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spacing w:after="240" w:before="240" w:lineRule="auto"/>
        <w:ind w:left="720" w:hanging="360"/>
        <w:rPr>
          <w:sz w:val="24"/>
          <w:szCs w:val="24"/>
        </w:rPr>
      </w:pPr>
      <w:r w:rsidDel="00000000" w:rsidR="00000000" w:rsidRPr="00000000">
        <w:rPr>
          <w:b w:val="1"/>
          <w:sz w:val="24"/>
          <w:szCs w:val="24"/>
          <w:rtl w:val="0"/>
        </w:rPr>
        <w:t xml:space="preserve">Implement the parameterised initialisation with class or struct.</w:t>
        <w:br w:type="textWrapping"/>
      </w:r>
    </w:p>
    <w:p w:rsidR="00000000" w:rsidDel="00000000" w:rsidP="00000000" w:rsidRDefault="00000000" w:rsidRPr="00000000" w14:paraId="00000002">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324106" cy="3767138"/>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24106"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04">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Write all the Rules of initialiser in Inheritance</w:t>
      </w:r>
    </w:p>
    <w:p w:rsidR="00000000" w:rsidDel="00000000" w:rsidP="00000000" w:rsidRDefault="00000000" w:rsidRPr="00000000" w14:paraId="00000005">
      <w:pPr>
        <w:widowControl w:val="0"/>
        <w:numPr>
          <w:ilvl w:val="0"/>
          <w:numId w:val="4"/>
        </w:numPr>
        <w:spacing w:after="0" w:afterAutospacing="0" w:before="0" w:beforeAutospacing="0" w:line="379.20000000000005" w:lineRule="auto"/>
        <w:ind w:left="720" w:hanging="360"/>
        <w:rPr>
          <w:b w:val="1"/>
          <w:sz w:val="24"/>
          <w:szCs w:val="24"/>
        </w:rPr>
      </w:pPr>
      <w:r w:rsidDel="00000000" w:rsidR="00000000" w:rsidRPr="00000000">
        <w:rPr>
          <w:rFonts w:ascii="Georgia" w:cs="Georgia" w:eastAsia="Georgia" w:hAnsi="Georgia"/>
          <w:b w:val="1"/>
          <w:sz w:val="24"/>
          <w:szCs w:val="24"/>
          <w:rtl w:val="0"/>
        </w:rPr>
        <w:t xml:space="preserve">Rule 1: </w:t>
      </w:r>
      <w:r w:rsidDel="00000000" w:rsidR="00000000" w:rsidRPr="00000000">
        <w:rPr>
          <w:rFonts w:ascii="Georgia" w:cs="Georgia" w:eastAsia="Georgia" w:hAnsi="Georgia"/>
          <w:sz w:val="24"/>
          <w:szCs w:val="24"/>
          <w:rtl w:val="0"/>
        </w:rPr>
        <w:t xml:space="preserve">A designated initializer must call a designated initializer from its immediate superclass.</w:t>
      </w:r>
    </w:p>
    <w:p w:rsidR="00000000" w:rsidDel="00000000" w:rsidP="00000000" w:rsidRDefault="00000000" w:rsidRPr="00000000" w14:paraId="00000006">
      <w:pPr>
        <w:widowControl w:val="0"/>
        <w:numPr>
          <w:ilvl w:val="0"/>
          <w:numId w:val="4"/>
        </w:numPr>
        <w:spacing w:after="0" w:afterAutospacing="0" w:before="0" w:beforeAutospacing="0" w:line="379.20000000000005" w:lineRule="auto"/>
        <w:ind w:left="720" w:hanging="360"/>
        <w:rPr>
          <w:b w:val="1"/>
          <w:sz w:val="24"/>
          <w:szCs w:val="24"/>
        </w:rPr>
      </w:pPr>
      <w:r w:rsidDel="00000000" w:rsidR="00000000" w:rsidRPr="00000000">
        <w:rPr>
          <w:rFonts w:ascii="Georgia" w:cs="Georgia" w:eastAsia="Georgia" w:hAnsi="Georgia"/>
          <w:b w:val="1"/>
          <w:sz w:val="24"/>
          <w:szCs w:val="24"/>
          <w:rtl w:val="0"/>
        </w:rPr>
        <w:t xml:space="preserve">Rule 2: </w:t>
      </w:r>
      <w:r w:rsidDel="00000000" w:rsidR="00000000" w:rsidRPr="00000000">
        <w:rPr>
          <w:rFonts w:ascii="Georgia" w:cs="Georgia" w:eastAsia="Georgia" w:hAnsi="Georgia"/>
          <w:sz w:val="24"/>
          <w:szCs w:val="24"/>
          <w:rtl w:val="0"/>
        </w:rPr>
        <w:t xml:space="preserve">A convenience initializer must call another initializer from the </w:t>
      </w:r>
      <w:r w:rsidDel="00000000" w:rsidR="00000000" w:rsidRPr="00000000">
        <w:rPr>
          <w:rFonts w:ascii="Georgia" w:cs="Georgia" w:eastAsia="Georgia" w:hAnsi="Georgia"/>
          <w:i w:val="1"/>
          <w:sz w:val="24"/>
          <w:szCs w:val="24"/>
          <w:rtl w:val="0"/>
        </w:rPr>
        <w:t xml:space="preserve">same </w:t>
      </w:r>
      <w:r w:rsidDel="00000000" w:rsidR="00000000" w:rsidRPr="00000000">
        <w:rPr>
          <w:rFonts w:ascii="Georgia" w:cs="Georgia" w:eastAsia="Georgia" w:hAnsi="Georgia"/>
          <w:sz w:val="24"/>
          <w:szCs w:val="24"/>
          <w:rtl w:val="0"/>
        </w:rPr>
        <w:t xml:space="preserve">class.</w:t>
      </w:r>
    </w:p>
    <w:p w:rsidR="00000000" w:rsidDel="00000000" w:rsidP="00000000" w:rsidRDefault="00000000" w:rsidRPr="00000000" w14:paraId="00000007">
      <w:pPr>
        <w:widowControl w:val="0"/>
        <w:numPr>
          <w:ilvl w:val="0"/>
          <w:numId w:val="4"/>
        </w:numPr>
        <w:spacing w:before="0" w:beforeAutospacing="0" w:line="379.20000000000005" w:lineRule="auto"/>
        <w:ind w:left="720" w:hanging="360"/>
        <w:rPr>
          <w:b w:val="1"/>
          <w:sz w:val="24"/>
          <w:szCs w:val="24"/>
        </w:rPr>
      </w:pPr>
      <w:r w:rsidDel="00000000" w:rsidR="00000000" w:rsidRPr="00000000">
        <w:rPr>
          <w:rFonts w:ascii="Georgia" w:cs="Georgia" w:eastAsia="Georgia" w:hAnsi="Georgia"/>
          <w:b w:val="1"/>
          <w:sz w:val="24"/>
          <w:szCs w:val="24"/>
          <w:rtl w:val="0"/>
        </w:rPr>
        <w:t xml:space="preserve">Rule 3: </w:t>
      </w:r>
      <w:r w:rsidDel="00000000" w:rsidR="00000000" w:rsidRPr="00000000">
        <w:rPr>
          <w:rFonts w:ascii="Georgia" w:cs="Georgia" w:eastAsia="Georgia" w:hAnsi="Georgia"/>
          <w:sz w:val="24"/>
          <w:szCs w:val="24"/>
          <w:rtl w:val="0"/>
        </w:rPr>
        <w:t xml:space="preserve">A convenience initializer must ultimately call a designated initializer</w:t>
      </w:r>
    </w:p>
    <w:p w:rsidR="00000000" w:rsidDel="00000000" w:rsidP="00000000" w:rsidRDefault="00000000" w:rsidRPr="00000000" w14:paraId="00000008">
      <w:pPr>
        <w:widowControl w:val="0"/>
        <w:spacing w:before="440" w:line="379.20000000000005"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widowControl w:val="0"/>
        <w:spacing w:before="440" w:line="379.20000000000005"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widowControl w:val="0"/>
        <w:numPr>
          <w:ilvl w:val="0"/>
          <w:numId w:val="7"/>
        </w:numPr>
        <w:spacing w:before="440" w:line="379.20000000000005" w:lineRule="auto"/>
        <w:ind w:left="720" w:hanging="360"/>
        <w:rPr>
          <w:rFonts w:ascii="Georgia" w:cs="Georgia" w:eastAsia="Georgia" w:hAnsi="Georgia"/>
          <w:sz w:val="24"/>
          <w:szCs w:val="24"/>
          <w:u w:val="none"/>
        </w:rPr>
      </w:pPr>
      <w:r w:rsidDel="00000000" w:rsidR="00000000" w:rsidRPr="00000000">
        <w:rPr>
          <w:b w:val="1"/>
          <w:sz w:val="24"/>
          <w:szCs w:val="24"/>
          <w:rtl w:val="0"/>
        </w:rPr>
        <w:t xml:space="preserve">Using convenience Initializers, write-down the Initializers for MOVIE class having basic attributes like title, author, publish_date, etc.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B">
      <w:pPr>
        <w:widowControl w:val="0"/>
        <w:spacing w:before="440" w:line="379.20000000000005"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6322534" cy="33639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22534" cy="33639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numPr>
          <w:ilvl w:val="0"/>
          <w:numId w:val="7"/>
        </w:numPr>
        <w:spacing w:before="440" w:line="379.20000000000005"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Declare a structure which can demonstrate the throwable Initializer</w:t>
      </w:r>
    </w:p>
    <w:p w:rsidR="00000000" w:rsidDel="00000000" w:rsidP="00000000" w:rsidRDefault="00000000" w:rsidRPr="00000000" w14:paraId="0000000D">
      <w:pPr>
        <w:widowControl w:val="0"/>
        <w:spacing w:before="440" w:line="379.20000000000005" w:lineRule="auto"/>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Array</w:t>
      </w:r>
    </w:p>
    <w:p w:rsidR="00000000" w:rsidDel="00000000" w:rsidP="00000000" w:rsidRDefault="00000000" w:rsidRPr="00000000" w14:paraId="0000000F">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Create an array containing the 5 different integer values. Write are at least 4 ways to do this.</w:t>
      </w:r>
    </w:p>
    <w:p w:rsidR="00000000" w:rsidDel="00000000" w:rsidP="00000000" w:rsidRDefault="00000000" w:rsidRPr="00000000" w14:paraId="00000010">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615793" cy="2671763"/>
            <wp:effectExtent b="0" l="0" r="0" t="0"/>
            <wp:docPr id="1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615793"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Create an immutable array containing 5 city names.</w:t>
      </w:r>
    </w:p>
    <w:p w:rsidR="00000000" w:rsidDel="00000000" w:rsidP="00000000" w:rsidRDefault="00000000" w:rsidRPr="00000000" w14:paraId="00000012">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231140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Create an array with city 5 city names. Later add other names like Canada, Switzerland, Spain to the end of the array in at least 2 possible ways.</w:t>
      </w:r>
    </w:p>
    <w:p w:rsidR="00000000" w:rsidDel="00000000" w:rsidP="00000000" w:rsidRDefault="00000000" w:rsidRPr="00000000" w14:paraId="00000014">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23622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Create an array with values 14, 18, 15, 16, 23, 52, 95. Replace the values 24 &amp; 48 at 2nd &amp; 4th index of array</w:t>
      </w:r>
    </w:p>
    <w:p w:rsidR="00000000" w:rsidDel="00000000" w:rsidP="00000000" w:rsidRDefault="00000000" w:rsidRPr="00000000" w14:paraId="00000016">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284241" cy="2547938"/>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284241"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b w:val="1"/>
          <w:sz w:val="36"/>
          <w:szCs w:val="36"/>
          <w:rtl w:val="0"/>
        </w:rPr>
        <w:t xml:space="preserve">Set </w:t>
      </w:r>
    </w:p>
    <w:p w:rsidR="00000000" w:rsidDel="00000000" w:rsidP="00000000" w:rsidRDefault="00000000" w:rsidRPr="00000000" w14:paraId="00000019">
      <w:pPr>
        <w:numPr>
          <w:ilvl w:val="0"/>
          <w:numId w:val="3"/>
        </w:numPr>
        <w:spacing w:after="240" w:before="240" w:lineRule="auto"/>
        <w:ind w:left="720" w:hanging="360"/>
        <w:rPr>
          <w:sz w:val="24"/>
          <w:szCs w:val="24"/>
        </w:rPr>
      </w:pPr>
      <w:r w:rsidDel="00000000" w:rsidR="00000000" w:rsidRPr="00000000">
        <w:rPr>
          <w:sz w:val="24"/>
          <w:szCs w:val="24"/>
          <w:rtl w:val="0"/>
        </w:rPr>
        <w:t xml:space="preserve">Given the following sets:</w:t>
      </w:r>
    </w:p>
    <w:p w:rsidR="00000000" w:rsidDel="00000000" w:rsidP="00000000" w:rsidRDefault="00000000" w:rsidRPr="00000000" w14:paraId="0000001A">
      <w:pPr>
        <w:rPr>
          <w:sz w:val="24"/>
          <w:szCs w:val="24"/>
        </w:rPr>
      </w:pPr>
      <w:r w:rsidDel="00000000" w:rsidR="00000000" w:rsidRPr="00000000">
        <w:rPr>
          <w:sz w:val="24"/>
          <w:szCs w:val="24"/>
          <w:rtl w:val="0"/>
        </w:rPr>
        <w:t xml:space="preserve">let houseAnimals: Set = ["</w:t>
      </w:r>
      <w:r w:rsidDel="00000000" w:rsidR="00000000" w:rsidRPr="00000000">
        <w:rPr>
          <w:sz w:val="24"/>
          <w:szCs w:val="24"/>
        </w:rPr>
        <w:drawing>
          <wp:inline distB="114300" distT="114300" distL="114300" distR="114300">
            <wp:extent cx="457200" cy="457200"/>
            <wp:effectExtent b="0" l="0" r="0" t="0"/>
            <wp:docPr descr="🐶" id="7" name="image7.png"/>
            <a:graphic>
              <a:graphicData uri="http://schemas.openxmlformats.org/drawingml/2006/picture">
                <pic:pic>
                  <pic:nvPicPr>
                    <pic:cNvPr descr="🐶" id="0" name="image7.png"/>
                    <pic:cNvPicPr preferRelativeResize="0"/>
                  </pic:nvPicPr>
                  <pic:blipFill>
                    <a:blip r:embed="rId12"/>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0" name="image10.png"/>
            <a:graphic>
              <a:graphicData uri="http://schemas.openxmlformats.org/drawingml/2006/picture">
                <pic:pic>
                  <pic:nvPicPr>
                    <pic:cNvPr descr="🐱" id="0" name="image10.png"/>
                    <pic:cNvPicPr preferRelativeResize="0"/>
                  </pic:nvPicPr>
                  <pic:blipFill>
                    <a:blip r:embed="rId13"/>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B">
      <w:pPr>
        <w:rPr>
          <w:sz w:val="24"/>
          <w:szCs w:val="24"/>
        </w:rPr>
      </w:pPr>
      <w:r w:rsidDel="00000000" w:rsidR="00000000" w:rsidRPr="00000000">
        <w:rPr>
          <w:sz w:val="24"/>
          <w:szCs w:val="24"/>
          <w:rtl w:val="0"/>
        </w:rPr>
        <w:t xml:space="preserve">let farmAnimals: Set = ["</w:t>
      </w:r>
      <w:r w:rsidDel="00000000" w:rsidR="00000000" w:rsidRPr="00000000">
        <w:rPr>
          <w:sz w:val="24"/>
          <w:szCs w:val="24"/>
        </w:rPr>
        <w:drawing>
          <wp:inline distB="114300" distT="114300" distL="114300" distR="114300">
            <wp:extent cx="457200" cy="457200"/>
            <wp:effectExtent b="0" l="0" r="0" t="0"/>
            <wp:docPr descr="🐮" id="16" name="image20.png"/>
            <a:graphic>
              <a:graphicData uri="http://schemas.openxmlformats.org/drawingml/2006/picture">
                <pic:pic>
                  <pic:nvPicPr>
                    <pic:cNvPr descr="🐮" id="0" name="image20.png"/>
                    <pic:cNvPicPr preferRelativeResize="0"/>
                  </pic:nvPicPr>
                  <pic:blipFill>
                    <a:blip r:embed="rId14"/>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 name="image6.png"/>
            <a:graphic>
              <a:graphicData uri="http://schemas.openxmlformats.org/drawingml/2006/picture">
                <pic:pic>
                  <pic:nvPicPr>
                    <pic:cNvPr descr="🐔" id="0" name="image6.png"/>
                    <pic:cNvPicPr preferRelativeResize="0"/>
                  </pic:nvPicPr>
                  <pic:blipFill>
                    <a:blip r:embed="rId15"/>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3" name="image18.png"/>
            <a:graphic>
              <a:graphicData uri="http://schemas.openxmlformats.org/drawingml/2006/picture">
                <pic:pic>
                  <pic:nvPicPr>
                    <pic:cNvPr descr="🐑" id="0" name="image18.png"/>
                    <pic:cNvPicPr preferRelativeResize="0"/>
                  </pic:nvPicPr>
                  <pic:blipFill>
                    <a:blip r:embed="rId16"/>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4" name="image5.png"/>
            <a:graphic>
              <a:graphicData uri="http://schemas.openxmlformats.org/drawingml/2006/picture">
                <pic:pic>
                  <pic:nvPicPr>
                    <pic:cNvPr descr="🐶" id="0" name="image5.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5" name="image12.png"/>
            <a:graphic>
              <a:graphicData uri="http://schemas.openxmlformats.org/drawingml/2006/picture">
                <pic:pic>
                  <pic:nvPicPr>
                    <pic:cNvPr descr="🐱" id="0" name="image12.png"/>
                    <pic:cNvPicPr preferRelativeResize="0"/>
                  </pic:nvPicPr>
                  <pic:blipFill>
                    <a:blip r:embed="rId18"/>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sz w:val="24"/>
          <w:szCs w:val="24"/>
          <w:rtl w:val="0"/>
        </w:rPr>
        <w:t xml:space="preserve">let cityAnimals: Set = ["</w:t>
      </w:r>
      <w:r w:rsidDel="00000000" w:rsidR="00000000" w:rsidRPr="00000000">
        <w:rPr>
          <w:sz w:val="24"/>
          <w:szCs w:val="24"/>
        </w:rPr>
        <w:drawing>
          <wp:inline distB="114300" distT="114300" distL="114300" distR="114300">
            <wp:extent cx="457200" cy="457200"/>
            <wp:effectExtent b="0" l="0" r="0" t="0"/>
            <wp:docPr descr="🐦" id="9" name="image3.png"/>
            <a:graphic>
              <a:graphicData uri="http://schemas.openxmlformats.org/drawingml/2006/picture">
                <pic:pic>
                  <pic:nvPicPr>
                    <pic:cNvPr descr="🐦" id="0" name="image3.png"/>
                    <pic:cNvPicPr preferRelativeResize="0"/>
                  </pic:nvPicPr>
                  <pic:blipFill>
                    <a:blip r:embed="rId19"/>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1" name="image14.png"/>
            <a:graphic>
              <a:graphicData uri="http://schemas.openxmlformats.org/drawingml/2006/picture">
                <pic:pic>
                  <pic:nvPicPr>
                    <pic:cNvPr descr="🐭" id="0" name="image14.png"/>
                    <pic:cNvPicPr preferRelativeResize="0"/>
                  </pic:nvPicPr>
                  <pic:blipFill>
                    <a:blip r:embed="rId20"/>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Use set operations to...</w:t>
      </w:r>
    </w:p>
    <w:p w:rsidR="00000000" w:rsidDel="00000000" w:rsidP="00000000" w:rsidRDefault="00000000" w:rsidRPr="00000000" w14:paraId="0000001E">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Determine whether the set of house animals is a subset of farm animals.</w:t>
      </w:r>
    </w:p>
    <w:p w:rsidR="00000000" w:rsidDel="00000000" w:rsidP="00000000" w:rsidRDefault="00000000" w:rsidRPr="00000000" w14:paraId="0000001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Determine whether the set of farm animals is a superset of house animals.</w:t>
      </w:r>
    </w:p>
    <w:p w:rsidR="00000000" w:rsidDel="00000000" w:rsidP="00000000" w:rsidRDefault="00000000" w:rsidRPr="00000000" w14:paraId="0000002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Determine if the set of farm animals is disjoint with city animals.</w:t>
      </w:r>
    </w:p>
    <w:p w:rsidR="00000000" w:rsidDel="00000000" w:rsidP="00000000" w:rsidRDefault="00000000" w:rsidRPr="00000000" w14:paraId="0000002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Create a set that only contains farm animals that are not also house animals.</w:t>
      </w:r>
    </w:p>
    <w:p w:rsidR="00000000" w:rsidDel="00000000" w:rsidP="00000000" w:rsidRDefault="00000000" w:rsidRPr="00000000" w14:paraId="00000022">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Create a set that contains all the animals from all sets.</w:t>
      </w:r>
    </w:p>
    <w:p w:rsidR="00000000" w:rsidDel="00000000" w:rsidP="00000000" w:rsidRDefault="00000000" w:rsidRPr="00000000" w14:paraId="00000023">
      <w:pPr>
        <w:spacing w:after="240" w:before="240" w:lineRule="auto"/>
        <w:ind w:left="720" w:firstLine="0"/>
        <w:rPr>
          <w:sz w:val="24"/>
          <w:szCs w:val="24"/>
        </w:rPr>
      </w:pPr>
      <w:r w:rsidDel="00000000" w:rsidR="00000000" w:rsidRPr="00000000">
        <w:rPr>
          <w:sz w:val="24"/>
          <w:szCs w:val="24"/>
        </w:rPr>
        <w:drawing>
          <wp:inline distB="114300" distT="114300" distL="114300" distR="114300">
            <wp:extent cx="6641764" cy="4167188"/>
            <wp:effectExtent b="0" l="0" r="0" t="0"/>
            <wp:docPr id="2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6641764"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6">
      <w:pPr>
        <w:jc w:val="center"/>
        <w:rPr>
          <w:b w:val="1"/>
          <w:sz w:val="36"/>
          <w:szCs w:val="36"/>
        </w:rPr>
      </w:pPr>
      <w:r w:rsidDel="00000000" w:rsidR="00000000" w:rsidRPr="00000000">
        <w:rPr>
          <w:b w:val="1"/>
          <w:sz w:val="36"/>
          <w:szCs w:val="36"/>
          <w:rtl w:val="0"/>
        </w:rPr>
        <w:t xml:space="preserve">Dictionary</w:t>
      </w:r>
    </w:p>
    <w:p w:rsidR="00000000" w:rsidDel="00000000" w:rsidP="00000000" w:rsidRDefault="00000000" w:rsidRPr="00000000" w14:paraId="00000027">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Create an empty dictionary with keys of type String and values of type Int and assign it to a variable in as many ways as you can think of (there's at least 4 ways).</w:t>
      </w:r>
    </w:p>
    <w:p w:rsidR="00000000" w:rsidDel="00000000" w:rsidP="00000000" w:rsidRDefault="00000000" w:rsidRPr="00000000" w14:paraId="00000028">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148814" cy="3852863"/>
            <wp:effectExtent b="0" l="0" r="0" t="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148814"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Create a mutable dictionary named secretIdentities where the key value pairs are "Hulk" -&gt; "Bruce Banner", "Batman" -&gt; "Bruce Wayne", and "Superman" -&gt; "Clark Kent".</w:t>
      </w:r>
    </w:p>
    <w:p w:rsidR="00000000" w:rsidDel="00000000" w:rsidP="00000000" w:rsidRDefault="00000000" w:rsidRPr="00000000" w14:paraId="0000002A">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1890713"/>
            <wp:effectExtent b="0" l="0" r="0" t="0"/>
            <wp:docPr id="1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2C">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Create a nesters structure of Key-value pair.</w:t>
      </w:r>
    </w:p>
    <w:p w:rsidR="00000000" w:rsidDel="00000000" w:rsidP="00000000" w:rsidRDefault="00000000" w:rsidRPr="00000000" w14:paraId="0000002D">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1500188"/>
            <wp:effectExtent b="0" l="0" r="0" t="0"/>
            <wp:docPr id="18"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Print all the keys in the dic</w:t>
      </w:r>
    </w:p>
    <w:p w:rsidR="00000000" w:rsidDel="00000000" w:rsidP="00000000" w:rsidRDefault="00000000" w:rsidRPr="00000000" w14:paraId="0000002F">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807028" cy="1614488"/>
            <wp:effectExtent b="0" l="0" r="0" t="0"/>
            <wp:docPr id="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807028"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b w:val="1"/>
          <w:sz w:val="36"/>
          <w:szCs w:val="36"/>
        </w:rPr>
      </w:pPr>
      <w:r w:rsidDel="00000000" w:rsidR="00000000" w:rsidRPr="00000000">
        <w:rPr>
          <w:b w:val="1"/>
          <w:sz w:val="36"/>
          <w:szCs w:val="36"/>
          <w:rtl w:val="0"/>
        </w:rPr>
        <w:t xml:space="preserve">Subscript :</w:t>
      </w:r>
    </w:p>
    <w:p w:rsidR="00000000" w:rsidDel="00000000" w:rsidP="00000000" w:rsidRDefault="00000000" w:rsidRPr="00000000" w14:paraId="00000031">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What is subscript ? Write down the declaration syntax.</w:t>
      </w:r>
    </w:p>
    <w:p w:rsidR="00000000" w:rsidDel="00000000" w:rsidP="00000000" w:rsidRDefault="00000000" w:rsidRPr="00000000" w14:paraId="00000032">
      <w:pPr>
        <w:spacing w:after="240" w:before="240" w:lineRule="auto"/>
        <w:ind w:left="720" w:firstLine="0"/>
        <w:rPr>
          <w:sz w:val="24"/>
          <w:szCs w:val="24"/>
        </w:rPr>
      </w:pPr>
      <w:r w:rsidDel="00000000" w:rsidR="00000000" w:rsidRPr="00000000">
        <w:rPr>
          <w:sz w:val="24"/>
          <w:szCs w:val="24"/>
          <w:rtl w:val="0"/>
        </w:rPr>
        <w:t xml:space="preserve">Subscripts are used to access information from a collection, sequence and a list in Classes, Structures and Enumerations without using a method.</w:t>
      </w:r>
      <w:r w:rsidDel="00000000" w:rsidR="00000000" w:rsidRPr="00000000">
        <w:rPr>
          <w:sz w:val="24"/>
          <w:szCs w:val="24"/>
          <w:highlight w:val="white"/>
          <w:rtl w:val="0"/>
        </w:rPr>
        <w:t xml:space="preserve"> These subscripts are used to store and retrieve the values with the help of index without the use of separate method. To access elements via subscripts write one or more values between square brackets after the instance name.</w:t>
      </w:r>
      <w:r w:rsidDel="00000000" w:rsidR="00000000" w:rsidRPr="00000000">
        <w:rPr>
          <w:rtl w:val="0"/>
        </w:rPr>
      </w:r>
    </w:p>
    <w:p w:rsidR="00000000" w:rsidDel="00000000" w:rsidP="00000000" w:rsidRDefault="00000000" w:rsidRPr="00000000" w14:paraId="00000033">
      <w:pPr>
        <w:spacing w:after="240" w:before="240" w:lineRule="auto"/>
        <w:ind w:left="720" w:firstLine="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34">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720" w:firstLine="0"/>
        <w:rPr>
          <w:b w:val="1"/>
          <w:sz w:val="21"/>
          <w:szCs w:val="21"/>
        </w:rPr>
      </w:pPr>
      <w:r w:rsidDel="00000000" w:rsidR="00000000" w:rsidRPr="00000000">
        <w:rPr>
          <w:rFonts w:ascii="Arial Unicode MS" w:cs="Arial Unicode MS" w:eastAsia="Arial Unicode MS" w:hAnsi="Arial Unicode MS"/>
          <w:b w:val="1"/>
          <w:sz w:val="21"/>
          <w:szCs w:val="21"/>
          <w:rtl w:val="0"/>
        </w:rPr>
        <w:t xml:space="preserve">subscript(index: Int) −&gt; Int {</w:t>
      </w:r>
    </w:p>
    <w:p w:rsidR="00000000" w:rsidDel="00000000" w:rsidP="00000000" w:rsidRDefault="00000000" w:rsidRPr="00000000" w14:paraId="00000038">
      <w:pPr>
        <w:spacing w:after="240" w:before="240" w:lineRule="auto"/>
        <w:ind w:left="720" w:firstLine="0"/>
        <w:rPr>
          <w:b w:val="1"/>
          <w:sz w:val="21"/>
          <w:szCs w:val="21"/>
        </w:rPr>
      </w:pPr>
      <w:r w:rsidDel="00000000" w:rsidR="00000000" w:rsidRPr="00000000">
        <w:rPr>
          <w:b w:val="1"/>
          <w:sz w:val="21"/>
          <w:szCs w:val="21"/>
          <w:rtl w:val="0"/>
        </w:rPr>
        <w:t xml:space="preserve">   get {</w:t>
      </w:r>
    </w:p>
    <w:p w:rsidR="00000000" w:rsidDel="00000000" w:rsidP="00000000" w:rsidRDefault="00000000" w:rsidRPr="00000000" w14:paraId="00000039">
      <w:pPr>
        <w:spacing w:after="240" w:before="240" w:lineRule="auto"/>
        <w:ind w:left="720" w:firstLine="0"/>
        <w:rPr>
          <w:b w:val="1"/>
          <w:sz w:val="21"/>
          <w:szCs w:val="21"/>
        </w:rPr>
      </w:pPr>
      <w:r w:rsidDel="00000000" w:rsidR="00000000" w:rsidRPr="00000000">
        <w:rPr>
          <w:b w:val="1"/>
          <w:sz w:val="21"/>
          <w:szCs w:val="21"/>
          <w:rtl w:val="0"/>
        </w:rPr>
        <w:t xml:space="preserve">      // used for subscript value declarations</w:t>
      </w:r>
    </w:p>
    <w:p w:rsidR="00000000" w:rsidDel="00000000" w:rsidP="00000000" w:rsidRDefault="00000000" w:rsidRPr="00000000" w14:paraId="0000003A">
      <w:pPr>
        <w:spacing w:after="240" w:before="240" w:lineRule="auto"/>
        <w:ind w:left="720" w:firstLine="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3B">
      <w:pPr>
        <w:spacing w:after="240" w:before="240" w:lineRule="auto"/>
        <w:ind w:left="720" w:firstLine="0"/>
        <w:rPr>
          <w:b w:val="1"/>
          <w:sz w:val="21"/>
          <w:szCs w:val="21"/>
        </w:rPr>
      </w:pPr>
      <w:r w:rsidDel="00000000" w:rsidR="00000000" w:rsidRPr="00000000">
        <w:rPr>
          <w:b w:val="1"/>
          <w:sz w:val="21"/>
          <w:szCs w:val="21"/>
          <w:rtl w:val="0"/>
        </w:rPr>
        <w:t xml:space="preserve">   set(newValue) {</w:t>
      </w:r>
    </w:p>
    <w:p w:rsidR="00000000" w:rsidDel="00000000" w:rsidP="00000000" w:rsidRDefault="00000000" w:rsidRPr="00000000" w14:paraId="0000003C">
      <w:pPr>
        <w:spacing w:after="240" w:before="240" w:lineRule="auto"/>
        <w:ind w:left="720" w:firstLine="0"/>
        <w:rPr>
          <w:b w:val="1"/>
          <w:sz w:val="21"/>
          <w:szCs w:val="21"/>
        </w:rPr>
      </w:pPr>
      <w:r w:rsidDel="00000000" w:rsidR="00000000" w:rsidRPr="00000000">
        <w:rPr>
          <w:b w:val="1"/>
          <w:sz w:val="21"/>
          <w:szCs w:val="21"/>
          <w:rtl w:val="0"/>
        </w:rPr>
        <w:t xml:space="preserve">      // definitions are written here</w:t>
      </w:r>
    </w:p>
    <w:p w:rsidR="00000000" w:rsidDel="00000000" w:rsidP="00000000" w:rsidRDefault="00000000" w:rsidRPr="00000000" w14:paraId="0000003D">
      <w:pPr>
        <w:spacing w:after="240" w:before="240" w:lineRule="auto"/>
        <w:ind w:left="720" w:firstLine="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3E">
      <w:pPr>
        <w:spacing w:after="240" w:before="240" w:lineRule="auto"/>
        <w:ind w:left="720" w:firstLine="0"/>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03F">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rPr>
          <w:b w:val="1"/>
          <w:sz w:val="24"/>
          <w:szCs w:val="24"/>
        </w:rPr>
      </w:pPr>
      <w:r w:rsidDel="00000000" w:rsidR="00000000" w:rsidRPr="00000000">
        <w:rPr>
          <w:b w:val="1"/>
          <w:sz w:val="24"/>
          <w:szCs w:val="24"/>
          <w:rtl w:val="0"/>
        </w:rPr>
        <w:t xml:space="preserve">2. Create a simple subscript that outputs true if a string contains a substring and false otherwise. </w:t>
      </w:r>
    </w:p>
    <w:p w:rsidR="00000000" w:rsidDel="00000000" w:rsidP="00000000" w:rsidRDefault="00000000" w:rsidRPr="00000000" w14:paraId="00000041">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2">
      <w:pPr>
        <w:shd w:fill="1f1f24" w:val="clear"/>
        <w:rPr>
          <w:b w:val="1"/>
          <w:color w:val="ffffff"/>
          <w:sz w:val="20"/>
          <w:szCs w:val="20"/>
        </w:rPr>
      </w:pPr>
      <w:r w:rsidDel="00000000" w:rsidR="00000000" w:rsidRPr="00000000">
        <w:rPr>
          <w:b w:val="1"/>
          <w:color w:val="ffffff"/>
          <w:sz w:val="20"/>
          <w:szCs w:val="20"/>
          <w:rtl w:val="0"/>
        </w:rPr>
        <w:t xml:space="preserve">extension String{</w:t>
      </w:r>
    </w:p>
    <w:p w:rsidR="00000000" w:rsidDel="00000000" w:rsidP="00000000" w:rsidRDefault="00000000" w:rsidRPr="00000000" w14:paraId="00000043">
      <w:pPr>
        <w:shd w:fill="1f1f24" w:val="clear"/>
        <w:rPr>
          <w:b w:val="1"/>
          <w:color w:val="ffffff"/>
          <w:sz w:val="20"/>
          <w:szCs w:val="20"/>
        </w:rPr>
      </w:pPr>
      <w:r w:rsidDel="00000000" w:rsidR="00000000" w:rsidRPr="00000000">
        <w:rPr>
          <w:b w:val="1"/>
          <w:color w:val="ffffff"/>
          <w:sz w:val="20"/>
          <w:szCs w:val="20"/>
          <w:rtl w:val="0"/>
        </w:rPr>
        <w:t xml:space="preserve">    subscript(subString : String) -&gt; Bool {</w:t>
      </w:r>
    </w:p>
    <w:p w:rsidR="00000000" w:rsidDel="00000000" w:rsidP="00000000" w:rsidRDefault="00000000" w:rsidRPr="00000000" w14:paraId="00000044">
      <w:pPr>
        <w:shd w:fill="1f1f24" w:val="clear"/>
        <w:rPr>
          <w:b w:val="1"/>
          <w:color w:val="ffffff"/>
          <w:sz w:val="20"/>
          <w:szCs w:val="20"/>
        </w:rPr>
      </w:pPr>
      <w:r w:rsidDel="00000000" w:rsidR="00000000" w:rsidRPr="00000000">
        <w:rPr>
          <w:b w:val="1"/>
          <w:color w:val="ffffff"/>
          <w:sz w:val="20"/>
          <w:szCs w:val="20"/>
          <w:rtl w:val="0"/>
        </w:rPr>
        <w:t xml:space="preserve">        get{</w:t>
      </w:r>
    </w:p>
    <w:p w:rsidR="00000000" w:rsidDel="00000000" w:rsidP="00000000" w:rsidRDefault="00000000" w:rsidRPr="00000000" w14:paraId="00000045">
      <w:pPr>
        <w:shd w:fill="1f1f24" w:val="clear"/>
        <w:rPr>
          <w:b w:val="1"/>
          <w:color w:val="ffffff"/>
          <w:sz w:val="20"/>
          <w:szCs w:val="20"/>
        </w:rPr>
      </w:pPr>
      <w:r w:rsidDel="00000000" w:rsidR="00000000" w:rsidRPr="00000000">
        <w:rPr>
          <w:b w:val="1"/>
          <w:color w:val="ffffff"/>
          <w:sz w:val="20"/>
          <w:szCs w:val="20"/>
          <w:rtl w:val="0"/>
        </w:rPr>
        <w:t xml:space="preserve">            let parentString = self.range(of: subString)</w:t>
      </w:r>
    </w:p>
    <w:p w:rsidR="00000000" w:rsidDel="00000000" w:rsidP="00000000" w:rsidRDefault="00000000" w:rsidRPr="00000000" w14:paraId="00000046">
      <w:pPr>
        <w:shd w:fill="1f1f24" w:val="clear"/>
        <w:rPr>
          <w:b w:val="1"/>
          <w:color w:val="ffffff"/>
          <w:sz w:val="20"/>
          <w:szCs w:val="20"/>
        </w:rPr>
      </w:pPr>
      <w:r w:rsidDel="00000000" w:rsidR="00000000" w:rsidRPr="00000000">
        <w:rPr>
          <w:b w:val="1"/>
          <w:color w:val="ffffff"/>
          <w:sz w:val="20"/>
          <w:szCs w:val="20"/>
          <w:rtl w:val="0"/>
        </w:rPr>
        <w:t xml:space="preserve">            </w:t>
      </w:r>
    </w:p>
    <w:p w:rsidR="00000000" w:rsidDel="00000000" w:rsidP="00000000" w:rsidRDefault="00000000" w:rsidRPr="00000000" w14:paraId="00000047">
      <w:pPr>
        <w:shd w:fill="1f1f24" w:val="clear"/>
        <w:rPr>
          <w:b w:val="1"/>
          <w:color w:val="ffffff"/>
          <w:sz w:val="20"/>
          <w:szCs w:val="20"/>
        </w:rPr>
      </w:pPr>
      <w:r w:rsidDel="00000000" w:rsidR="00000000" w:rsidRPr="00000000">
        <w:rPr>
          <w:b w:val="1"/>
          <w:color w:val="ffffff"/>
          <w:sz w:val="20"/>
          <w:szCs w:val="20"/>
          <w:rtl w:val="0"/>
        </w:rPr>
        <w:t xml:space="preserve">            return !parentString!.isEmpty</w:t>
      </w:r>
    </w:p>
    <w:p w:rsidR="00000000" w:rsidDel="00000000" w:rsidP="00000000" w:rsidRDefault="00000000" w:rsidRPr="00000000" w14:paraId="00000048">
      <w:pPr>
        <w:shd w:fill="1f1f24" w:val="clear"/>
        <w:rPr>
          <w:b w:val="1"/>
          <w:color w:val="ffffff"/>
          <w:sz w:val="20"/>
          <w:szCs w:val="20"/>
        </w:rPr>
      </w:pPr>
      <w:r w:rsidDel="00000000" w:rsidR="00000000" w:rsidRPr="00000000">
        <w:rPr>
          <w:b w:val="1"/>
          <w:color w:val="ffffff"/>
          <w:sz w:val="20"/>
          <w:szCs w:val="20"/>
          <w:rtl w:val="0"/>
        </w:rPr>
        <w:t xml:space="preserve">        }</w:t>
      </w:r>
    </w:p>
    <w:p w:rsidR="00000000" w:rsidDel="00000000" w:rsidP="00000000" w:rsidRDefault="00000000" w:rsidRPr="00000000" w14:paraId="00000049">
      <w:pPr>
        <w:shd w:fill="1f1f24" w:val="clear"/>
        <w:rPr>
          <w:b w:val="1"/>
          <w:color w:val="ffffff"/>
          <w:sz w:val="20"/>
          <w:szCs w:val="20"/>
        </w:rPr>
      </w:pPr>
      <w:r w:rsidDel="00000000" w:rsidR="00000000" w:rsidRPr="00000000">
        <w:rPr>
          <w:b w:val="1"/>
          <w:color w:val="ffffff"/>
          <w:sz w:val="20"/>
          <w:szCs w:val="20"/>
          <w:rtl w:val="0"/>
        </w:rPr>
        <w:t xml:space="preserve">    }</w:t>
      </w:r>
    </w:p>
    <w:p w:rsidR="00000000" w:rsidDel="00000000" w:rsidP="00000000" w:rsidRDefault="00000000" w:rsidRPr="00000000" w14:paraId="0000004A">
      <w:pPr>
        <w:shd w:fill="1f1f24" w:val="clear"/>
        <w:rPr>
          <w:b w:val="1"/>
          <w:color w:val="ffffff"/>
          <w:sz w:val="20"/>
          <w:szCs w:val="20"/>
        </w:rPr>
      </w:pPr>
      <w:r w:rsidDel="00000000" w:rsidR="00000000" w:rsidRPr="00000000">
        <w:rPr>
          <w:b w:val="1"/>
          <w:color w:val="ffffff"/>
          <w:sz w:val="20"/>
          <w:szCs w:val="20"/>
          <w:rtl w:val="0"/>
        </w:rPr>
        <w:t xml:space="preserve">}</w:t>
      </w:r>
    </w:p>
    <w:p w:rsidR="00000000" w:rsidDel="00000000" w:rsidP="00000000" w:rsidRDefault="00000000" w:rsidRPr="00000000" w14:paraId="0000004B">
      <w:pPr>
        <w:shd w:fill="1f1f24" w:val="clear"/>
        <w:rPr>
          <w:b w:val="1"/>
          <w:color w:val="ffffff"/>
          <w:sz w:val="20"/>
          <w:szCs w:val="20"/>
        </w:rPr>
      </w:pPr>
      <w:r w:rsidDel="00000000" w:rsidR="00000000" w:rsidRPr="00000000">
        <w:rPr>
          <w:rtl w:val="0"/>
        </w:rPr>
      </w:r>
    </w:p>
    <w:p w:rsidR="00000000" w:rsidDel="00000000" w:rsidP="00000000" w:rsidRDefault="00000000" w:rsidRPr="00000000" w14:paraId="0000004C">
      <w:pPr>
        <w:shd w:fill="1f1f24" w:val="clear"/>
        <w:rPr>
          <w:b w:val="1"/>
          <w:color w:val="ffffff"/>
          <w:sz w:val="20"/>
          <w:szCs w:val="20"/>
        </w:rPr>
      </w:pPr>
      <w:r w:rsidDel="00000000" w:rsidR="00000000" w:rsidRPr="00000000">
        <w:rPr>
          <w:b w:val="1"/>
          <w:color w:val="ffffff"/>
          <w:sz w:val="20"/>
          <w:szCs w:val="20"/>
          <w:rtl w:val="0"/>
        </w:rPr>
        <w:t xml:space="preserve">var someString = "This is Something"</w:t>
      </w:r>
    </w:p>
    <w:p w:rsidR="00000000" w:rsidDel="00000000" w:rsidP="00000000" w:rsidRDefault="00000000" w:rsidRPr="00000000" w14:paraId="0000004D">
      <w:pPr>
        <w:shd w:fill="1f1f24" w:val="clear"/>
        <w:rPr>
          <w:b w:val="1"/>
          <w:color w:val="ffffff"/>
          <w:sz w:val="20"/>
          <w:szCs w:val="20"/>
        </w:rPr>
      </w:pPr>
      <w:r w:rsidDel="00000000" w:rsidR="00000000" w:rsidRPr="00000000">
        <w:rPr>
          <w:rtl w:val="0"/>
        </w:rPr>
      </w:r>
    </w:p>
    <w:p w:rsidR="00000000" w:rsidDel="00000000" w:rsidP="00000000" w:rsidRDefault="00000000" w:rsidRPr="00000000" w14:paraId="0000004E">
      <w:pPr>
        <w:shd w:fill="1f1f24" w:val="clear"/>
        <w:rPr>
          <w:b w:val="1"/>
          <w:color w:val="ffffff"/>
          <w:sz w:val="20"/>
          <w:szCs w:val="20"/>
        </w:rPr>
      </w:pPr>
      <w:r w:rsidDel="00000000" w:rsidR="00000000" w:rsidRPr="00000000">
        <w:rPr>
          <w:b w:val="1"/>
          <w:color w:val="ffffff"/>
          <w:sz w:val="20"/>
          <w:szCs w:val="20"/>
          <w:rtl w:val="0"/>
        </w:rPr>
        <w:t xml:space="preserve">print(someString["Something"])</w:t>
      </w:r>
    </w:p>
    <w:p w:rsidR="00000000" w:rsidDel="00000000" w:rsidP="00000000" w:rsidRDefault="00000000" w:rsidRPr="00000000" w14:paraId="0000004F">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ind w:left="720" w:firstLine="0"/>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333333"/>
        <w:sz w:val="27"/>
        <w:szCs w:val="27"/>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1.png"/><Relationship Id="rId21" Type="http://schemas.openxmlformats.org/officeDocument/2006/relationships/image" Target="media/image19.png"/><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8.png"/><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20.png"/><Relationship Id="rId17" Type="http://schemas.openxmlformats.org/officeDocument/2006/relationships/image" Target="media/image5.png"/><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