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3C" w:rsidRDefault="00DB10EC">
      <w:pPr>
        <w:pStyle w:val="Title"/>
      </w:pPr>
      <w:r>
        <w:t>S&amp;P 500 Portfolio Analysis – Project Report</w:t>
      </w:r>
    </w:p>
    <w:p w:rsidR="001D643C" w:rsidRDefault="00DB10EC">
      <w:pPr>
        <w:pStyle w:val="Heading1"/>
      </w:pPr>
      <w:r>
        <w:t>1. Introduction</w:t>
      </w:r>
    </w:p>
    <w:p w:rsidR="001D643C" w:rsidRDefault="00DB10EC">
      <w:r>
        <w:t xml:space="preserve">This project is a comprehensive end-to-end data analysis of S&amp;P 500 stock market data spanning a period of five years (2013–2017). It utilizes Python, Jupyter Notebooks, Pandas, NumPy, </w:t>
      </w:r>
      <w:r>
        <w:t>Matplotlib, Seaborn, PostgreSQL, and Excel. The primary objective is to build a well-structured portfolio analysis tool with data cleaning, exploratory analysis, risk metrics, forecasting models, SQL-driven insights, and an interactive Excel dashboard.</w:t>
      </w:r>
    </w:p>
    <w:p w:rsidR="001D643C" w:rsidRDefault="00DB10EC">
      <w:pPr>
        <w:pStyle w:val="Heading1"/>
      </w:pPr>
      <w:r>
        <w:t xml:space="preserve">2. </w:t>
      </w:r>
      <w:r>
        <w:t>Tools and Technologies Used</w:t>
      </w:r>
    </w:p>
    <w:p w:rsidR="001D643C" w:rsidRDefault="00DB10EC">
      <w:r>
        <w:rPr>
          <w:b/>
        </w:rPr>
        <w:t xml:space="preserve">Languages &amp; Libraries: </w:t>
      </w:r>
      <w:r>
        <w:t>Python, Pandas, NumPy, Matplotlib, Seaborn</w:t>
      </w:r>
      <w:r>
        <w:br/>
      </w:r>
      <w:r>
        <w:rPr>
          <w:b/>
        </w:rPr>
        <w:t xml:space="preserve">Environment: </w:t>
      </w:r>
      <w:r>
        <w:t>Jupyter Notebook</w:t>
      </w:r>
      <w:r>
        <w:br/>
      </w:r>
      <w:r>
        <w:rPr>
          <w:b/>
        </w:rPr>
        <w:t xml:space="preserve">Database: </w:t>
      </w:r>
      <w:r>
        <w:t>PostgreSQL (SQL)</w:t>
      </w:r>
      <w:r>
        <w:br/>
      </w:r>
      <w:r>
        <w:rPr>
          <w:b/>
        </w:rPr>
        <w:t xml:space="preserve">Reporting &amp; Dashboarding: </w:t>
      </w:r>
      <w:r>
        <w:t>Excel</w:t>
      </w:r>
      <w:r>
        <w:br/>
      </w:r>
    </w:p>
    <w:p w:rsidR="001D643C" w:rsidRDefault="00DB10EC">
      <w:pPr>
        <w:pStyle w:val="Heading1"/>
      </w:pPr>
      <w:r>
        <w:t>3. Project Folder Structure</w:t>
      </w:r>
    </w:p>
    <w:p w:rsidR="001D643C" w:rsidRDefault="00DB10EC">
      <w:r>
        <w:br/>
        <w:t>S&amp;P500-Portfolio-Analysis/</w:t>
      </w:r>
      <w:r>
        <w:br/>
        <w:t>├── data/</w:t>
      </w:r>
      <w:r>
        <w:br/>
        <w:t>│   ├─</w:t>
      </w:r>
      <w:r>
        <w:t>─ raw/                     # Kaggle CSVs</w:t>
      </w:r>
      <w:r>
        <w:br/>
        <w:t>│   └── processed/               # Cleaned daily returns, metrics</w:t>
      </w:r>
      <w:r>
        <w:br/>
        <w:t>├── notebooks/</w:t>
      </w:r>
      <w:r>
        <w:br/>
        <w:t>│   ├── 01_data_cleaning.ipynb</w:t>
      </w:r>
      <w:r>
        <w:br/>
        <w:t>│   ├── 02_eda.ipynb</w:t>
      </w:r>
      <w:r>
        <w:br/>
        <w:t>│   ├── 03_risk_metrics.ipynb</w:t>
      </w:r>
      <w:r>
        <w:br/>
        <w:t>│   ├── 04_sql_queries.ipynb</w:t>
      </w:r>
      <w:r>
        <w:br/>
        <w:t>│   ├── 05_forecasting.</w:t>
      </w:r>
      <w:r>
        <w:t>ipynb</w:t>
      </w:r>
      <w:r>
        <w:br/>
        <w:t>│   └── 06_dashboard_summary.ipynb</w:t>
      </w:r>
      <w:r>
        <w:br/>
        <w:t>├── sql/</w:t>
      </w:r>
      <w:r>
        <w:br/>
        <w:t>│   ├── schema.sql</w:t>
      </w:r>
      <w:r>
        <w:br/>
        <w:t>│   ├── load_data.sql</w:t>
      </w:r>
      <w:r>
        <w:br/>
        <w:t>│   └── queries.sql</w:t>
      </w:r>
      <w:r>
        <w:br/>
        <w:t>├── scripts/</w:t>
      </w:r>
      <w:r>
        <w:br/>
        <w:t>│   ├── utils.py</w:t>
      </w:r>
      <w:r>
        <w:br/>
        <w:t>│   └── load_to_postgres.py</w:t>
      </w:r>
      <w:r>
        <w:br/>
        <w:t>├── reports/</w:t>
      </w:r>
      <w:r>
        <w:br/>
      </w:r>
      <w:r>
        <w:lastRenderedPageBreak/>
        <w:t>│   ├── visuals/</w:t>
      </w:r>
      <w:r>
        <w:br/>
        <w:t>│   ├── portfolio_insights.pdf</w:t>
      </w:r>
      <w:r>
        <w:br/>
        <w:t>│   └── dashboard.xlsx</w:t>
      </w:r>
      <w:r>
        <w:br/>
        <w:t>├──</w:t>
      </w:r>
      <w:r>
        <w:t xml:space="preserve"> requirements.txt</w:t>
      </w:r>
      <w:r>
        <w:br/>
        <w:t>├── README.md</w:t>
      </w:r>
      <w:r>
        <w:br/>
        <w:t>└── .gitignore</w:t>
      </w:r>
      <w:r>
        <w:br/>
      </w:r>
    </w:p>
    <w:p w:rsidR="001D643C" w:rsidRDefault="00DB10EC">
      <w:pPr>
        <w:pStyle w:val="Heading1"/>
      </w:pPr>
      <w:r>
        <w:t>4. Project Modules &amp; Description</w:t>
      </w:r>
    </w:p>
    <w:p w:rsidR="001D643C" w:rsidRDefault="00DB10EC">
      <w:pPr>
        <w:pStyle w:val="Heading2"/>
      </w:pPr>
      <w:r>
        <w:t>Notebook 01: Data Cleaning</w:t>
      </w:r>
    </w:p>
    <w:p w:rsidR="001D643C" w:rsidRDefault="00DB10EC">
      <w:r>
        <w:t>Loaded and cleaned the raw stock data (all_stocks_5yr.csv), removed nulls, parsed dates, and calculated daily returns.</w:t>
      </w:r>
    </w:p>
    <w:p w:rsidR="001D643C" w:rsidRDefault="00DB10EC">
      <w:pPr>
        <w:pStyle w:val="Heading2"/>
      </w:pPr>
      <w:r>
        <w:t>Notebook 02: Exploratory Data</w:t>
      </w:r>
      <w:r>
        <w:t xml:space="preserve"> Analysis</w:t>
      </w:r>
    </w:p>
    <w:p w:rsidR="001D643C" w:rsidRDefault="00DB10EC">
      <w:proofErr w:type="gramStart"/>
      <w:r>
        <w:t>Explored stock distribution, sectoral breakdown, average returns, price trends, and volatility across selected tickers.</w:t>
      </w:r>
      <w:proofErr w:type="gramEnd"/>
    </w:p>
    <w:p w:rsidR="00DB10EC" w:rsidRDefault="00DB10EC">
      <w:r>
        <w:rPr>
          <w:noProof/>
          <w:lang w:val="en-IN" w:eastAsia="en-IN"/>
        </w:rPr>
        <w:drawing>
          <wp:inline distT="0" distB="0" distL="0" distR="0">
            <wp:extent cx="5486400" cy="2743200"/>
            <wp:effectExtent l="0" t="0" r="0" b="0"/>
            <wp:docPr id="1" name="Picture 1" descr="D:\S&amp;P500-Portfolio-Analysis\reports\visuals\eda_stock_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&amp;P500-Portfolio-Analysis\reports\visuals\eda_stock_pr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3C" w:rsidRDefault="00DB10EC">
      <w:pPr>
        <w:pStyle w:val="Heading2"/>
      </w:pPr>
      <w:r>
        <w:t>Notebook 03: Risk Metrics</w:t>
      </w:r>
    </w:p>
    <w:p w:rsidR="00DB10EC" w:rsidRDefault="00DB10EC">
      <w:r>
        <w:t>Calculated Sharpe Ratio, Volatility, Beta, and Maximum Drawdown for selected stocks and compared wit</w:t>
      </w:r>
      <w:r>
        <w:t>h market.</w:t>
      </w:r>
    </w:p>
    <w:p w:rsidR="001D643C" w:rsidRDefault="00DB10EC">
      <w:pPr>
        <w:pStyle w:val="Heading2"/>
      </w:pPr>
      <w:r>
        <w:t>Notebook 04: SQL Queries</w:t>
      </w:r>
    </w:p>
    <w:p w:rsidR="001D643C" w:rsidRDefault="00DB10EC">
      <w:r>
        <w:t>Created SQL schema, loaded cleaned data into PostgreSQL, and executed queries to extract business insights.</w:t>
      </w:r>
    </w:p>
    <w:p w:rsidR="001D643C" w:rsidRDefault="00DB10EC">
      <w:pPr>
        <w:pStyle w:val="Heading2"/>
      </w:pPr>
      <w:r>
        <w:lastRenderedPageBreak/>
        <w:t>Notebook 05: Forecasting</w:t>
      </w:r>
    </w:p>
    <w:p w:rsidR="001D643C" w:rsidRDefault="00DB10EC">
      <w:r>
        <w:t>Used ARIMA modeling to predict stock prices (especially ORCL) using historical trends an</w:t>
      </w:r>
      <w:r>
        <w:t>d validated prediction curves.</w:t>
      </w:r>
    </w:p>
    <w:p w:rsidR="00DB10EC" w:rsidRDefault="00DB10EC">
      <w:r>
        <w:rPr>
          <w:noProof/>
          <w:lang w:val="en-IN" w:eastAsia="en-IN"/>
        </w:rPr>
        <w:drawing>
          <wp:inline distT="0" distB="0" distL="0" distR="0">
            <wp:extent cx="5486400" cy="2743200"/>
            <wp:effectExtent l="0" t="0" r="0" b="0"/>
            <wp:docPr id="2" name="Picture 2" descr="D:\S&amp;P500-Portfolio-Analysis\reports\visuals\orcl_prediction_linear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&amp;P500-Portfolio-Analysis\reports\visuals\orcl_prediction_linear_regres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EC" w:rsidRDefault="00DB10EC">
      <w:r>
        <w:rPr>
          <w:noProof/>
          <w:lang w:val="en-IN" w:eastAsia="en-IN"/>
        </w:rPr>
        <w:drawing>
          <wp:inline distT="0" distB="0" distL="0" distR="0">
            <wp:extent cx="5486400" cy="2743200"/>
            <wp:effectExtent l="0" t="0" r="0" b="0"/>
            <wp:docPr id="3" name="Picture 3" descr="D:\S&amp;P500-Portfolio-Analysis\reports\visuals\orcl_prediction_random_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&amp;P500-Portfolio-Analysis\reports\visuals\orcl_prediction_random_for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43C" w:rsidRDefault="00DB10EC">
      <w:pPr>
        <w:pStyle w:val="Heading2"/>
      </w:pPr>
      <w:r>
        <w:t>Notebook 06: Dashboard Summary</w:t>
      </w:r>
    </w:p>
    <w:p w:rsidR="001D643C" w:rsidRDefault="00DB10EC">
      <w:proofErr w:type="gramStart"/>
      <w:r>
        <w:t>Created summary visuals and KPIs, developed comparison charts between selected stocks and the broader market index.</w:t>
      </w:r>
      <w:proofErr w:type="gramEnd"/>
    </w:p>
    <w:p w:rsidR="00DB10EC" w:rsidRDefault="00DB10E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>
            <v:imagedata r:id="rId10" o:title="cumulative_returns_top_stocks"/>
          </v:shape>
        </w:pict>
      </w:r>
    </w:p>
    <w:p w:rsidR="00DB10EC" w:rsidRDefault="00DB10EC">
      <w:r>
        <w:pict>
          <v:shape id="_x0000_i1026" type="#_x0000_t75" style="width:6in;height:3in">
            <v:imagedata r:id="rId11" o:title="top_stocks_vs_market_index"/>
          </v:shape>
        </w:pict>
      </w:r>
    </w:p>
    <w:p w:rsidR="001D643C" w:rsidRDefault="00DB10EC">
      <w:pPr>
        <w:pStyle w:val="Heading2"/>
      </w:pPr>
      <w:r>
        <w:t>Additional Notebook: ORCL Predictive Modeling</w:t>
      </w:r>
    </w:p>
    <w:p w:rsidR="001D643C" w:rsidRDefault="00DB10EC">
      <w:r>
        <w:t>Focused on Oracle's stock and bu</w:t>
      </w:r>
      <w:r>
        <w:t>ilt a predictive model specifically to forecast its future price based on past behavior.</w:t>
      </w:r>
    </w:p>
    <w:p w:rsidR="00DB10EC" w:rsidRDefault="00DB10EC"/>
    <w:p w:rsidR="001D643C" w:rsidRDefault="00DB10EC">
      <w:pPr>
        <w:pStyle w:val="Heading1"/>
      </w:pPr>
      <w:r>
        <w:t>5. Excel Dashboard Highlights</w:t>
      </w:r>
    </w:p>
    <w:p w:rsidR="001D643C" w:rsidRDefault="00DB10EC">
      <w:r>
        <w:t>The final deliverable includes an Excel file with the following sheets:</w:t>
      </w:r>
    </w:p>
    <w:p w:rsidR="001D643C" w:rsidRDefault="00DB10EC" w:rsidP="00DB10EC">
      <w:pPr>
        <w:pStyle w:val="ListParagraph"/>
        <w:numPr>
          <w:ilvl w:val="0"/>
          <w:numId w:val="10"/>
        </w:numPr>
      </w:pPr>
      <w:r>
        <w:t>Portfolio Overview – Summary of selected portfolio, returns, a</w:t>
      </w:r>
      <w:r>
        <w:t>nd sectors.</w:t>
      </w:r>
      <w:r>
        <w:br/>
        <w:t>2. KPI Dashboard – Sharpe ratio, volatility, beta, and more.</w:t>
      </w:r>
      <w:r>
        <w:br/>
        <w:t>3. Visualizations – Stock trends over time.</w:t>
      </w:r>
      <w:r>
        <w:br/>
      </w:r>
      <w:r>
        <w:lastRenderedPageBreak/>
        <w:t>4. Predictive Modeling – Forecasted values for ORCL.</w:t>
      </w:r>
      <w:r>
        <w:br/>
        <w:t>5. SQL Insights – Extracted insights from SQL queries.</w:t>
      </w:r>
      <w:r>
        <w:br/>
        <w:t>6. Insights &amp; Recommendations –</w:t>
      </w:r>
      <w:r>
        <w:t xml:space="preserve"> Actionable points for investors.</w:t>
      </w:r>
    </w:p>
    <w:p w:rsidR="00DB10EC" w:rsidRDefault="00DB10EC" w:rsidP="00DB10EC">
      <w:r>
        <w:pict>
          <v:shape id="_x0000_i1027" type="#_x0000_t75" style="width:431.4pt;height:202.8pt">
            <v:imagedata r:id="rId12" o:title="Screenshot 2025-06-13 140221"/>
          </v:shape>
        </w:pict>
      </w:r>
    </w:p>
    <w:p w:rsidR="001D643C" w:rsidRDefault="00DB10EC">
      <w:pPr>
        <w:pStyle w:val="Heading1"/>
      </w:pPr>
      <w:r>
        <w:t>6. Conclusion &amp; Learnings</w:t>
      </w:r>
    </w:p>
    <w:p w:rsidR="001D643C" w:rsidRDefault="00DB10EC">
      <w:r>
        <w:t>This project reflects a deep understanding of financial data analysis, from preprocessing to actionable insights. It demonstrates skill in working with large datasets, applying statistical techniq</w:t>
      </w:r>
      <w:r>
        <w:t>ues, visualizing data trends, and generating insights using both Python and SQL. The Excel dashboard complements the Jupyter analysis, bridging technical output with business-friendly presentation.</w:t>
      </w:r>
      <w:bookmarkStart w:id="0" w:name="_GoBack"/>
      <w:bookmarkEnd w:id="0"/>
    </w:p>
    <w:sectPr w:rsidR="001D6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854F13"/>
    <w:multiLevelType w:val="hybridMultilevel"/>
    <w:tmpl w:val="9CB68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643C"/>
    <w:rsid w:val="0029639D"/>
    <w:rsid w:val="00326F90"/>
    <w:rsid w:val="00AA1D8D"/>
    <w:rsid w:val="00B47730"/>
    <w:rsid w:val="00CB0664"/>
    <w:rsid w:val="00DB10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1C72C-F035-4F03-84D1-EAC6E60A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2025-06-13T08:54:00Z</dcterms:modified>
  <cp:category/>
</cp:coreProperties>
</file>