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925D" w14:textId="77777777" w:rsidR="00DE6867" w:rsidRPr="00DE6867" w:rsidRDefault="00DE6867" w:rsidP="00DE6867">
      <w:pPr>
        <w:rPr>
          <w:u w:val="single"/>
        </w:rPr>
      </w:pPr>
      <w:r w:rsidRPr="00DE6867">
        <w:rPr>
          <w:u w:val="single"/>
        </w:rPr>
        <w:t>Background needed to cover:</w:t>
      </w:r>
    </w:p>
    <w:p w14:paraId="029FD1E8" w14:textId="385E7CCF" w:rsidR="00DE6867" w:rsidRDefault="00DE6867" w:rsidP="00896FFE">
      <w:pPr>
        <w:pStyle w:val="ListParagraph"/>
        <w:numPr>
          <w:ilvl w:val="0"/>
          <w:numId w:val="1"/>
        </w:numPr>
      </w:pPr>
      <w:r w:rsidRPr="00DE6867">
        <w:t>Overview of how cyber security risk is covered in the world. International business view.</w:t>
      </w:r>
      <w:r w:rsidR="00896FFE">
        <w:t xml:space="preserve"> – Research work (prompt</w:t>
      </w:r>
      <w:r w:rsidR="00B200CA">
        <w:t>ing would be sufficient)</w:t>
      </w:r>
    </w:p>
    <w:p w14:paraId="1624EB0F" w14:textId="14B6D400" w:rsidR="000F32E5" w:rsidRDefault="000F32E5" w:rsidP="000F32E5">
      <w:r>
        <w:t xml:space="preserve">Countries – India, UK, USA, Canada, </w:t>
      </w:r>
      <w:proofErr w:type="spellStart"/>
      <w:r>
        <w:t>Austrailia</w:t>
      </w:r>
      <w:proofErr w:type="spellEnd"/>
      <w:r>
        <w:t>,</w:t>
      </w:r>
      <w:r w:rsidR="006F2078">
        <w:t xml:space="preserve"> Switzerland,</w:t>
      </w:r>
      <w:r w:rsidR="00FC0F23">
        <w:t xml:space="preserve"> Nigeria,</w:t>
      </w:r>
      <w:r>
        <w:t xml:space="preserve"> Middle-East</w:t>
      </w:r>
    </w:p>
    <w:p w14:paraId="17B38D13" w14:textId="7750DFC4" w:rsidR="000F32E5" w:rsidRDefault="000F32E5" w:rsidP="000F32E5">
      <w:r>
        <w:t xml:space="preserve">Scope – i) Cyber  </w:t>
      </w:r>
      <w:r w:rsidR="006F2078">
        <w:t xml:space="preserve"> </w:t>
      </w:r>
      <w:r>
        <w:t>ii) AI</w:t>
      </w:r>
      <w:r w:rsidR="006F2078">
        <w:t xml:space="preserve">   iii) Reinsurance</w:t>
      </w:r>
    </w:p>
    <w:p w14:paraId="6DF3E407" w14:textId="2F35A561" w:rsidR="006F2078" w:rsidRDefault="006F2078" w:rsidP="000F32E5">
      <w:r>
        <w:t xml:space="preserve">Questions to be </w:t>
      </w:r>
      <w:proofErr w:type="spellStart"/>
      <w:r>
        <w:t>answred</w:t>
      </w:r>
      <w:proofErr w:type="spellEnd"/>
      <w:r>
        <w:t xml:space="preserve"> for each country and scope -</w:t>
      </w:r>
    </w:p>
    <w:p w14:paraId="2F3EEFD5" w14:textId="6FA3BB73" w:rsidR="00896FFE" w:rsidRDefault="00896FFE" w:rsidP="00896FFE">
      <w:pPr>
        <w:pStyle w:val="ListParagraph"/>
        <w:numPr>
          <w:ilvl w:val="0"/>
          <w:numId w:val="2"/>
        </w:numPr>
      </w:pPr>
      <w:r>
        <w:t>-&gt; How much exposure?</w:t>
      </w:r>
      <w:r w:rsidR="006F2078">
        <w:t xml:space="preserve"> – in financial terms</w:t>
      </w:r>
    </w:p>
    <w:p w14:paraId="0383A10F" w14:textId="03306DEC" w:rsidR="00896FFE" w:rsidRDefault="00896FFE" w:rsidP="00896FFE">
      <w:pPr>
        <w:pStyle w:val="ListParagraph"/>
        <w:numPr>
          <w:ilvl w:val="0"/>
          <w:numId w:val="2"/>
        </w:numPr>
      </w:pPr>
      <w:r>
        <w:t>-&gt; Who are major player</w:t>
      </w:r>
      <w:r w:rsidR="00FC0F23">
        <w:t>s</w:t>
      </w:r>
      <w:r w:rsidR="00BA6EEC">
        <w:t xml:space="preserve"> </w:t>
      </w:r>
      <w:r w:rsidR="00FC0F23">
        <w:t>of</w:t>
      </w:r>
      <w:r>
        <w:t xml:space="preserve"> insurance</w:t>
      </w:r>
      <w:r w:rsidR="006F2078">
        <w:t xml:space="preserve"> providers </w:t>
      </w:r>
      <w:r w:rsidR="00FC0F23">
        <w:t xml:space="preserve">– for cyber/AI/Reinsurance? </w:t>
      </w:r>
    </w:p>
    <w:p w14:paraId="32305E3F" w14:textId="5E64BC62" w:rsidR="00896FFE" w:rsidRDefault="00896FFE" w:rsidP="00896FFE">
      <w:pPr>
        <w:pStyle w:val="ListParagraph"/>
        <w:numPr>
          <w:ilvl w:val="0"/>
          <w:numId w:val="2"/>
        </w:numPr>
      </w:pPr>
      <w:r>
        <w:t xml:space="preserve">-&gt; </w:t>
      </w:r>
      <w:r w:rsidR="00FC0F23">
        <w:t>W</w:t>
      </w:r>
      <w:r w:rsidR="006F2078">
        <w:t>hich countries have what category of negative impact more than the others? (</w:t>
      </w:r>
      <w:r w:rsidR="006F2078" w:rsidRPr="006F2078">
        <w:t>Downside loss – examples – negative impact – investigation costs, regulation fines, economical losses, etc.</w:t>
      </w:r>
      <w:r w:rsidR="006F2078">
        <w:t>)</w:t>
      </w:r>
    </w:p>
    <w:p w14:paraId="5B05A865" w14:textId="77777777" w:rsidR="006F2078" w:rsidRPr="00DE6867" w:rsidRDefault="006F2078" w:rsidP="00896FFE">
      <w:pPr>
        <w:pStyle w:val="ListParagraph"/>
        <w:numPr>
          <w:ilvl w:val="0"/>
          <w:numId w:val="2"/>
        </w:numPr>
      </w:pPr>
    </w:p>
    <w:p w14:paraId="484455C5" w14:textId="59382328" w:rsidR="00DE6867" w:rsidRDefault="00DE6867" w:rsidP="00B200CA">
      <w:pPr>
        <w:pStyle w:val="ListParagraph"/>
        <w:numPr>
          <w:ilvl w:val="0"/>
          <w:numId w:val="1"/>
        </w:numPr>
      </w:pPr>
      <w:r w:rsidRPr="00DE6867">
        <w:t>How this risk is covered in granular technical way</w:t>
      </w:r>
    </w:p>
    <w:p w14:paraId="06D4C254" w14:textId="6DDFCEB7" w:rsidR="00B200CA" w:rsidRDefault="00B200CA" w:rsidP="00B200CA">
      <w:pPr>
        <w:pStyle w:val="ListParagraph"/>
      </w:pPr>
      <w:r>
        <w:t>What risks we are covering?</w:t>
      </w:r>
    </w:p>
    <w:p w14:paraId="0F9CB9ED" w14:textId="140842DE" w:rsidR="009E1930" w:rsidRDefault="00FC0F23" w:rsidP="00BE4362">
      <w:pPr>
        <w:pStyle w:val="ListParagraph"/>
      </w:pPr>
      <w:r>
        <w:t>Focus</w:t>
      </w:r>
      <w:r w:rsidR="009D042C">
        <w:t xml:space="preserve"> on business</w:t>
      </w:r>
      <w:r>
        <w:t>/commercial</w:t>
      </w:r>
      <w:r w:rsidR="009D042C">
        <w:t xml:space="preserve"> side</w:t>
      </w:r>
      <w:r w:rsidR="00BE4362">
        <w:t xml:space="preserve"> – Cyber and AI -&gt; Insu</w:t>
      </w:r>
      <w:r>
        <w:t>r</w:t>
      </w:r>
      <w:r w:rsidR="00BE4362">
        <w:t>ance and reinsurance</w:t>
      </w:r>
    </w:p>
    <w:p w14:paraId="06F80DA6" w14:textId="77777777" w:rsidR="00FC0F23" w:rsidRDefault="00FC0F23" w:rsidP="00BE4362">
      <w:pPr>
        <w:pStyle w:val="ListParagraph"/>
      </w:pPr>
    </w:p>
    <w:p w14:paraId="20C69CD6" w14:textId="25C2F15E" w:rsidR="009E1930" w:rsidRDefault="009E1930" w:rsidP="00B200CA">
      <w:pPr>
        <w:pStyle w:val="ListParagraph"/>
      </w:pPr>
      <w:r>
        <w:t xml:space="preserve">Personal -&gt; cyber-bullying, cyber-stalking, </w:t>
      </w:r>
    </w:p>
    <w:p w14:paraId="6778697E" w14:textId="3C75AF80" w:rsidR="00320F80" w:rsidRDefault="00B200CA" w:rsidP="00320F80">
      <w:pPr>
        <w:pStyle w:val="ListParagraph"/>
        <w:numPr>
          <w:ilvl w:val="0"/>
          <w:numId w:val="3"/>
        </w:numPr>
      </w:pPr>
      <w:r>
        <w:t>Financial losses</w:t>
      </w:r>
    </w:p>
    <w:p w14:paraId="11266417" w14:textId="369026A9" w:rsidR="00B200CA" w:rsidRDefault="00B200CA" w:rsidP="00B200CA">
      <w:pPr>
        <w:pStyle w:val="ListParagraph"/>
        <w:numPr>
          <w:ilvl w:val="0"/>
          <w:numId w:val="3"/>
        </w:numPr>
      </w:pPr>
      <w:r w:rsidRPr="00B200CA">
        <w:t>Reputational loss</w:t>
      </w:r>
    </w:p>
    <w:p w14:paraId="620CFC61" w14:textId="72F737D9" w:rsidR="00B200CA" w:rsidRDefault="00B200CA" w:rsidP="00B200CA">
      <w:pPr>
        <w:pStyle w:val="ListParagraph"/>
        <w:numPr>
          <w:ilvl w:val="0"/>
          <w:numId w:val="3"/>
        </w:numPr>
      </w:pPr>
      <w:r>
        <w:t>Regulation fines</w:t>
      </w:r>
    </w:p>
    <w:p w14:paraId="080599C5" w14:textId="46065C2A" w:rsidR="00B200CA" w:rsidRDefault="00B200CA" w:rsidP="00B200CA">
      <w:pPr>
        <w:pStyle w:val="ListParagraph"/>
        <w:numPr>
          <w:ilvl w:val="0"/>
          <w:numId w:val="3"/>
        </w:numPr>
      </w:pPr>
      <w:r>
        <w:t>Investigation costs</w:t>
      </w:r>
    </w:p>
    <w:p w14:paraId="2F5F5716" w14:textId="157637AD" w:rsidR="00320F80" w:rsidRDefault="00320F80" w:rsidP="00B200CA">
      <w:pPr>
        <w:pStyle w:val="ListParagraph"/>
        <w:numPr>
          <w:ilvl w:val="0"/>
          <w:numId w:val="3"/>
        </w:numPr>
      </w:pPr>
      <w:r>
        <w:t>System downtime risk – how much time it prevented people to work =&gt; how much potential earning we lost – partially (till 3 months we are not covering. Rest we are)</w:t>
      </w:r>
    </w:p>
    <w:p w14:paraId="009B5205" w14:textId="7F51CC21" w:rsidR="00DE6867" w:rsidRDefault="00DE6867" w:rsidP="00BE4362">
      <w:pPr>
        <w:pStyle w:val="ListParagraph"/>
        <w:numPr>
          <w:ilvl w:val="0"/>
          <w:numId w:val="1"/>
        </w:numPr>
      </w:pPr>
      <w:r w:rsidRPr="00DE6867">
        <w:t>Models that we have - to calculate this risk</w:t>
      </w:r>
    </w:p>
    <w:p w14:paraId="3D2CEB75" w14:textId="133A7BA3" w:rsidR="00BE4362" w:rsidRDefault="00BE4362" w:rsidP="00BE4362">
      <w:r>
        <w:t>Frequency – Severity model</w:t>
      </w:r>
    </w:p>
    <w:p w14:paraId="06B5B89D" w14:textId="7893DDC6" w:rsidR="00BE4362" w:rsidRDefault="00B66BD0" w:rsidP="00BE4362">
      <w:r>
        <w:t>Frequency</w:t>
      </w:r>
      <w:r w:rsidR="00BE4362">
        <w:t xml:space="preserve"> – probability of the risk</w:t>
      </w:r>
      <w:r>
        <w:t xml:space="preserve"> -</w:t>
      </w:r>
      <w:proofErr w:type="gramStart"/>
      <w:r>
        <w:t>&gt;  Poisson</w:t>
      </w:r>
      <w:proofErr w:type="gramEnd"/>
      <w:r>
        <w:t xml:space="preserve"> or Negative Binomial</w:t>
      </w:r>
    </w:p>
    <w:p w14:paraId="54E2D556" w14:textId="734AE749" w:rsidR="00B66BD0" w:rsidRDefault="00B66BD0" w:rsidP="00BE4362">
      <w:r>
        <w:t xml:space="preserve">Severity – how much loss if the loss happened -&gt; Gamma or Log-normal </w:t>
      </w:r>
    </w:p>
    <w:p w14:paraId="39972FC9" w14:textId="2E315491" w:rsidR="000F32E5" w:rsidRDefault="000F32E5" w:rsidP="00BE4362">
      <w:r>
        <w:t>Choose factors – X variables</w:t>
      </w:r>
    </w:p>
    <w:p w14:paraId="70793EE3" w14:textId="634EAD9B" w:rsidR="000F32E5" w:rsidRDefault="000F32E5" w:rsidP="00BE4362">
      <w:r>
        <w:t xml:space="preserve">Response Variable (Y) - CVSS Score (0 – lowest risk to 10) </w:t>
      </w:r>
      <w:r>
        <w:sym w:font="Wingdings" w:char="F0E0"/>
      </w:r>
      <w:r>
        <w:t xml:space="preserve"> Frequency</w:t>
      </w:r>
    </w:p>
    <w:p w14:paraId="7844E731" w14:textId="27C0EE18" w:rsidR="000F32E5" w:rsidRDefault="000F32E5" w:rsidP="00BE4362">
      <w:r>
        <w:t>Loss Amount due to Cyber breach -&gt; Severity</w:t>
      </w:r>
    </w:p>
    <w:p w14:paraId="43F117CF" w14:textId="77777777" w:rsidR="000F32E5" w:rsidRPr="00DE6867" w:rsidRDefault="000F32E5" w:rsidP="00BE4362"/>
    <w:p w14:paraId="0FB2DB4F" w14:textId="25F3DE5C" w:rsidR="00B66BD0" w:rsidRDefault="00B66BD0" w:rsidP="00DE6867">
      <w:r>
        <w:t>Bayesian Method:</w:t>
      </w:r>
    </w:p>
    <w:p w14:paraId="61A64010" w14:textId="27DE215E" w:rsidR="00DE6867" w:rsidRDefault="00B66BD0" w:rsidP="00DE6867">
      <w:r>
        <w:t>Event A – Loss occurred</w:t>
      </w:r>
    </w:p>
    <w:p w14:paraId="7FD363D3" w14:textId="5EC5FE7F" w:rsidR="00B66BD0" w:rsidRDefault="00B66BD0" w:rsidP="00DE6867">
      <w:r>
        <w:lastRenderedPageBreak/>
        <w:t>Event B - probability distribution of losses</w:t>
      </w:r>
    </w:p>
    <w:p w14:paraId="6CEE2025" w14:textId="06C1C29F" w:rsidR="00B66BD0" w:rsidRDefault="00B66BD0" w:rsidP="00DE6867">
      <w:r>
        <w:t>Expected Loss = P(A)*P(B|A)</w:t>
      </w:r>
    </w:p>
    <w:p w14:paraId="7CB787B5" w14:textId="77777777" w:rsidR="00B66BD0" w:rsidRPr="00DE6867" w:rsidRDefault="00B66BD0" w:rsidP="00DE6867"/>
    <w:p w14:paraId="41F49322" w14:textId="77777777" w:rsidR="00DE6867" w:rsidRPr="00DE6867" w:rsidRDefault="00DE6867" w:rsidP="00DE6867">
      <w:pPr>
        <w:rPr>
          <w:u w:val="single"/>
        </w:rPr>
      </w:pPr>
      <w:r w:rsidRPr="00DE6867">
        <w:rPr>
          <w:u w:val="single"/>
        </w:rPr>
        <w:t>Discussions:</w:t>
      </w:r>
    </w:p>
    <w:p w14:paraId="5EBD652D" w14:textId="77777777" w:rsidR="00DE6867" w:rsidRPr="00DE6867" w:rsidRDefault="00DE6867" w:rsidP="00DE6867">
      <w:r w:rsidRPr="00DE6867">
        <w:t>Loss of proprietary data and consequences</w:t>
      </w:r>
    </w:p>
    <w:p w14:paraId="22DF69C8" w14:textId="77777777" w:rsidR="00DE6867" w:rsidRPr="00DE6867" w:rsidRDefault="00DE6867" w:rsidP="00DE6867">
      <w:r w:rsidRPr="00DE6867">
        <w:t>check Reinsurance companies cover cyber risks</w:t>
      </w:r>
    </w:p>
    <w:p w14:paraId="6FE9EFDA" w14:textId="77777777" w:rsidR="00DE6867" w:rsidRPr="00DE6867" w:rsidRDefault="00DE6867" w:rsidP="00DE6867">
      <w:r w:rsidRPr="00DE6867">
        <w:t xml:space="preserve">Risk factor &amp; Rating </w:t>
      </w:r>
      <w:proofErr w:type="gramStart"/>
      <w:r w:rsidRPr="00DE6867">
        <w:t>factor(</w:t>
      </w:r>
      <w:proofErr w:type="gramEnd"/>
      <w:r w:rsidRPr="00DE6867">
        <w:t>risk factors that can be measured)</w:t>
      </w:r>
    </w:p>
    <w:p w14:paraId="7CA361FF" w14:textId="77777777" w:rsidR="00DE6867" w:rsidRPr="00DE6867" w:rsidRDefault="00DE6867" w:rsidP="00DE6867"/>
    <w:p w14:paraId="22F371BE" w14:textId="77777777" w:rsidR="00DE6867" w:rsidRPr="00DE6867" w:rsidRDefault="00DE6867" w:rsidP="00DE6867">
      <w:pPr>
        <w:rPr>
          <w:u w:val="single"/>
        </w:rPr>
      </w:pPr>
      <w:r w:rsidRPr="00DE6867">
        <w:rPr>
          <w:u w:val="single"/>
        </w:rPr>
        <w:t>Note from sir:</w:t>
      </w:r>
    </w:p>
    <w:p w14:paraId="705F5479" w14:textId="77777777" w:rsidR="00DE6867" w:rsidRPr="00DE6867" w:rsidRDefault="00DE6867" w:rsidP="00DE6867">
      <w:r w:rsidRPr="00DE6867">
        <w:t>Cyber insurance pricing involves assessing the likelihood and severity of cyber incidents affecting an organization. Common rating factors include:</w:t>
      </w:r>
    </w:p>
    <w:p w14:paraId="1438869E" w14:textId="77777777" w:rsidR="00DE6867" w:rsidRPr="00DE6867" w:rsidRDefault="00DE6867" w:rsidP="00DE6867"/>
    <w:p w14:paraId="57911B29" w14:textId="77777777" w:rsidR="00DE6867" w:rsidRPr="00DE6867" w:rsidRDefault="00DE6867" w:rsidP="00DE6867">
      <w:r w:rsidRPr="00DE6867">
        <w:t>1. Organization Characteristics</w:t>
      </w:r>
    </w:p>
    <w:p w14:paraId="74CBE3D6" w14:textId="77777777" w:rsidR="00DE6867" w:rsidRPr="00DE6867" w:rsidRDefault="00DE6867" w:rsidP="00DE6867"/>
    <w:p w14:paraId="4CF070D1" w14:textId="77777777" w:rsidR="00DE6867" w:rsidRPr="00DE6867" w:rsidRDefault="00DE6867" w:rsidP="00DE6867">
      <w:r w:rsidRPr="00DE6867">
        <w:t>Industry sector (financial services, healthcare, retail, manufacturing, etc.)</w:t>
      </w:r>
    </w:p>
    <w:p w14:paraId="3F24E74E" w14:textId="77777777" w:rsidR="00DE6867" w:rsidRPr="00DE6867" w:rsidRDefault="00DE6867" w:rsidP="00DE6867">
      <w:r w:rsidRPr="00DE6867">
        <w:t>Company size (revenue, assets, number of employees)</w:t>
      </w:r>
    </w:p>
    <w:p w14:paraId="05CA6BF6" w14:textId="77777777" w:rsidR="00DE6867" w:rsidRPr="00DE6867" w:rsidRDefault="00DE6867" w:rsidP="00DE6867">
      <w:r w:rsidRPr="00DE6867">
        <w:t>Geographic footprint</w:t>
      </w:r>
    </w:p>
    <w:p w14:paraId="419C80ED" w14:textId="77777777" w:rsidR="00DE6867" w:rsidRPr="00DE6867" w:rsidRDefault="00DE6867" w:rsidP="00DE6867">
      <w:r w:rsidRPr="00DE6867">
        <w:t>Public vs. private company status</w:t>
      </w:r>
    </w:p>
    <w:p w14:paraId="2C0AE5A8" w14:textId="77777777" w:rsidR="00DE6867" w:rsidRPr="00DE6867" w:rsidRDefault="00DE6867" w:rsidP="00DE6867">
      <w:r w:rsidRPr="00DE6867">
        <w:t>Number of customers and records held</w:t>
      </w:r>
    </w:p>
    <w:p w14:paraId="3919248A" w14:textId="77777777" w:rsidR="00DE6867" w:rsidRPr="00DE6867" w:rsidRDefault="00DE6867" w:rsidP="00DE6867"/>
    <w:p w14:paraId="149B990D" w14:textId="77777777" w:rsidR="00DE6867" w:rsidRPr="00DE6867" w:rsidRDefault="00DE6867" w:rsidP="00DE6867"/>
    <w:p w14:paraId="304B562D" w14:textId="77777777" w:rsidR="00DE6867" w:rsidRPr="00DE6867" w:rsidRDefault="00DE6867" w:rsidP="00DE6867">
      <w:r w:rsidRPr="00DE6867">
        <w:t>2. Technology and Security Posture</w:t>
      </w:r>
    </w:p>
    <w:p w14:paraId="5535B6A4" w14:textId="77777777" w:rsidR="00DE6867" w:rsidRPr="00DE6867" w:rsidRDefault="00DE6867" w:rsidP="00DE6867"/>
    <w:p w14:paraId="08AC978F" w14:textId="77777777" w:rsidR="00DE6867" w:rsidRPr="00DE6867" w:rsidRDefault="00DE6867" w:rsidP="00DE6867">
      <w:r w:rsidRPr="00DE6867">
        <w:t>Multi-factor authentication (MFA) implementation</w:t>
      </w:r>
    </w:p>
    <w:p w14:paraId="603F0497" w14:textId="77777777" w:rsidR="00DE6867" w:rsidRPr="00DE6867" w:rsidRDefault="00DE6867" w:rsidP="00DE6867">
      <w:r w:rsidRPr="00DE6867">
        <w:t>Endpoint detection and response (EDR) tools</w:t>
      </w:r>
    </w:p>
    <w:p w14:paraId="6CA0052C" w14:textId="77777777" w:rsidR="00DE6867" w:rsidRPr="00DE6867" w:rsidRDefault="00DE6867" w:rsidP="00DE6867">
      <w:r w:rsidRPr="00DE6867">
        <w:t>Firewalls and intrusion detection systems</w:t>
      </w:r>
    </w:p>
    <w:p w14:paraId="51F34D8A" w14:textId="77777777" w:rsidR="00DE6867" w:rsidRPr="00DE6867" w:rsidRDefault="00DE6867" w:rsidP="00DE6867">
      <w:r w:rsidRPr="00DE6867">
        <w:t>Patch management practices</w:t>
      </w:r>
    </w:p>
    <w:p w14:paraId="7DF277FA" w14:textId="77777777" w:rsidR="00DE6867" w:rsidRPr="00DE6867" w:rsidRDefault="00DE6867" w:rsidP="00DE6867">
      <w:r w:rsidRPr="00DE6867">
        <w:t>Network segmentation</w:t>
      </w:r>
    </w:p>
    <w:p w14:paraId="59F1B1A6" w14:textId="77777777" w:rsidR="00DE6867" w:rsidRPr="00DE6867" w:rsidRDefault="00DE6867" w:rsidP="00DE6867">
      <w:r w:rsidRPr="00DE6867">
        <w:lastRenderedPageBreak/>
        <w:t>Encryption standards</w:t>
      </w:r>
    </w:p>
    <w:p w14:paraId="283902A6" w14:textId="77777777" w:rsidR="00DE6867" w:rsidRPr="00DE6867" w:rsidRDefault="00DE6867" w:rsidP="00DE6867">
      <w:r w:rsidRPr="00DE6867">
        <w:t>Cloud infrastructure and security controls</w:t>
      </w:r>
    </w:p>
    <w:p w14:paraId="2E276FE0" w14:textId="77777777" w:rsidR="00DE6867" w:rsidRPr="00DE6867" w:rsidRDefault="00DE6867" w:rsidP="00DE6867">
      <w:r w:rsidRPr="00DE6867">
        <w:t>Backup and disaster recovery capabilities</w:t>
      </w:r>
    </w:p>
    <w:p w14:paraId="39FBA87C" w14:textId="77777777" w:rsidR="00DE6867" w:rsidRPr="00DE6867" w:rsidRDefault="00DE6867" w:rsidP="00DE6867"/>
    <w:p w14:paraId="067B7B29" w14:textId="77777777" w:rsidR="00DE6867" w:rsidRPr="00DE6867" w:rsidRDefault="00DE6867" w:rsidP="00DE6867"/>
    <w:p w14:paraId="4A308CC4" w14:textId="77777777" w:rsidR="00DE6867" w:rsidRPr="00DE6867" w:rsidRDefault="00DE6867" w:rsidP="00DE6867">
      <w:r w:rsidRPr="00DE6867">
        <w:t>3. Data Exposure</w:t>
      </w:r>
    </w:p>
    <w:p w14:paraId="43950FDF" w14:textId="77777777" w:rsidR="00DE6867" w:rsidRPr="00DE6867" w:rsidRDefault="00DE6867" w:rsidP="00DE6867"/>
    <w:p w14:paraId="488EC197" w14:textId="77777777" w:rsidR="00DE6867" w:rsidRPr="00DE6867" w:rsidRDefault="00DE6867" w:rsidP="00DE6867">
      <w:r w:rsidRPr="00DE6867">
        <w:t>Volume of personally identifiable information (PII)</w:t>
      </w:r>
    </w:p>
    <w:p w14:paraId="27A5A70E" w14:textId="77777777" w:rsidR="00DE6867" w:rsidRPr="00DE6867" w:rsidRDefault="00DE6867" w:rsidP="00DE6867">
      <w:r w:rsidRPr="00DE6867">
        <w:t>Financial and payment card data</w:t>
      </w:r>
    </w:p>
    <w:p w14:paraId="19069ED4" w14:textId="77777777" w:rsidR="00DE6867" w:rsidRPr="00DE6867" w:rsidRDefault="00DE6867" w:rsidP="00DE6867">
      <w:r w:rsidRPr="00DE6867">
        <w:t>Protected health information (PHI)</w:t>
      </w:r>
    </w:p>
    <w:p w14:paraId="2E07DD38" w14:textId="77777777" w:rsidR="00DE6867" w:rsidRPr="00DE6867" w:rsidRDefault="00DE6867" w:rsidP="00DE6867">
      <w:r w:rsidRPr="00DE6867">
        <w:t>Intellectual property and trade secrets</w:t>
      </w:r>
    </w:p>
    <w:p w14:paraId="7EBE7BA4" w14:textId="77777777" w:rsidR="00DE6867" w:rsidRPr="00DE6867" w:rsidRDefault="00DE6867" w:rsidP="00DE6867">
      <w:r w:rsidRPr="00DE6867">
        <w:t>Sensitive customer information</w:t>
      </w:r>
    </w:p>
    <w:p w14:paraId="6C9A3BA9" w14:textId="77777777" w:rsidR="00DE6867" w:rsidRPr="00DE6867" w:rsidRDefault="00DE6867" w:rsidP="00DE6867"/>
    <w:p w14:paraId="73EFB09C" w14:textId="77777777" w:rsidR="00DE6867" w:rsidRPr="00DE6867" w:rsidRDefault="00DE6867" w:rsidP="00DE6867"/>
    <w:p w14:paraId="4D57585E" w14:textId="77777777" w:rsidR="00DE6867" w:rsidRPr="00DE6867" w:rsidRDefault="00DE6867" w:rsidP="00DE6867">
      <w:r w:rsidRPr="00DE6867">
        <w:t>4. Cyber Governance</w:t>
      </w:r>
    </w:p>
    <w:p w14:paraId="2AE5E631" w14:textId="77777777" w:rsidR="00DE6867" w:rsidRPr="00DE6867" w:rsidRDefault="00DE6867" w:rsidP="00DE6867"/>
    <w:p w14:paraId="50BCA9AF" w14:textId="77777777" w:rsidR="00DE6867" w:rsidRPr="00DE6867" w:rsidRDefault="00DE6867" w:rsidP="00DE6867">
      <w:r w:rsidRPr="00DE6867">
        <w:t>Information security policies</w:t>
      </w:r>
    </w:p>
    <w:p w14:paraId="70C68E24" w14:textId="77777777" w:rsidR="00DE6867" w:rsidRPr="00DE6867" w:rsidRDefault="00DE6867" w:rsidP="00DE6867">
      <w:r w:rsidRPr="00DE6867">
        <w:t>Cybersecurity framework adoption (e.g., NIST, ISO)</w:t>
      </w:r>
    </w:p>
    <w:p w14:paraId="0C47E6AE" w14:textId="77777777" w:rsidR="00DE6867" w:rsidRPr="00DE6867" w:rsidRDefault="00DE6867" w:rsidP="00DE6867">
      <w:r w:rsidRPr="00DE6867">
        <w:t>Board-level cyber oversight</w:t>
      </w:r>
    </w:p>
    <w:p w14:paraId="3D694E65" w14:textId="77777777" w:rsidR="00DE6867" w:rsidRPr="00DE6867" w:rsidRDefault="00DE6867" w:rsidP="00DE6867">
      <w:r w:rsidRPr="00DE6867">
        <w:t>Employee cybersecurity training</w:t>
      </w:r>
    </w:p>
    <w:p w14:paraId="0BF1407A" w14:textId="77777777" w:rsidR="00DE6867" w:rsidRPr="00DE6867" w:rsidRDefault="00DE6867" w:rsidP="00DE6867">
      <w:r w:rsidRPr="00DE6867">
        <w:t>Incident response planning</w:t>
      </w:r>
    </w:p>
    <w:p w14:paraId="41433C3F" w14:textId="77777777" w:rsidR="00DE6867" w:rsidRPr="00DE6867" w:rsidRDefault="00DE6867" w:rsidP="00DE6867">
      <w:r w:rsidRPr="00DE6867">
        <w:t>Third-party vendor risk management</w:t>
      </w:r>
    </w:p>
    <w:p w14:paraId="4B6B1201" w14:textId="77777777" w:rsidR="00DE6867" w:rsidRPr="00DE6867" w:rsidRDefault="00DE6867" w:rsidP="00DE6867"/>
    <w:p w14:paraId="659E9763" w14:textId="77777777" w:rsidR="00DE6867" w:rsidRPr="00DE6867" w:rsidRDefault="00DE6867" w:rsidP="00DE6867"/>
    <w:p w14:paraId="1022A7CE" w14:textId="77777777" w:rsidR="00DE6867" w:rsidRPr="00DE6867" w:rsidRDefault="00DE6867" w:rsidP="00DE6867">
      <w:r w:rsidRPr="00DE6867">
        <w:t>5. Claims and Incident History</w:t>
      </w:r>
    </w:p>
    <w:p w14:paraId="1C8C4076" w14:textId="77777777" w:rsidR="00DE6867" w:rsidRPr="00DE6867" w:rsidRDefault="00DE6867" w:rsidP="00DE6867"/>
    <w:p w14:paraId="4B91B24D" w14:textId="77777777" w:rsidR="00DE6867" w:rsidRPr="00DE6867" w:rsidRDefault="00DE6867" w:rsidP="00DE6867">
      <w:r w:rsidRPr="00DE6867">
        <w:t>Previous cyber claims</w:t>
      </w:r>
    </w:p>
    <w:p w14:paraId="2F722018" w14:textId="77777777" w:rsidR="00DE6867" w:rsidRPr="00DE6867" w:rsidRDefault="00DE6867" w:rsidP="00DE6867">
      <w:r w:rsidRPr="00DE6867">
        <w:t>Number of ransomware incidents</w:t>
      </w:r>
    </w:p>
    <w:p w14:paraId="484616AE" w14:textId="77777777" w:rsidR="00DE6867" w:rsidRPr="00DE6867" w:rsidRDefault="00DE6867" w:rsidP="00DE6867">
      <w:r w:rsidRPr="00DE6867">
        <w:lastRenderedPageBreak/>
        <w:t>Data breach history</w:t>
      </w:r>
    </w:p>
    <w:p w14:paraId="43E0E282" w14:textId="77777777" w:rsidR="00DE6867" w:rsidRPr="00DE6867" w:rsidRDefault="00DE6867" w:rsidP="00DE6867">
      <w:r w:rsidRPr="00DE6867">
        <w:t>Regulatory investigations</w:t>
      </w:r>
    </w:p>
    <w:p w14:paraId="255E7224" w14:textId="77777777" w:rsidR="00DE6867" w:rsidRPr="00DE6867" w:rsidRDefault="00DE6867" w:rsidP="00DE6867">
      <w:r w:rsidRPr="00DE6867">
        <w:t>Near-miss cyber events</w:t>
      </w:r>
    </w:p>
    <w:p w14:paraId="334D8B8C" w14:textId="77777777" w:rsidR="00DE6867" w:rsidRPr="00DE6867" w:rsidRDefault="00DE6867" w:rsidP="00DE6867"/>
    <w:p w14:paraId="40EF43BD" w14:textId="77777777" w:rsidR="00DE6867" w:rsidRPr="00DE6867" w:rsidRDefault="00DE6867" w:rsidP="00DE6867"/>
    <w:p w14:paraId="3606873F" w14:textId="77777777" w:rsidR="00DE6867" w:rsidRPr="00DE6867" w:rsidRDefault="00DE6867" w:rsidP="00DE6867">
      <w:r w:rsidRPr="00DE6867">
        <w:t>6. Business Operations</w:t>
      </w:r>
    </w:p>
    <w:p w14:paraId="337F50B5" w14:textId="77777777" w:rsidR="00DE6867" w:rsidRPr="00DE6867" w:rsidRDefault="00DE6867" w:rsidP="00DE6867"/>
    <w:p w14:paraId="3647FAE8" w14:textId="77777777" w:rsidR="00DE6867" w:rsidRPr="00DE6867" w:rsidRDefault="00DE6867" w:rsidP="00DE6867">
      <w:r w:rsidRPr="00DE6867">
        <w:t>Degree of digitalization</w:t>
      </w:r>
    </w:p>
    <w:p w14:paraId="0271773E" w14:textId="77777777" w:rsidR="00DE6867" w:rsidRPr="00DE6867" w:rsidRDefault="00DE6867" w:rsidP="00DE6867">
      <w:r w:rsidRPr="00DE6867">
        <w:t>E-commerce dependence</w:t>
      </w:r>
    </w:p>
    <w:p w14:paraId="55F83AA6" w14:textId="77777777" w:rsidR="00DE6867" w:rsidRPr="00DE6867" w:rsidRDefault="00DE6867" w:rsidP="00DE6867">
      <w:r w:rsidRPr="00DE6867">
        <w:t>Remote workforce percentage</w:t>
      </w:r>
    </w:p>
    <w:p w14:paraId="2EEEC3D5" w14:textId="77777777" w:rsidR="00DE6867" w:rsidRPr="00DE6867" w:rsidRDefault="00DE6867" w:rsidP="00DE6867">
      <w:r w:rsidRPr="00DE6867">
        <w:t>Critical system reliance</w:t>
      </w:r>
    </w:p>
    <w:p w14:paraId="18DB7E79" w14:textId="77777777" w:rsidR="00DE6867" w:rsidRPr="00DE6867" w:rsidRDefault="00DE6867" w:rsidP="00DE6867">
      <w:r w:rsidRPr="00DE6867">
        <w:t>Supply chain interconnectedness</w:t>
      </w:r>
    </w:p>
    <w:p w14:paraId="378FB55C" w14:textId="77777777" w:rsidR="00DE6867" w:rsidRPr="00DE6867" w:rsidRDefault="00DE6867" w:rsidP="00DE6867"/>
    <w:p w14:paraId="1F2D5640" w14:textId="77777777" w:rsidR="00DE6867" w:rsidRPr="00DE6867" w:rsidRDefault="00DE6867" w:rsidP="00DE6867"/>
    <w:p w14:paraId="2952A833" w14:textId="77777777" w:rsidR="00DE6867" w:rsidRPr="00DE6867" w:rsidRDefault="00DE6867" w:rsidP="00DE6867">
      <w:r w:rsidRPr="00DE6867">
        <w:t>7. Financial Strength</w:t>
      </w:r>
    </w:p>
    <w:p w14:paraId="630B62EC" w14:textId="77777777" w:rsidR="00DE6867" w:rsidRPr="00DE6867" w:rsidRDefault="00DE6867" w:rsidP="00DE6867"/>
    <w:p w14:paraId="46DEF2FE" w14:textId="77777777" w:rsidR="00DE6867" w:rsidRPr="00DE6867" w:rsidRDefault="00DE6867" w:rsidP="00DE6867">
      <w:r w:rsidRPr="00DE6867">
        <w:t>Annual revenue</w:t>
      </w:r>
    </w:p>
    <w:p w14:paraId="721CCC64" w14:textId="77777777" w:rsidR="00DE6867" w:rsidRPr="00DE6867" w:rsidRDefault="00DE6867" w:rsidP="00DE6867">
      <w:r w:rsidRPr="00DE6867">
        <w:t>Profitability</w:t>
      </w:r>
    </w:p>
    <w:p w14:paraId="55DA1B87" w14:textId="77777777" w:rsidR="00DE6867" w:rsidRPr="00DE6867" w:rsidRDefault="00DE6867" w:rsidP="00DE6867">
      <w:r w:rsidRPr="00DE6867">
        <w:t>Liquidity position</w:t>
      </w:r>
    </w:p>
    <w:p w14:paraId="2B5EE5FB" w14:textId="77777777" w:rsidR="00DE6867" w:rsidRPr="00DE6867" w:rsidRDefault="00DE6867" w:rsidP="00DE6867">
      <w:r w:rsidRPr="00DE6867">
        <w:t>Ability to absorb losses</w:t>
      </w:r>
    </w:p>
    <w:p w14:paraId="72A9A326" w14:textId="77777777" w:rsidR="00DE6867" w:rsidRPr="00DE6867" w:rsidRDefault="00DE6867" w:rsidP="00DE6867"/>
    <w:p w14:paraId="70E4E841" w14:textId="77777777" w:rsidR="00DE6867" w:rsidRPr="00DE6867" w:rsidRDefault="00DE6867" w:rsidP="00DE6867"/>
    <w:p w14:paraId="18AF04C5" w14:textId="77777777" w:rsidR="00DE6867" w:rsidRPr="00DE6867" w:rsidRDefault="00DE6867" w:rsidP="00DE6867">
      <w:r w:rsidRPr="00DE6867">
        <w:t>8. External Threat Indicators</w:t>
      </w:r>
    </w:p>
    <w:p w14:paraId="0D56B67D" w14:textId="77777777" w:rsidR="00DE6867" w:rsidRPr="00DE6867" w:rsidRDefault="00DE6867" w:rsidP="00DE6867"/>
    <w:p w14:paraId="52A3805F" w14:textId="77777777" w:rsidR="00DE6867" w:rsidRPr="00DE6867" w:rsidRDefault="00DE6867" w:rsidP="00DE6867">
      <w:r w:rsidRPr="00DE6867">
        <w:t>Internet-facing vulnerabilities</w:t>
      </w:r>
    </w:p>
    <w:p w14:paraId="6580A7BB" w14:textId="77777777" w:rsidR="00DE6867" w:rsidRPr="00DE6867" w:rsidRDefault="00DE6867" w:rsidP="00DE6867">
      <w:r w:rsidRPr="00DE6867">
        <w:t>Security ratings from external scanning services</w:t>
      </w:r>
    </w:p>
    <w:p w14:paraId="13AFAE5E" w14:textId="77777777" w:rsidR="00DE6867" w:rsidRPr="00DE6867" w:rsidRDefault="00DE6867" w:rsidP="00DE6867">
      <w:r w:rsidRPr="00DE6867">
        <w:t>Dark web credential exposure</w:t>
      </w:r>
    </w:p>
    <w:p w14:paraId="55C1022C" w14:textId="77777777" w:rsidR="00DE6867" w:rsidRPr="00DE6867" w:rsidRDefault="00DE6867" w:rsidP="00DE6867">
      <w:r w:rsidRPr="00DE6867">
        <w:t>Domain and email security posture</w:t>
      </w:r>
    </w:p>
    <w:p w14:paraId="687D2A66" w14:textId="77777777" w:rsidR="00DE6867" w:rsidRPr="00DE6867" w:rsidRDefault="00DE6867" w:rsidP="00DE6867">
      <w:r w:rsidRPr="00DE6867">
        <w:lastRenderedPageBreak/>
        <w:t>Industry-specific threat environment</w:t>
      </w:r>
    </w:p>
    <w:p w14:paraId="24D071C9" w14:textId="77777777" w:rsidR="00DE6867" w:rsidRPr="00DE6867" w:rsidRDefault="00DE6867" w:rsidP="00DE6867"/>
    <w:p w14:paraId="6BA9E09E" w14:textId="77777777" w:rsidR="00DE6867" w:rsidRPr="00DE6867" w:rsidRDefault="00DE6867" w:rsidP="00DE6867"/>
    <w:p w14:paraId="6F1AFADE" w14:textId="77777777" w:rsidR="00DE6867" w:rsidRPr="00DE6867" w:rsidRDefault="00DE6867" w:rsidP="00DE6867">
      <w:r w:rsidRPr="00DE6867">
        <w:t>9. Coverage Structure</w:t>
      </w:r>
    </w:p>
    <w:p w14:paraId="7916FF05" w14:textId="77777777" w:rsidR="00DE6867" w:rsidRPr="00DE6867" w:rsidRDefault="00DE6867" w:rsidP="00DE6867"/>
    <w:p w14:paraId="02426412" w14:textId="77777777" w:rsidR="00DE6867" w:rsidRPr="00DE6867" w:rsidRDefault="00DE6867" w:rsidP="00DE6867">
      <w:r w:rsidRPr="00DE6867">
        <w:t>Policy limits</w:t>
      </w:r>
    </w:p>
    <w:p w14:paraId="4805C6C1" w14:textId="77777777" w:rsidR="00DE6867" w:rsidRPr="00DE6867" w:rsidRDefault="00DE6867" w:rsidP="00DE6867">
      <w:r w:rsidRPr="00DE6867">
        <w:t>Retentions/deductibles</w:t>
      </w:r>
    </w:p>
    <w:p w14:paraId="20A6A725" w14:textId="77777777" w:rsidR="00DE6867" w:rsidRPr="00DE6867" w:rsidRDefault="00DE6867" w:rsidP="00DE6867">
      <w:r w:rsidRPr="00DE6867">
        <w:t>Coinsurance provisions</w:t>
      </w:r>
    </w:p>
    <w:p w14:paraId="3466F66E" w14:textId="77777777" w:rsidR="00DE6867" w:rsidRPr="00DE6867" w:rsidRDefault="00DE6867" w:rsidP="00DE6867">
      <w:r w:rsidRPr="00DE6867">
        <w:t>Covered cyber perils</w:t>
      </w:r>
    </w:p>
    <w:p w14:paraId="6D08B871" w14:textId="77777777" w:rsidR="00DE6867" w:rsidRPr="00DE6867" w:rsidRDefault="00DE6867" w:rsidP="00DE6867">
      <w:r w:rsidRPr="00DE6867">
        <w:t>Business interruption coverage</w:t>
      </w:r>
    </w:p>
    <w:p w14:paraId="0298C921" w14:textId="77777777" w:rsidR="00DE6867" w:rsidRPr="00DE6867" w:rsidRDefault="00DE6867" w:rsidP="00DE6867">
      <w:r w:rsidRPr="00DE6867">
        <w:t>Ransomware coverage</w:t>
      </w:r>
    </w:p>
    <w:p w14:paraId="3A68B70D" w14:textId="77777777" w:rsidR="00DE6867" w:rsidRPr="00DE6867" w:rsidRDefault="00DE6867" w:rsidP="00DE6867">
      <w:r w:rsidRPr="00DE6867">
        <w:t>Regulatory fines and penalties coverage</w:t>
      </w:r>
    </w:p>
    <w:p w14:paraId="5E43532D" w14:textId="77777777" w:rsidR="00DE6867" w:rsidRPr="00DE6867" w:rsidRDefault="00DE6867" w:rsidP="00DE6867"/>
    <w:p w14:paraId="57DAD3F1" w14:textId="77777777" w:rsidR="00DE6867" w:rsidRPr="00DE6867" w:rsidRDefault="00DE6867" w:rsidP="00DE6867"/>
    <w:p w14:paraId="0101A24A" w14:textId="77777777" w:rsidR="00DE6867" w:rsidRPr="00DE6867" w:rsidRDefault="00DE6867" w:rsidP="00DE6867">
      <w:r w:rsidRPr="00DE6867">
        <w:t>Advanced Actuarial/Data Science Rating Variables</w:t>
      </w:r>
    </w:p>
    <w:p w14:paraId="36BBAD47" w14:textId="77777777" w:rsidR="00DE6867" w:rsidRPr="00DE6867" w:rsidRDefault="00DE6867" w:rsidP="00DE6867"/>
    <w:p w14:paraId="58F33FB4" w14:textId="77777777" w:rsidR="00DE6867" w:rsidRPr="00DE6867" w:rsidRDefault="00DE6867" w:rsidP="00DE6867">
      <w:r w:rsidRPr="00DE6867">
        <w:t>For actuarial pricing models, insurers increasingly use:</w:t>
      </w:r>
    </w:p>
    <w:p w14:paraId="06DFC991" w14:textId="77777777" w:rsidR="00DE6867" w:rsidRPr="00DE6867" w:rsidRDefault="00DE6867" w:rsidP="00DE6867"/>
    <w:p w14:paraId="524465BD" w14:textId="77777777" w:rsidR="00DE6867" w:rsidRPr="00DE6867" w:rsidRDefault="00DE6867" w:rsidP="00DE6867">
      <w:r w:rsidRPr="00DE6867">
        <w:t>Cyber security scores</w:t>
      </w:r>
    </w:p>
    <w:p w14:paraId="24FFE7FE" w14:textId="77777777" w:rsidR="00DE6867" w:rsidRPr="00DE6867" w:rsidRDefault="00DE6867" w:rsidP="00DE6867">
      <w:r w:rsidRPr="00DE6867">
        <w:t>Vulnerability scan results</w:t>
      </w:r>
    </w:p>
    <w:p w14:paraId="0873B712" w14:textId="77777777" w:rsidR="00DE6867" w:rsidRPr="00DE6867" w:rsidRDefault="00DE6867" w:rsidP="00DE6867">
      <w:r w:rsidRPr="00DE6867">
        <w:t>Frequency of phishing attacks</w:t>
      </w:r>
    </w:p>
    <w:p w14:paraId="5A42DF11" w14:textId="77777777" w:rsidR="00DE6867" w:rsidRPr="00DE6867" w:rsidRDefault="00DE6867" w:rsidP="00DE6867">
      <w:r w:rsidRPr="00DE6867">
        <w:t>Patch latency metrics</w:t>
      </w:r>
    </w:p>
    <w:p w14:paraId="52746B7D" w14:textId="77777777" w:rsidR="00DE6867" w:rsidRPr="00DE6867" w:rsidRDefault="00DE6867" w:rsidP="00DE6867">
      <w:r w:rsidRPr="00DE6867">
        <w:t>Number of privileged accounts</w:t>
      </w:r>
    </w:p>
    <w:p w14:paraId="574C6BDB" w14:textId="77777777" w:rsidR="00DE6867" w:rsidRPr="00DE6867" w:rsidRDefault="00DE6867" w:rsidP="00DE6867">
      <w:r w:rsidRPr="00DE6867">
        <w:t>Employee cyber awareness scores</w:t>
      </w:r>
    </w:p>
    <w:p w14:paraId="29D29B68" w14:textId="77777777" w:rsidR="00DE6867" w:rsidRPr="00DE6867" w:rsidRDefault="00DE6867" w:rsidP="00DE6867">
      <w:r w:rsidRPr="00DE6867">
        <w:t>Third-party dependency scores</w:t>
      </w:r>
    </w:p>
    <w:p w14:paraId="0FA0BF5F" w14:textId="77777777" w:rsidR="00DE6867" w:rsidRPr="00DE6867" w:rsidRDefault="00DE6867" w:rsidP="00DE6867">
      <w:r w:rsidRPr="00DE6867">
        <w:t>Historical security event counts</w:t>
      </w:r>
    </w:p>
    <w:p w14:paraId="24DA6A24" w14:textId="77777777" w:rsidR="00DE6867" w:rsidRPr="00DE6867" w:rsidRDefault="00DE6867" w:rsidP="00DE6867">
      <w:r w:rsidRPr="00DE6867">
        <w:t>Attack surface measurements</w:t>
      </w:r>
    </w:p>
    <w:p w14:paraId="6A26BD9E" w14:textId="77777777" w:rsidR="00DE6867" w:rsidRPr="00DE6867" w:rsidRDefault="00DE6867" w:rsidP="00DE6867">
      <w:r w:rsidRPr="00DE6867">
        <w:t>Cloud security maturity indices</w:t>
      </w:r>
    </w:p>
    <w:p w14:paraId="6B454EBB" w14:textId="77777777" w:rsidR="00DE6867" w:rsidRPr="00DE6867" w:rsidRDefault="00DE6867" w:rsidP="00DE6867"/>
    <w:p w14:paraId="5CEA5132" w14:textId="77777777" w:rsidR="00DE6867" w:rsidRPr="00DE6867" w:rsidRDefault="00DE6867" w:rsidP="00DE6867"/>
    <w:p w14:paraId="2439CF58" w14:textId="77777777" w:rsidR="00DE6867" w:rsidRPr="00DE6867" w:rsidRDefault="00DE6867" w:rsidP="00DE6867">
      <w:r w:rsidRPr="00DE6867">
        <w:t>A practical actuarial pricing project would be to develop a Cyber Risk Score using these variables and then model:</w:t>
      </w:r>
    </w:p>
    <w:p w14:paraId="58D43730" w14:textId="77777777" w:rsidR="00DE6867" w:rsidRPr="00DE6867" w:rsidRDefault="00DE6867" w:rsidP="00DE6867"/>
    <w:p w14:paraId="60560C92" w14:textId="77777777" w:rsidR="00DE6867" w:rsidRPr="00DE6867" w:rsidRDefault="00DE6867" w:rsidP="00DE6867">
      <w:r w:rsidRPr="00DE6867">
        <w:t>Claim frequency:  using Poisson/Negative Binomial models.</w:t>
      </w:r>
    </w:p>
    <w:p w14:paraId="602D189A" w14:textId="77777777" w:rsidR="00DE6867" w:rsidRPr="00DE6867" w:rsidRDefault="00DE6867" w:rsidP="00DE6867"/>
    <w:p w14:paraId="3D15A470" w14:textId="77777777" w:rsidR="00DE6867" w:rsidRPr="00DE6867" w:rsidRDefault="00DE6867" w:rsidP="00DE6867">
      <w:r w:rsidRPr="00DE6867">
        <w:t>Claim severity:  using Gamma/Lognormal models.</w:t>
      </w:r>
    </w:p>
    <w:p w14:paraId="02522406" w14:textId="77777777" w:rsidR="00DE6867" w:rsidRPr="00DE6867" w:rsidRDefault="00DE6867" w:rsidP="00DE6867"/>
    <w:p w14:paraId="243CAAA9" w14:textId="77777777" w:rsidR="00DE6867" w:rsidRPr="00DE6867" w:rsidRDefault="00DE6867" w:rsidP="00DE6867">
      <w:r w:rsidRPr="00DE6867">
        <w:t>Pure premium = Frequency × Severity.</w:t>
      </w:r>
    </w:p>
    <w:p w14:paraId="466BDCE1" w14:textId="77777777" w:rsidR="00DE6867" w:rsidRPr="00DE6867" w:rsidRDefault="00DE6867" w:rsidP="00DE6867"/>
    <w:p w14:paraId="33057928" w14:textId="77777777" w:rsidR="00DE6867" w:rsidRPr="00DE6867" w:rsidRDefault="00DE6867" w:rsidP="00DE6867">
      <w:r w:rsidRPr="00DE6867">
        <w:t>Risk relativities using GLMs, Gradient Boosting, or Agentic AI-driven feature engineering.</w:t>
      </w:r>
    </w:p>
    <w:p w14:paraId="7405D011" w14:textId="77777777" w:rsidR="00DE6867" w:rsidRPr="00DE6867" w:rsidRDefault="00DE6867" w:rsidP="00DE6867"/>
    <w:p w14:paraId="1E0C0288" w14:textId="77777777" w:rsidR="00DE6867" w:rsidRPr="00DE6867" w:rsidRDefault="00DE6867" w:rsidP="00DE6867"/>
    <w:p w14:paraId="4DC9D3AD" w14:textId="77777777" w:rsidR="00DE6867" w:rsidRDefault="00DE6867" w:rsidP="00DE6867">
      <w:r w:rsidRPr="00DE6867">
        <w:t>This is currently one of the fastest-growing areas where actuarial science, cybersecurity, and AI intersect.</w:t>
      </w:r>
    </w:p>
    <w:p w14:paraId="52E2398F" w14:textId="77777777" w:rsidR="009E1930" w:rsidRDefault="009E1930" w:rsidP="00DE6867"/>
    <w:p w14:paraId="6AE8CA9B" w14:textId="77777777" w:rsidR="009E1930" w:rsidRDefault="009E1930" w:rsidP="009E1930">
      <w:r>
        <w:t xml:space="preserve">Top Cyber Insurance </w:t>
      </w:r>
      <w:proofErr w:type="spellStart"/>
      <w:r>
        <w:t>CompaniesHDFC</w:t>
      </w:r>
      <w:proofErr w:type="spellEnd"/>
      <w:r>
        <w:t xml:space="preserve"> ERGO: Offers highly customizable retail policies like Cyber Sachet and </w:t>
      </w:r>
      <w:proofErr w:type="spellStart"/>
      <w:r>
        <w:t>E@Secure</w:t>
      </w:r>
      <w:proofErr w:type="spellEnd"/>
      <w:r>
        <w:t>. Coverage includes identity theft, malware decontamination, fund theft, and cyberbullying for the whole family across all devices.</w:t>
      </w:r>
    </w:p>
    <w:p w14:paraId="7FB198C3" w14:textId="77777777" w:rsidR="009E1930" w:rsidRDefault="009E1930" w:rsidP="009E1930"/>
    <w:p w14:paraId="5B3E65CD" w14:textId="77777777" w:rsidR="009E1930" w:rsidRDefault="009E1930" w:rsidP="009E1930">
      <w:r>
        <w:t>Bajaj Allianz: Known for Cyber Safe Insurance, India's first personal cyber policy, covering phishing, malware, and cyberstalking with flexible sums from ₹1 lakh to ₹1 crore.</w:t>
      </w:r>
    </w:p>
    <w:p w14:paraId="03D45825" w14:textId="77777777" w:rsidR="009E1930" w:rsidRDefault="009E1930" w:rsidP="009E1930"/>
    <w:p w14:paraId="044641C9" w14:textId="77777777" w:rsidR="009E1930" w:rsidRDefault="009E1930" w:rsidP="009E1930">
      <w:r>
        <w:t xml:space="preserve">ICICI Lombard: Features a strong claim settlement ratio and offers both extensive personal packages and global corporate </w:t>
      </w:r>
      <w:proofErr w:type="spellStart"/>
      <w:proofErr w:type="gramStart"/>
      <w:r>
        <w:t>policies.Kotak</w:t>
      </w:r>
      <w:proofErr w:type="spellEnd"/>
      <w:proofErr w:type="gramEnd"/>
      <w:r>
        <w:t xml:space="preserve"> Mahindra: Provides Cyber Secure for everyday digital risks including e-theft, hacking, email spoofing, and digital wallet protection.</w:t>
      </w:r>
    </w:p>
    <w:p w14:paraId="1656744B" w14:textId="77777777" w:rsidR="009E1930" w:rsidRDefault="009E1930" w:rsidP="009E1930"/>
    <w:p w14:paraId="0DB82489" w14:textId="77777777" w:rsidR="009E1930" w:rsidRDefault="009E1930" w:rsidP="009E1930">
      <w:r>
        <w:t xml:space="preserve">The New India Assurance: Offers standalone corporate and personal </w:t>
      </w:r>
      <w:proofErr w:type="spellStart"/>
      <w:r>
        <w:t>Mycyber</w:t>
      </w:r>
      <w:proofErr w:type="spellEnd"/>
      <w:r>
        <w:t xml:space="preserve"> policies for broad data breach and cyber liability protection.</w:t>
      </w:r>
    </w:p>
    <w:p w14:paraId="6C5E5397" w14:textId="77777777" w:rsidR="009E1930" w:rsidRDefault="009E1930" w:rsidP="009E1930"/>
    <w:p w14:paraId="79B9AE0E" w14:textId="77777777" w:rsidR="009E1930" w:rsidRDefault="009E1930" w:rsidP="009E1930">
      <w:r>
        <w:t>Common Coverage Areas</w:t>
      </w:r>
    </w:p>
    <w:p w14:paraId="635745FF" w14:textId="77777777" w:rsidR="009E1930" w:rsidRDefault="009E1930" w:rsidP="009E1930"/>
    <w:p w14:paraId="26252BAB" w14:textId="77777777" w:rsidR="009E1930" w:rsidRDefault="009E1930" w:rsidP="009E1930">
      <w:r>
        <w:t xml:space="preserve">For </w:t>
      </w:r>
      <w:proofErr w:type="spellStart"/>
      <w:proofErr w:type="gramStart"/>
      <w:r>
        <w:t>Individuals:Financial</w:t>
      </w:r>
      <w:proofErr w:type="spellEnd"/>
      <w:proofErr w:type="gramEnd"/>
      <w:r>
        <w:t xml:space="preserve"> loss due to unauthorized transactions, phishing, or identity </w:t>
      </w:r>
      <w:proofErr w:type="spellStart"/>
      <w:proofErr w:type="gramStart"/>
      <w:r>
        <w:t>theft.Legal</w:t>
      </w:r>
      <w:proofErr w:type="spellEnd"/>
      <w:proofErr w:type="gramEnd"/>
      <w:r>
        <w:t xml:space="preserve"> and </w:t>
      </w:r>
      <w:proofErr w:type="spellStart"/>
      <w:r>
        <w:t>counseling</w:t>
      </w:r>
      <w:proofErr w:type="spellEnd"/>
      <w:r>
        <w:t xml:space="preserve"> expenses for cyberbullying, stalking, and </w:t>
      </w:r>
      <w:proofErr w:type="spellStart"/>
      <w:proofErr w:type="gramStart"/>
      <w:r>
        <w:t>harassment.Costs</w:t>
      </w:r>
      <w:proofErr w:type="spellEnd"/>
      <w:proofErr w:type="gramEnd"/>
      <w:r>
        <w:t xml:space="preserve"> for data restoration, device decontamination, and e-reputation management.</w:t>
      </w:r>
    </w:p>
    <w:p w14:paraId="7B090567" w14:textId="77777777" w:rsidR="009E1930" w:rsidRDefault="009E1930" w:rsidP="009E1930"/>
    <w:p w14:paraId="2B66C85C" w14:textId="242128CC" w:rsidR="009E1930" w:rsidRPr="00DE6867" w:rsidRDefault="009E1930" w:rsidP="009E1930">
      <w:r>
        <w:t xml:space="preserve">For </w:t>
      </w:r>
      <w:proofErr w:type="spellStart"/>
      <w:proofErr w:type="gramStart"/>
      <w:r>
        <w:t>Businesses:First</w:t>
      </w:r>
      <w:proofErr w:type="gramEnd"/>
      <w:r>
        <w:t>-party</w:t>
      </w:r>
      <w:proofErr w:type="spellEnd"/>
      <w:r>
        <w:t xml:space="preserve"> losses including business interruption, cyber extortion/ransomware, and forensic investigation </w:t>
      </w:r>
      <w:proofErr w:type="spellStart"/>
      <w:proofErr w:type="gramStart"/>
      <w:r>
        <w:t>costs.Third</w:t>
      </w:r>
      <w:proofErr w:type="spellEnd"/>
      <w:proofErr w:type="gramEnd"/>
      <w:r>
        <w:t>-party liability covering regulatory fines, data breach notifications, and intellectual property infringement.</w:t>
      </w:r>
    </w:p>
    <w:p w14:paraId="04A0A2DC" w14:textId="77777777" w:rsidR="00DE6867" w:rsidRDefault="00DE6867"/>
    <w:sectPr w:rsidR="00DE6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FFA"/>
    <w:multiLevelType w:val="hybridMultilevel"/>
    <w:tmpl w:val="3AA4F1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B4903"/>
    <w:multiLevelType w:val="hybridMultilevel"/>
    <w:tmpl w:val="DC646784"/>
    <w:lvl w:ilvl="0" w:tplc="5C3E489C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802F49"/>
    <w:multiLevelType w:val="hybridMultilevel"/>
    <w:tmpl w:val="A0569E6C"/>
    <w:lvl w:ilvl="0" w:tplc="CEBA6FDA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D92CDD"/>
    <w:multiLevelType w:val="hybridMultilevel"/>
    <w:tmpl w:val="A200465C"/>
    <w:lvl w:ilvl="0" w:tplc="7EA29C96">
      <w:start w:val="1"/>
      <w:numFmt w:val="bullet"/>
      <w:lvlText w:val="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485846">
    <w:abstractNumId w:val="0"/>
  </w:num>
  <w:num w:numId="2" w16cid:durableId="1927181454">
    <w:abstractNumId w:val="3"/>
  </w:num>
  <w:num w:numId="3" w16cid:durableId="1295064184">
    <w:abstractNumId w:val="2"/>
  </w:num>
  <w:num w:numId="4" w16cid:durableId="217013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67"/>
    <w:rsid w:val="00096B8A"/>
    <w:rsid w:val="000F32E5"/>
    <w:rsid w:val="00320F80"/>
    <w:rsid w:val="006F2078"/>
    <w:rsid w:val="00772502"/>
    <w:rsid w:val="00896FFE"/>
    <w:rsid w:val="009D042C"/>
    <w:rsid w:val="009E1930"/>
    <w:rsid w:val="00B200CA"/>
    <w:rsid w:val="00B66BD0"/>
    <w:rsid w:val="00BA6EEC"/>
    <w:rsid w:val="00BE4362"/>
    <w:rsid w:val="00DE6867"/>
    <w:rsid w:val="00FC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0C4A"/>
  <w15:chartTrackingRefBased/>
  <w15:docId w15:val="{567869F0-153D-4E5C-BEC1-BFC790C0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86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86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86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68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68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CHHABRA</dc:creator>
  <cp:keywords/>
  <dc:description/>
  <cp:lastModifiedBy>RAJAT CHHABRA</cp:lastModifiedBy>
  <cp:revision>2</cp:revision>
  <dcterms:created xsi:type="dcterms:W3CDTF">2026-06-11T07:29:00Z</dcterms:created>
  <dcterms:modified xsi:type="dcterms:W3CDTF">2026-06-16T17:40:00Z</dcterms:modified>
</cp:coreProperties>
</file>