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8647" w14:textId="463759A2" w:rsidR="00971C21" w:rsidRDefault="00971C21" w:rsidP="00971C21">
      <w:pPr>
        <w:pStyle w:val="ListParagraph"/>
        <w:numPr>
          <w:ilvl w:val="0"/>
          <w:numId w:val="1"/>
        </w:numPr>
        <w:rPr>
          <w:lang w:val="en-US"/>
        </w:rPr>
      </w:pPr>
      <w:r>
        <w:rPr>
          <w:lang w:val="en-US"/>
        </w:rPr>
        <w:t>We are scrapping AI risk from the project. We are using all the coverages included present in our dataset right now.</w:t>
      </w:r>
    </w:p>
    <w:p w14:paraId="5EDE80DC" w14:textId="60A5C6FC" w:rsidR="00971C21" w:rsidRDefault="00971C21" w:rsidP="00971C21">
      <w:pPr>
        <w:pStyle w:val="ListParagraph"/>
        <w:numPr>
          <w:ilvl w:val="0"/>
          <w:numId w:val="1"/>
        </w:numPr>
        <w:rPr>
          <w:lang w:val="en-US"/>
        </w:rPr>
      </w:pPr>
      <w:r>
        <w:rPr>
          <w:lang w:val="en-US"/>
        </w:rPr>
        <w:t>We have an updated workflow now. We now build 4 agents – 1) Data Cleaning and validation, 2) Premium Calculation using ML model (combining steps 2,3 and 4 in our previous workflow), 3) Reinsurance Pricing, 4) Reporting Agent</w:t>
      </w:r>
    </w:p>
    <w:p w14:paraId="050CAF70" w14:textId="77777777" w:rsidR="00971C21" w:rsidRDefault="00971C21" w:rsidP="00971C21">
      <w:pPr>
        <w:pStyle w:val="ListParagraph"/>
        <w:numPr>
          <w:ilvl w:val="0"/>
          <w:numId w:val="1"/>
        </w:numPr>
        <w:rPr>
          <w:lang w:val="en-US"/>
        </w:rPr>
      </w:pPr>
      <w:r>
        <w:rPr>
          <w:lang w:val="en-US"/>
        </w:rPr>
        <w:t>In Agent 1, we are not merging any file. Instead, the agent is cleaning all the datasets in general. The merging of data will be done in Phase 2.</w:t>
      </w:r>
    </w:p>
    <w:p w14:paraId="7C7E26E2" w14:textId="329E3861" w:rsidR="00A17D64" w:rsidRDefault="00971C21" w:rsidP="00A17D64">
      <w:pPr>
        <w:pStyle w:val="ListParagraph"/>
        <w:numPr>
          <w:ilvl w:val="0"/>
          <w:numId w:val="1"/>
        </w:numPr>
        <w:rPr>
          <w:lang w:val="en-US"/>
        </w:rPr>
      </w:pPr>
      <w:r>
        <w:rPr>
          <w:lang w:val="en-US"/>
        </w:rPr>
        <w:t>Phase 2 : After merging data,  a) Calculate the Frequency and Severity based on coverages</w:t>
      </w:r>
      <w:r w:rsidR="00A17D64">
        <w:rPr>
          <w:lang w:val="en-US"/>
        </w:rPr>
        <w:t xml:space="preserve"> individually using ML models (Freq- GLM – Poisson, Sev – Gamma)</w:t>
      </w:r>
      <w:r>
        <w:rPr>
          <w:lang w:val="en-US"/>
        </w:rPr>
        <w:t xml:space="preserve"> and </w:t>
      </w:r>
      <w:r w:rsidR="00A17D64">
        <w:rPr>
          <w:lang w:val="en-US"/>
        </w:rPr>
        <w:t>multiply them to get pure premium OR directly calculate Pure Premium using ML model (using Tuudee distribution)  b) Calculate final premium using loading factor (depends on expenses, profit margin, etc.) (the most important phase for the project)</w:t>
      </w:r>
    </w:p>
    <w:p w14:paraId="168F0F94" w14:textId="0D92FEE7" w:rsidR="00A17D64" w:rsidRDefault="00A17D64" w:rsidP="00A17D64">
      <w:pPr>
        <w:pStyle w:val="ListParagraph"/>
        <w:numPr>
          <w:ilvl w:val="0"/>
          <w:numId w:val="1"/>
        </w:numPr>
        <w:rPr>
          <w:lang w:val="en-US"/>
        </w:rPr>
      </w:pPr>
      <w:r>
        <w:rPr>
          <w:lang w:val="en-US"/>
        </w:rPr>
        <w:t>Phase 3: Reinsurance Pricing (includes two methods – proportional reinsurance and excess of loss) – to be discussed later (this phase is an add on)</w:t>
      </w:r>
    </w:p>
    <w:p w14:paraId="5727A3E4" w14:textId="3B88EBC3" w:rsidR="00A17D64" w:rsidRPr="00A17D64" w:rsidRDefault="00A17D64" w:rsidP="00A17D64">
      <w:pPr>
        <w:pStyle w:val="ListParagraph"/>
        <w:numPr>
          <w:ilvl w:val="0"/>
          <w:numId w:val="1"/>
        </w:numPr>
        <w:rPr>
          <w:lang w:val="en-US"/>
        </w:rPr>
      </w:pPr>
      <w:r>
        <w:rPr>
          <w:lang w:val="en-US"/>
        </w:rPr>
        <w:t>Phase 4: Reporting Agent: Includes details about all the metrics from phases 2 and 3</w:t>
      </w:r>
    </w:p>
    <w:sectPr w:rsidR="00A17D64" w:rsidRPr="00A17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7278A"/>
    <w:multiLevelType w:val="hybridMultilevel"/>
    <w:tmpl w:val="125EED2E"/>
    <w:lvl w:ilvl="0" w:tplc="623AC45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340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21"/>
    <w:rsid w:val="002E6EA3"/>
    <w:rsid w:val="00971C21"/>
    <w:rsid w:val="00A17D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00C87"/>
  <w15:chartTrackingRefBased/>
  <w15:docId w15:val="{DCBFC4B5-4FFB-49F0-99D5-D1851F6F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C2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71C2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71C2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71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C2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71C2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71C2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71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C21"/>
    <w:rPr>
      <w:rFonts w:eastAsiaTheme="majorEastAsia" w:cstheme="majorBidi"/>
      <w:color w:val="272727" w:themeColor="text1" w:themeTint="D8"/>
    </w:rPr>
  </w:style>
  <w:style w:type="paragraph" w:styleId="Title">
    <w:name w:val="Title"/>
    <w:basedOn w:val="Normal"/>
    <w:next w:val="Normal"/>
    <w:link w:val="TitleChar"/>
    <w:uiPriority w:val="10"/>
    <w:qFormat/>
    <w:rsid w:val="00971C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71C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71C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71C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71C21"/>
    <w:pPr>
      <w:spacing w:before="160"/>
      <w:jc w:val="center"/>
    </w:pPr>
    <w:rPr>
      <w:i/>
      <w:iCs/>
      <w:color w:val="404040" w:themeColor="text1" w:themeTint="BF"/>
    </w:rPr>
  </w:style>
  <w:style w:type="character" w:customStyle="1" w:styleId="QuoteChar">
    <w:name w:val="Quote Char"/>
    <w:basedOn w:val="DefaultParagraphFont"/>
    <w:link w:val="Quote"/>
    <w:uiPriority w:val="29"/>
    <w:rsid w:val="00971C21"/>
    <w:rPr>
      <w:i/>
      <w:iCs/>
      <w:color w:val="404040" w:themeColor="text1" w:themeTint="BF"/>
    </w:rPr>
  </w:style>
  <w:style w:type="paragraph" w:styleId="ListParagraph">
    <w:name w:val="List Paragraph"/>
    <w:basedOn w:val="Normal"/>
    <w:uiPriority w:val="34"/>
    <w:qFormat/>
    <w:rsid w:val="00971C21"/>
    <w:pPr>
      <w:ind w:left="720"/>
      <w:contextualSpacing/>
    </w:pPr>
  </w:style>
  <w:style w:type="character" w:styleId="IntenseEmphasis">
    <w:name w:val="Intense Emphasis"/>
    <w:basedOn w:val="DefaultParagraphFont"/>
    <w:uiPriority w:val="21"/>
    <w:qFormat/>
    <w:rsid w:val="00971C21"/>
    <w:rPr>
      <w:i/>
      <w:iCs/>
      <w:color w:val="2F5496" w:themeColor="accent1" w:themeShade="BF"/>
    </w:rPr>
  </w:style>
  <w:style w:type="paragraph" w:styleId="IntenseQuote">
    <w:name w:val="Intense Quote"/>
    <w:basedOn w:val="Normal"/>
    <w:next w:val="Normal"/>
    <w:link w:val="IntenseQuoteChar"/>
    <w:uiPriority w:val="30"/>
    <w:qFormat/>
    <w:rsid w:val="00971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C21"/>
    <w:rPr>
      <w:i/>
      <w:iCs/>
      <w:color w:val="2F5496" w:themeColor="accent1" w:themeShade="BF"/>
    </w:rPr>
  </w:style>
  <w:style w:type="character" w:styleId="IntenseReference">
    <w:name w:val="Intense Reference"/>
    <w:basedOn w:val="DefaultParagraphFont"/>
    <w:uiPriority w:val="32"/>
    <w:qFormat/>
    <w:rsid w:val="00971C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CHHABRA</dc:creator>
  <cp:keywords/>
  <dc:description/>
  <cp:lastModifiedBy>RAJAT CHHABRA</cp:lastModifiedBy>
  <cp:revision>1</cp:revision>
  <dcterms:created xsi:type="dcterms:W3CDTF">2026-06-21T05:56:00Z</dcterms:created>
  <dcterms:modified xsi:type="dcterms:W3CDTF">2026-06-21T06:15:00Z</dcterms:modified>
</cp:coreProperties>
</file>