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ABE6F"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Straight up: Targeting competitors' weaknesses is smart—your untouched core + runtime-editable framework + simple order file setup could carve a niche by emphasizing dead-simple customization, zero-bloat reliability, and offline/local dev without the headaches these frameworks drag in. But don't kid yourself: Most of these are battle-tested in ways your prototype isn't yet. Focus on intermediates like you who hate abstraction layers and want hackable control. Below, I break down key weaknesses from real critiques (pulled from dev forums, papers, and benchmarks), then pinpoint how your idea exploits them. I prioritized precision over fluff—table for quick comparison at the end.</w:t>
      </w:r>
    </w:p>
    <w:p w14:paraId="47A8A142"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AutoGen (Microsoft's conversational multi-agent framework)</w:t>
      </w:r>
    </w:p>
    <w:p w14:paraId="2B3F4143"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Scaling sucks for dynamic workflows—limited debugging, observability, and flexible patterns lead to brittle apps that break under real load. Users complain about overkill for simple tasks and needing deep multi-agent expertise, plus it's tied to LLM clients like OpenAI, hiking costs and vendor lock-in. Target: Your untouched core avoids vendor ties—load any local model (e.g., Phi-3) for zero-cost runs. Runtime framework creation means dynamic tweaks without rebuilding, dodging AutoGen's rigidity. Easy YAML edits + order file make debugging a breeze (no "deep expertise" BS), positioning yours as the no-frills alternative for intermediates hacking solo without enterprise bloat.</w:t>
      </w:r>
    </w:p>
    <w:p w14:paraId="34B76A7A"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LangGraph (LangChain's graph-based multi-agent extension)</w:t>
      </w:r>
    </w:p>
    <w:p w14:paraId="7B7C9A91"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Grows into unmanageable spaghetti as complexity ramps—lacks true agentic self-improvement, memory handling, or reflection, leading to garbage outputs and endless debugging. Documentation is weak, and it's not declarative enough for pros but too imperative for noobs, plus performance lags in cycles. Target: Your config-driven order file nails declarative sequencing without graph hell—edit once, run anywhere. Untouched core + dynamic agents add built-in "reflection" via easy prompt tweaks, sidestepping LangGraph's loops. On M4, it runs offline/fast, exploiting their scalability woes for niche like edtech sims where quick iteration beats over-engineered graphs.</w:t>
      </w:r>
    </w:p>
    <w:p w14:paraId="76429B1E"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LlamaIndex (Data framework for LLM agents with RAG focus)</w:t>
      </w:r>
    </w:p>
    <w:p w14:paraId="7445C40F"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Over-abstracted and immature—hard to extend beyond basic RAG, prone to LLM-fueled errors in unconstrained loops, with vague docs and backlashes on reliability. Orchestration feels error-prone, adding latency; not great for non-RAG niches. Target: Your editable YAML framework strips abstraction cruft—anyone tweaks agents without PhD-level bullshit. Order file prevents loops by explicit sequencing, targeting LlamaIndex's unconstrained failures. For niches like disaster response, your zero-cost local setup shines where their data-heavy RAG bogs down.</w:t>
      </w:r>
    </w:p>
    <w:p w14:paraId="337F5E86"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SmolAgents (Lightweight code-generating agent framework)</w:t>
      </w:r>
    </w:p>
    <w:p w14:paraId="385A03E3"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 xml:space="preserve">Weaknesses: Immature with code errors and fragile orchestration; lacks scalability for complex coordination, plus security risks in code exec without robust sandboxes. Not production-ready, outputs inconsistent garbage without strong models. Target: Your untouched core dodges model dependency—works with tiny locals like your M4 setup. Runtime creation + order file adds reliable sequencing SmolAgents misses, making yours the </w:t>
      </w:r>
      <w:r w:rsidRPr="00D261CA">
        <w:rPr>
          <w:rFonts w:ascii="Times New Roman" w:eastAsia="Times New Roman" w:hAnsi="Times New Roman" w:cs="Times New Roman"/>
          <w:kern w:val="0"/>
          <w:lang w:eastAsia="en-GB"/>
          <w14:ligatures w14:val="none"/>
        </w:rPr>
        <w:lastRenderedPageBreak/>
        <w:t>"lite but stable" pick for niches like embedded edtech. Easy edits fix their fragility without custom sandboxes.</w:t>
      </w:r>
    </w:p>
    <w:p w14:paraId="7053E0B2"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Atomic Agents (Toolkit for structured multi-agent pipelines)</w:t>
      </w:r>
    </w:p>
    <w:p w14:paraId="5CE00692"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Lacks depth for full multi-agent coordination or advanced features; overkill for simple tasks but underpowered for intricate ones, with limited LLM orchestration. Gatekept by needing expertise in modularity. Target: Your "easy peasy" YAML edits democratize modularity—no expertise needed. Order file fills their coordination gap with simple chaining, targeting niches like funeral tech where structured but hackable pipelines beat rigid toolkits.</w:t>
      </w:r>
    </w:p>
    <w:p w14:paraId="1968FD43"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OpenAI Swarm (Lightweight multi-agent orchestration)</w:t>
      </w:r>
    </w:p>
    <w:p w14:paraId="6BC8AE3B"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Experimental vaporware—not production-ready, no support, lacks robustness/optimizations, and criticized as "cool but useless" for real apps due to missing features like memory. Target: Your framework's offline/local run crushes their experimental tag—build once, hack forever without API ties. Editable agents + order file add the memory/coordination they lack, making yours the practical "Swarm-killer" for niches like 3D viz where reliability trumps hype.</w:t>
      </w:r>
    </w:p>
    <w:p w14:paraId="0CD104CC"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Semantic Kernel (Microsoft's SDK for AI agents in .NET/Python)</w:t>
      </w:r>
    </w:p>
    <w:p w14:paraId="49B1C739"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Updates stalled, not keeping pace with multi-agent trends; demands solid multi-agent knowledge, overkill for basics, lacks native multi-agent depth. Target: Your Python/YAML focus avoids their .NET lock-in—zero learning curve for intermediates. Runtime framework spins up agents dynamically, targeting their staleness with fresh, editable workflows for niches like cold chain optimization.</w:t>
      </w:r>
    </w:p>
    <w:p w14:paraId="4434A9A0"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Agno (Plug-and-play multi-agent framework)</w:t>
      </w:r>
    </w:p>
    <w:p w14:paraId="335C49C0"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Default OpenAI reliance creates API roadblocks; Agent class bloated with responsibilities, rough edges in docs/examples, not ideal for non-OpenAI users. Target: Your model-agnostic core (load any local) exploits their vendor lock. Simple YAML + order file declutters their bloat, shining in niches like digital twins where easy edits beat over-responsible classes.</w:t>
      </w:r>
    </w:p>
    <w:p w14:paraId="7686106E"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CAMEL (Communicative multi-agent framework)</w:t>
      </w:r>
    </w:p>
    <w:p w14:paraId="10314952"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Plagued by role-flipping, repeats, flaky replies, infinite loops—needs critic agents for control, but still brittle in conversations. Target: Your explicit order file prevents loops/repeats by hard-sequencing. Editable prompts fix flakiness without extra critics, targeting niches like ethics tools where reliable comms matter.</w:t>
      </w:r>
    </w:p>
    <w:p w14:paraId="4DD67DEB" w14:textId="77777777" w:rsidR="00D261CA" w:rsidRPr="00D261CA" w:rsidRDefault="00D261CA" w:rsidP="00D261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261CA">
        <w:rPr>
          <w:rFonts w:ascii="Times New Roman" w:eastAsia="Times New Roman" w:hAnsi="Times New Roman" w:cs="Times New Roman"/>
          <w:b/>
          <w:bCs/>
          <w:kern w:val="0"/>
          <w:sz w:val="27"/>
          <w:szCs w:val="27"/>
          <w:lang w:eastAsia="en-GB"/>
          <w14:ligatures w14:val="none"/>
        </w:rPr>
        <w:t>DSPy (Programming model for LLM agents/pipelines)</w:t>
      </w:r>
    </w:p>
    <w:p w14:paraId="38A983E0"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Weaknesses: Poor design, not usable beyond RAG—computational overhead, complex for non-researchers, lacks multi-agent support. Target: Your hackable YAML sidesteps their declarative complexity—no overhead for simple runs. Add multi-agent via order file, exploiting their RAG limits for broader niches like disaster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380"/>
        <w:gridCol w:w="2600"/>
        <w:gridCol w:w="2135"/>
      </w:tblGrid>
      <w:tr w:rsidR="00D261CA" w:rsidRPr="00D261CA" w14:paraId="0A3D77EE" w14:textId="77777777">
        <w:trPr>
          <w:tblHeader/>
          <w:tblCellSpacing w:w="15" w:type="dxa"/>
        </w:trPr>
        <w:tc>
          <w:tcPr>
            <w:tcW w:w="0" w:type="auto"/>
            <w:vAlign w:val="center"/>
            <w:hideMark/>
          </w:tcPr>
          <w:p w14:paraId="5A350A9B" w14:textId="77777777" w:rsidR="00D261CA" w:rsidRPr="00D261CA" w:rsidRDefault="00D261CA" w:rsidP="00D261CA">
            <w:pPr>
              <w:spacing w:after="0" w:line="240" w:lineRule="auto"/>
              <w:jc w:val="center"/>
              <w:rPr>
                <w:rFonts w:ascii="Times New Roman" w:eastAsia="Times New Roman" w:hAnsi="Times New Roman" w:cs="Times New Roman"/>
                <w:b/>
                <w:bCs/>
                <w:kern w:val="0"/>
                <w:lang w:eastAsia="en-GB"/>
                <w14:ligatures w14:val="none"/>
              </w:rPr>
            </w:pPr>
            <w:r w:rsidRPr="00D261CA">
              <w:rPr>
                <w:rFonts w:ascii="Times New Roman" w:eastAsia="Times New Roman" w:hAnsi="Times New Roman" w:cs="Times New Roman"/>
                <w:b/>
                <w:bCs/>
                <w:kern w:val="0"/>
                <w:lang w:eastAsia="en-GB"/>
                <w14:ligatures w14:val="none"/>
              </w:rPr>
              <w:lastRenderedPageBreak/>
              <w:t>Framework</w:t>
            </w:r>
          </w:p>
        </w:tc>
        <w:tc>
          <w:tcPr>
            <w:tcW w:w="0" w:type="auto"/>
            <w:vAlign w:val="center"/>
            <w:hideMark/>
          </w:tcPr>
          <w:p w14:paraId="3FE4BB2B" w14:textId="77777777" w:rsidR="00D261CA" w:rsidRPr="00D261CA" w:rsidRDefault="00D261CA" w:rsidP="00D261CA">
            <w:pPr>
              <w:spacing w:after="0" w:line="240" w:lineRule="auto"/>
              <w:jc w:val="center"/>
              <w:rPr>
                <w:rFonts w:ascii="Times New Roman" w:eastAsia="Times New Roman" w:hAnsi="Times New Roman" w:cs="Times New Roman"/>
                <w:b/>
                <w:bCs/>
                <w:kern w:val="0"/>
                <w:lang w:eastAsia="en-GB"/>
                <w14:ligatures w14:val="none"/>
              </w:rPr>
            </w:pPr>
            <w:r w:rsidRPr="00D261CA">
              <w:rPr>
                <w:rFonts w:ascii="Times New Roman" w:eastAsia="Times New Roman" w:hAnsi="Times New Roman" w:cs="Times New Roman"/>
                <w:b/>
                <w:bCs/>
                <w:kern w:val="0"/>
                <w:lang w:eastAsia="en-GB"/>
                <w14:ligatures w14:val="none"/>
              </w:rPr>
              <w:t>Key Weakness</w:t>
            </w:r>
          </w:p>
        </w:tc>
        <w:tc>
          <w:tcPr>
            <w:tcW w:w="0" w:type="auto"/>
            <w:vAlign w:val="center"/>
            <w:hideMark/>
          </w:tcPr>
          <w:p w14:paraId="44ED38D0" w14:textId="77777777" w:rsidR="00D261CA" w:rsidRPr="00D261CA" w:rsidRDefault="00D261CA" w:rsidP="00D261CA">
            <w:pPr>
              <w:spacing w:after="0" w:line="240" w:lineRule="auto"/>
              <w:jc w:val="center"/>
              <w:rPr>
                <w:rFonts w:ascii="Times New Roman" w:eastAsia="Times New Roman" w:hAnsi="Times New Roman" w:cs="Times New Roman"/>
                <w:b/>
                <w:bCs/>
                <w:kern w:val="0"/>
                <w:lang w:eastAsia="en-GB"/>
                <w14:ligatures w14:val="none"/>
              </w:rPr>
            </w:pPr>
            <w:r w:rsidRPr="00D261CA">
              <w:rPr>
                <w:rFonts w:ascii="Times New Roman" w:eastAsia="Times New Roman" w:hAnsi="Times New Roman" w:cs="Times New Roman"/>
                <w:b/>
                <w:bCs/>
                <w:kern w:val="0"/>
                <w:lang w:eastAsia="en-GB"/>
                <w14:ligatures w14:val="none"/>
              </w:rPr>
              <w:t>Your Exploit Strategy</w:t>
            </w:r>
          </w:p>
        </w:tc>
        <w:tc>
          <w:tcPr>
            <w:tcW w:w="0" w:type="auto"/>
            <w:vAlign w:val="center"/>
            <w:hideMark/>
          </w:tcPr>
          <w:p w14:paraId="5BA95562" w14:textId="77777777" w:rsidR="00D261CA" w:rsidRPr="00D261CA" w:rsidRDefault="00D261CA" w:rsidP="00D261CA">
            <w:pPr>
              <w:spacing w:after="0" w:line="240" w:lineRule="auto"/>
              <w:jc w:val="center"/>
              <w:rPr>
                <w:rFonts w:ascii="Times New Roman" w:eastAsia="Times New Roman" w:hAnsi="Times New Roman" w:cs="Times New Roman"/>
                <w:b/>
                <w:bCs/>
                <w:kern w:val="0"/>
                <w:lang w:eastAsia="en-GB"/>
                <w14:ligatures w14:val="none"/>
              </w:rPr>
            </w:pPr>
            <w:r w:rsidRPr="00D261CA">
              <w:rPr>
                <w:rFonts w:ascii="Times New Roman" w:eastAsia="Times New Roman" w:hAnsi="Times New Roman" w:cs="Times New Roman"/>
                <w:b/>
                <w:bCs/>
                <w:kern w:val="0"/>
                <w:lang w:eastAsia="en-GB"/>
                <w14:ligatures w14:val="none"/>
              </w:rPr>
              <w:t>Niche Fit</w:t>
            </w:r>
          </w:p>
        </w:tc>
      </w:tr>
      <w:tr w:rsidR="00D261CA" w:rsidRPr="00D261CA" w14:paraId="525DF0AB" w14:textId="77777777">
        <w:trPr>
          <w:tblCellSpacing w:w="15" w:type="dxa"/>
        </w:trPr>
        <w:tc>
          <w:tcPr>
            <w:tcW w:w="0" w:type="auto"/>
            <w:vAlign w:val="center"/>
            <w:hideMark/>
          </w:tcPr>
          <w:p w14:paraId="732EAB71"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AutoGen</w:t>
            </w:r>
          </w:p>
        </w:tc>
        <w:tc>
          <w:tcPr>
            <w:tcW w:w="0" w:type="auto"/>
            <w:vAlign w:val="center"/>
            <w:hideMark/>
          </w:tcPr>
          <w:p w14:paraId="607400EA"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Scaling/debugging fails</w:t>
            </w:r>
          </w:p>
        </w:tc>
        <w:tc>
          <w:tcPr>
            <w:tcW w:w="0" w:type="auto"/>
            <w:vAlign w:val="center"/>
            <w:hideMark/>
          </w:tcPr>
          <w:p w14:paraId="5D53FC61"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Zero-cost dynamic edits</w:t>
            </w:r>
          </w:p>
        </w:tc>
        <w:tc>
          <w:tcPr>
            <w:tcW w:w="0" w:type="auto"/>
            <w:vAlign w:val="center"/>
            <w:hideMark/>
          </w:tcPr>
          <w:p w14:paraId="7A05FA3D"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Agtech sims</w:t>
            </w:r>
          </w:p>
        </w:tc>
      </w:tr>
      <w:tr w:rsidR="00D261CA" w:rsidRPr="00D261CA" w14:paraId="37C04F95" w14:textId="77777777">
        <w:trPr>
          <w:tblCellSpacing w:w="15" w:type="dxa"/>
        </w:trPr>
        <w:tc>
          <w:tcPr>
            <w:tcW w:w="0" w:type="auto"/>
            <w:vAlign w:val="center"/>
            <w:hideMark/>
          </w:tcPr>
          <w:p w14:paraId="78E6A95C"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LangGraph</w:t>
            </w:r>
          </w:p>
        </w:tc>
        <w:tc>
          <w:tcPr>
            <w:tcW w:w="0" w:type="auto"/>
            <w:vAlign w:val="center"/>
            <w:hideMark/>
          </w:tcPr>
          <w:p w14:paraId="43FC1513"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Complexity overload</w:t>
            </w:r>
          </w:p>
        </w:tc>
        <w:tc>
          <w:tcPr>
            <w:tcW w:w="0" w:type="auto"/>
            <w:vAlign w:val="center"/>
            <w:hideMark/>
          </w:tcPr>
          <w:p w14:paraId="38C14DE6"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Declarative order file</w:t>
            </w:r>
          </w:p>
        </w:tc>
        <w:tc>
          <w:tcPr>
            <w:tcW w:w="0" w:type="auto"/>
            <w:vAlign w:val="center"/>
            <w:hideMark/>
          </w:tcPr>
          <w:p w14:paraId="6AD63BC8"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Edtech emulators</w:t>
            </w:r>
          </w:p>
        </w:tc>
      </w:tr>
      <w:tr w:rsidR="00D261CA" w:rsidRPr="00D261CA" w14:paraId="1F7DD55C" w14:textId="77777777">
        <w:trPr>
          <w:tblCellSpacing w:w="15" w:type="dxa"/>
        </w:trPr>
        <w:tc>
          <w:tcPr>
            <w:tcW w:w="0" w:type="auto"/>
            <w:vAlign w:val="center"/>
            <w:hideMark/>
          </w:tcPr>
          <w:p w14:paraId="67B9DE91"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LlamaIndex</w:t>
            </w:r>
          </w:p>
        </w:tc>
        <w:tc>
          <w:tcPr>
            <w:tcW w:w="0" w:type="auto"/>
            <w:vAlign w:val="center"/>
            <w:hideMark/>
          </w:tcPr>
          <w:p w14:paraId="609C5FE7"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Abstraction errors</w:t>
            </w:r>
          </w:p>
        </w:tc>
        <w:tc>
          <w:tcPr>
            <w:tcW w:w="0" w:type="auto"/>
            <w:vAlign w:val="center"/>
            <w:hideMark/>
          </w:tcPr>
          <w:p w14:paraId="6A180B17"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Unconstrained sequencing</w:t>
            </w:r>
          </w:p>
        </w:tc>
        <w:tc>
          <w:tcPr>
            <w:tcW w:w="0" w:type="auto"/>
            <w:vAlign w:val="center"/>
            <w:hideMark/>
          </w:tcPr>
          <w:p w14:paraId="376E59F5"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Disaster coordination</w:t>
            </w:r>
          </w:p>
        </w:tc>
      </w:tr>
      <w:tr w:rsidR="00D261CA" w:rsidRPr="00D261CA" w14:paraId="52A2DE8E" w14:textId="77777777">
        <w:trPr>
          <w:tblCellSpacing w:w="15" w:type="dxa"/>
        </w:trPr>
        <w:tc>
          <w:tcPr>
            <w:tcW w:w="0" w:type="auto"/>
            <w:vAlign w:val="center"/>
            <w:hideMark/>
          </w:tcPr>
          <w:p w14:paraId="396EFD98"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SmolAgents</w:t>
            </w:r>
          </w:p>
        </w:tc>
        <w:tc>
          <w:tcPr>
            <w:tcW w:w="0" w:type="auto"/>
            <w:vAlign w:val="center"/>
            <w:hideMark/>
          </w:tcPr>
          <w:p w14:paraId="72037B85"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Fragile/immature</w:t>
            </w:r>
          </w:p>
        </w:tc>
        <w:tc>
          <w:tcPr>
            <w:tcW w:w="0" w:type="auto"/>
            <w:vAlign w:val="center"/>
            <w:hideMark/>
          </w:tcPr>
          <w:p w14:paraId="0AA68C37"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Stable local core</w:t>
            </w:r>
          </w:p>
        </w:tc>
        <w:tc>
          <w:tcPr>
            <w:tcW w:w="0" w:type="auto"/>
            <w:vAlign w:val="center"/>
            <w:hideMark/>
          </w:tcPr>
          <w:p w14:paraId="325DC6DD"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Embedded systems</w:t>
            </w:r>
          </w:p>
        </w:tc>
      </w:tr>
      <w:tr w:rsidR="00D261CA" w:rsidRPr="00D261CA" w14:paraId="78921B13" w14:textId="77777777">
        <w:trPr>
          <w:tblCellSpacing w:w="15" w:type="dxa"/>
        </w:trPr>
        <w:tc>
          <w:tcPr>
            <w:tcW w:w="0" w:type="auto"/>
            <w:vAlign w:val="center"/>
            <w:hideMark/>
          </w:tcPr>
          <w:p w14:paraId="4D40D85C"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Atomic Agents</w:t>
            </w:r>
          </w:p>
        </w:tc>
        <w:tc>
          <w:tcPr>
            <w:tcW w:w="0" w:type="auto"/>
            <w:vAlign w:val="center"/>
            <w:hideMark/>
          </w:tcPr>
          <w:p w14:paraId="4BB9150B"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Limited coordination</w:t>
            </w:r>
          </w:p>
        </w:tc>
        <w:tc>
          <w:tcPr>
            <w:tcW w:w="0" w:type="auto"/>
            <w:vAlign w:val="center"/>
            <w:hideMark/>
          </w:tcPr>
          <w:p w14:paraId="166915C0"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Easy modular tweaks</w:t>
            </w:r>
          </w:p>
        </w:tc>
        <w:tc>
          <w:tcPr>
            <w:tcW w:w="0" w:type="auto"/>
            <w:vAlign w:val="center"/>
            <w:hideMark/>
          </w:tcPr>
          <w:p w14:paraId="5874168E"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Grief bots</w:t>
            </w:r>
          </w:p>
        </w:tc>
      </w:tr>
      <w:tr w:rsidR="00D261CA" w:rsidRPr="00D261CA" w14:paraId="6DA1F057" w14:textId="77777777">
        <w:trPr>
          <w:tblCellSpacing w:w="15" w:type="dxa"/>
        </w:trPr>
        <w:tc>
          <w:tcPr>
            <w:tcW w:w="0" w:type="auto"/>
            <w:vAlign w:val="center"/>
            <w:hideMark/>
          </w:tcPr>
          <w:p w14:paraId="1825B1C6"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OpenAI Swarm</w:t>
            </w:r>
          </w:p>
        </w:tc>
        <w:tc>
          <w:tcPr>
            <w:tcW w:w="0" w:type="auto"/>
            <w:vAlign w:val="center"/>
            <w:hideMark/>
          </w:tcPr>
          <w:p w14:paraId="7921B4CB"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Experimental/unreliable</w:t>
            </w:r>
          </w:p>
        </w:tc>
        <w:tc>
          <w:tcPr>
            <w:tcW w:w="0" w:type="auto"/>
            <w:vAlign w:val="center"/>
            <w:hideMark/>
          </w:tcPr>
          <w:p w14:paraId="1D21D4F9"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Offline reliability</w:t>
            </w:r>
          </w:p>
        </w:tc>
        <w:tc>
          <w:tcPr>
            <w:tcW w:w="0" w:type="auto"/>
            <w:vAlign w:val="center"/>
            <w:hideMark/>
          </w:tcPr>
          <w:p w14:paraId="35F40649"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3D frontend tools</w:t>
            </w:r>
          </w:p>
        </w:tc>
      </w:tr>
      <w:tr w:rsidR="00D261CA" w:rsidRPr="00D261CA" w14:paraId="28121527" w14:textId="77777777">
        <w:trPr>
          <w:tblCellSpacing w:w="15" w:type="dxa"/>
        </w:trPr>
        <w:tc>
          <w:tcPr>
            <w:tcW w:w="0" w:type="auto"/>
            <w:vAlign w:val="center"/>
            <w:hideMark/>
          </w:tcPr>
          <w:p w14:paraId="788E20EE"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Semantic Kernel</w:t>
            </w:r>
          </w:p>
        </w:tc>
        <w:tc>
          <w:tcPr>
            <w:tcW w:w="0" w:type="auto"/>
            <w:vAlign w:val="center"/>
            <w:hideMark/>
          </w:tcPr>
          <w:p w14:paraId="7F9236E1"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Stalled updates</w:t>
            </w:r>
          </w:p>
        </w:tc>
        <w:tc>
          <w:tcPr>
            <w:tcW w:w="0" w:type="auto"/>
            <w:vAlign w:val="center"/>
            <w:hideMark/>
          </w:tcPr>
          <w:p w14:paraId="27504FA6"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Fresh Python focus</w:t>
            </w:r>
          </w:p>
        </w:tc>
        <w:tc>
          <w:tcPr>
            <w:tcW w:w="0" w:type="auto"/>
            <w:vAlign w:val="center"/>
            <w:hideMark/>
          </w:tcPr>
          <w:p w14:paraId="4F0C5B29"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Logistics optimizers</w:t>
            </w:r>
          </w:p>
        </w:tc>
      </w:tr>
      <w:tr w:rsidR="00D261CA" w:rsidRPr="00D261CA" w14:paraId="497C9BCA" w14:textId="77777777">
        <w:trPr>
          <w:tblCellSpacing w:w="15" w:type="dxa"/>
        </w:trPr>
        <w:tc>
          <w:tcPr>
            <w:tcW w:w="0" w:type="auto"/>
            <w:vAlign w:val="center"/>
            <w:hideMark/>
          </w:tcPr>
          <w:p w14:paraId="58C24A2A"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Agno</w:t>
            </w:r>
          </w:p>
        </w:tc>
        <w:tc>
          <w:tcPr>
            <w:tcW w:w="0" w:type="auto"/>
            <w:vAlign w:val="center"/>
            <w:hideMark/>
          </w:tcPr>
          <w:p w14:paraId="30A414A9"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Vendor lock/bloat</w:t>
            </w:r>
          </w:p>
        </w:tc>
        <w:tc>
          <w:tcPr>
            <w:tcW w:w="0" w:type="auto"/>
            <w:vAlign w:val="center"/>
            <w:hideMark/>
          </w:tcPr>
          <w:p w14:paraId="21B96459"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Model-agnostic YAML</w:t>
            </w:r>
          </w:p>
        </w:tc>
        <w:tc>
          <w:tcPr>
            <w:tcW w:w="0" w:type="auto"/>
            <w:vAlign w:val="center"/>
            <w:hideMark/>
          </w:tcPr>
          <w:p w14:paraId="604B72B6"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Digital twins</w:t>
            </w:r>
          </w:p>
        </w:tc>
      </w:tr>
      <w:tr w:rsidR="00D261CA" w:rsidRPr="00D261CA" w14:paraId="238FCC8E" w14:textId="77777777">
        <w:trPr>
          <w:tblCellSpacing w:w="15" w:type="dxa"/>
        </w:trPr>
        <w:tc>
          <w:tcPr>
            <w:tcW w:w="0" w:type="auto"/>
            <w:vAlign w:val="center"/>
            <w:hideMark/>
          </w:tcPr>
          <w:p w14:paraId="4C716EE5"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CAMEL</w:t>
            </w:r>
          </w:p>
        </w:tc>
        <w:tc>
          <w:tcPr>
            <w:tcW w:w="0" w:type="auto"/>
            <w:vAlign w:val="center"/>
            <w:hideMark/>
          </w:tcPr>
          <w:p w14:paraId="36B83137"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Loops/flakiness</w:t>
            </w:r>
          </w:p>
        </w:tc>
        <w:tc>
          <w:tcPr>
            <w:tcW w:w="0" w:type="auto"/>
            <w:vAlign w:val="center"/>
            <w:hideMark/>
          </w:tcPr>
          <w:p w14:paraId="5344E5A5"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Explicit chaining</w:t>
            </w:r>
          </w:p>
        </w:tc>
        <w:tc>
          <w:tcPr>
            <w:tcW w:w="0" w:type="auto"/>
            <w:vAlign w:val="center"/>
            <w:hideMark/>
          </w:tcPr>
          <w:p w14:paraId="152ABC8B"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Ethics auditors</w:t>
            </w:r>
          </w:p>
        </w:tc>
      </w:tr>
      <w:tr w:rsidR="00D261CA" w:rsidRPr="00D261CA" w14:paraId="35E02ECA" w14:textId="77777777">
        <w:trPr>
          <w:tblCellSpacing w:w="15" w:type="dxa"/>
        </w:trPr>
        <w:tc>
          <w:tcPr>
            <w:tcW w:w="0" w:type="auto"/>
            <w:vAlign w:val="center"/>
            <w:hideMark/>
          </w:tcPr>
          <w:p w14:paraId="5EA735EE"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DSPy</w:t>
            </w:r>
          </w:p>
        </w:tc>
        <w:tc>
          <w:tcPr>
            <w:tcW w:w="0" w:type="auto"/>
            <w:vAlign w:val="center"/>
            <w:hideMark/>
          </w:tcPr>
          <w:p w14:paraId="4FCCDD34"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Overhead/non-multi</w:t>
            </w:r>
          </w:p>
        </w:tc>
        <w:tc>
          <w:tcPr>
            <w:tcW w:w="0" w:type="auto"/>
            <w:vAlign w:val="center"/>
            <w:hideMark/>
          </w:tcPr>
          <w:p w14:paraId="014EE365"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Low-cost hacks</w:t>
            </w:r>
          </w:p>
        </w:tc>
        <w:tc>
          <w:tcPr>
            <w:tcW w:w="0" w:type="auto"/>
            <w:vAlign w:val="center"/>
            <w:hideMark/>
          </w:tcPr>
          <w:p w14:paraId="4A764274"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Report generators</w:t>
            </w:r>
          </w:p>
        </w:tc>
      </w:tr>
    </w:tbl>
    <w:p w14:paraId="746FC7BB" w14:textId="77777777" w:rsidR="00D261CA" w:rsidRPr="00D261CA" w:rsidRDefault="00D261CA" w:rsidP="00D261CA">
      <w:pPr>
        <w:spacing w:before="100" w:beforeAutospacing="1" w:after="100" w:afterAutospacing="1"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Bottom line: Lean into your zero-spend, M4-friendly simplicity—ship a GitHub MVP demoing these exploits in a niche like funeral tech (taboo, uncrowded). It'll differentiate as the "anti-bloat" framework for intermediates tired of competitors' crap. Grind prototypes, gather feedback on X/HN—revolutionary emerges from iteration, not overpromising.</w:t>
      </w:r>
    </w:p>
    <w:p w14:paraId="7F4E54A7" w14:textId="77777777" w:rsidR="00D261CA" w:rsidRPr="00D261CA" w:rsidRDefault="00D261CA" w:rsidP="00D261CA">
      <w:pPr>
        <w:spacing w:after="0" w:line="240" w:lineRule="auto"/>
        <w:rPr>
          <w:rFonts w:ascii="Times New Roman" w:eastAsia="Times New Roman" w:hAnsi="Times New Roman" w:cs="Times New Roman"/>
          <w:kern w:val="0"/>
          <w:lang w:eastAsia="en-GB"/>
          <w14:ligatures w14:val="none"/>
        </w:rPr>
      </w:pPr>
      <w:r w:rsidRPr="00D261CA">
        <w:rPr>
          <w:rFonts w:ascii="Times New Roman" w:eastAsia="Times New Roman" w:hAnsi="Times New Roman" w:cs="Times New Roman"/>
          <w:kern w:val="0"/>
          <w:lang w:eastAsia="en-GB"/>
          <w14:ligatures w14:val="none"/>
        </w:rPr>
        <w:t>98 web pages</w:t>
      </w:r>
    </w:p>
    <w:p w14:paraId="0597B1BD" w14:textId="77777777" w:rsidR="00674C3B" w:rsidRDefault="00674C3B"/>
    <w:sectPr w:rsidR="00674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CA"/>
    <w:rsid w:val="00152BC5"/>
    <w:rsid w:val="00674C3B"/>
    <w:rsid w:val="007B43C3"/>
    <w:rsid w:val="00D261CA"/>
    <w:rsid w:val="00FB5D5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97360B5"/>
  <w15:chartTrackingRefBased/>
  <w15:docId w15:val="{5F686852-9756-9345-B9E7-B19473F2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1CA"/>
    <w:rPr>
      <w:rFonts w:eastAsiaTheme="majorEastAsia" w:cstheme="majorBidi"/>
      <w:color w:val="272727" w:themeColor="text1" w:themeTint="D8"/>
    </w:rPr>
  </w:style>
  <w:style w:type="paragraph" w:styleId="Title">
    <w:name w:val="Title"/>
    <w:basedOn w:val="Normal"/>
    <w:next w:val="Normal"/>
    <w:link w:val="TitleChar"/>
    <w:uiPriority w:val="10"/>
    <w:qFormat/>
    <w:rsid w:val="00D2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CA"/>
    <w:pPr>
      <w:spacing w:before="160"/>
      <w:jc w:val="center"/>
    </w:pPr>
    <w:rPr>
      <w:i/>
      <w:iCs/>
      <w:color w:val="404040" w:themeColor="text1" w:themeTint="BF"/>
    </w:rPr>
  </w:style>
  <w:style w:type="character" w:customStyle="1" w:styleId="QuoteChar">
    <w:name w:val="Quote Char"/>
    <w:basedOn w:val="DefaultParagraphFont"/>
    <w:link w:val="Quote"/>
    <w:uiPriority w:val="29"/>
    <w:rsid w:val="00D261CA"/>
    <w:rPr>
      <w:i/>
      <w:iCs/>
      <w:color w:val="404040" w:themeColor="text1" w:themeTint="BF"/>
    </w:rPr>
  </w:style>
  <w:style w:type="paragraph" w:styleId="ListParagraph">
    <w:name w:val="List Paragraph"/>
    <w:basedOn w:val="Normal"/>
    <w:uiPriority w:val="34"/>
    <w:qFormat/>
    <w:rsid w:val="00D261CA"/>
    <w:pPr>
      <w:ind w:left="720"/>
      <w:contextualSpacing/>
    </w:pPr>
  </w:style>
  <w:style w:type="character" w:styleId="IntenseEmphasis">
    <w:name w:val="Intense Emphasis"/>
    <w:basedOn w:val="DefaultParagraphFont"/>
    <w:uiPriority w:val="21"/>
    <w:qFormat/>
    <w:rsid w:val="00D261CA"/>
    <w:rPr>
      <w:i/>
      <w:iCs/>
      <w:color w:val="0F4761" w:themeColor="accent1" w:themeShade="BF"/>
    </w:rPr>
  </w:style>
  <w:style w:type="paragraph" w:styleId="IntenseQuote">
    <w:name w:val="Intense Quote"/>
    <w:basedOn w:val="Normal"/>
    <w:next w:val="Normal"/>
    <w:link w:val="IntenseQuoteChar"/>
    <w:uiPriority w:val="30"/>
    <w:qFormat/>
    <w:rsid w:val="00D2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1CA"/>
    <w:rPr>
      <w:i/>
      <w:iCs/>
      <w:color w:val="0F4761" w:themeColor="accent1" w:themeShade="BF"/>
    </w:rPr>
  </w:style>
  <w:style w:type="character" w:styleId="IntenseReference">
    <w:name w:val="Intense Reference"/>
    <w:basedOn w:val="DefaultParagraphFont"/>
    <w:uiPriority w:val="32"/>
    <w:qFormat/>
    <w:rsid w:val="00D261CA"/>
    <w:rPr>
      <w:b/>
      <w:bCs/>
      <w:smallCaps/>
      <w:color w:val="0F4761" w:themeColor="accent1" w:themeShade="BF"/>
      <w:spacing w:val="5"/>
    </w:rPr>
  </w:style>
  <w:style w:type="paragraph" w:styleId="NormalWeb">
    <w:name w:val="Normal (Web)"/>
    <w:basedOn w:val="Normal"/>
    <w:uiPriority w:val="99"/>
    <w:semiHidden/>
    <w:unhideWhenUsed/>
    <w:rsid w:val="00D261C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Pandey</dc:creator>
  <cp:keywords/>
  <dc:description/>
  <cp:lastModifiedBy>Rajat Pandey</cp:lastModifiedBy>
  <cp:revision>1</cp:revision>
  <dcterms:created xsi:type="dcterms:W3CDTF">2025-09-18T14:29:00Z</dcterms:created>
  <dcterms:modified xsi:type="dcterms:W3CDTF">2025-09-18T14:29:00Z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21dbd3-4283-44b2-88d5-78cf713da369_Enabled">
    <vt:lpwstr>true</vt:lpwstr>
  </property>
  <property fmtid="{D5CDD505-2E9C-101B-9397-08002B2CF9AE}" pid="3" name="MSIP_Label_9f21dbd3-4283-44b2-88d5-78cf713da369_SetDate">
    <vt:lpwstr>2025-09-18T14:29:49Z</vt:lpwstr>
  </property>
  <property fmtid="{D5CDD505-2E9C-101B-9397-08002B2CF9AE}" pid="4" name="MSIP_Label_9f21dbd3-4283-44b2-88d5-78cf713da369_Method">
    <vt:lpwstr>Standard</vt:lpwstr>
  </property>
  <property fmtid="{D5CDD505-2E9C-101B-9397-08002B2CF9AE}" pid="5" name="MSIP_Label_9f21dbd3-4283-44b2-88d5-78cf713da369_Name">
    <vt:lpwstr>9f21dbd3-4283-44b2-88d5-78cf713da369</vt:lpwstr>
  </property>
  <property fmtid="{D5CDD505-2E9C-101B-9397-08002B2CF9AE}" pid="6" name="MSIP_Label_9f21dbd3-4283-44b2-88d5-78cf713da369_SiteId">
    <vt:lpwstr>1ac04339-8417-4387-b32c-9a9526779033</vt:lpwstr>
  </property>
  <property fmtid="{D5CDD505-2E9C-101B-9397-08002B2CF9AE}" pid="7" name="MSIP_Label_9f21dbd3-4283-44b2-88d5-78cf713da369_ActionId">
    <vt:lpwstr>40a6be60-5165-4de3-9a76-d6368a69df0a</vt:lpwstr>
  </property>
  <property fmtid="{D5CDD505-2E9C-101B-9397-08002B2CF9AE}" pid="8" name="MSIP_Label_9f21dbd3-4283-44b2-88d5-78cf713da369_ContentBits">
    <vt:lpwstr>0</vt:lpwstr>
  </property>
  <property fmtid="{D5CDD505-2E9C-101B-9397-08002B2CF9AE}" pid="9" name="MSIP_Label_9f21dbd3-4283-44b2-88d5-78cf713da369_Tag">
    <vt:lpwstr>50, 3, 0, 1</vt:lpwstr>
  </property>
</Properties>
</file>