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1BAF" w:rsidRPr="004E1BAF" w:rsidRDefault="004E1BAF" w:rsidP="004E1BAF">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u w:val="single"/>
          <w:lang w:eastAsia="en-IN"/>
        </w:rPr>
      </w:pPr>
      <w:r w:rsidRPr="004E1BAF">
        <w:rPr>
          <w:rFonts w:ascii="Times New Roman" w:eastAsia="Times New Roman" w:hAnsi="Times New Roman" w:cs="Times New Roman"/>
          <w:b/>
          <w:bCs/>
          <w:color w:val="FF0000"/>
          <w:kern w:val="36"/>
          <w:sz w:val="48"/>
          <w:szCs w:val="48"/>
          <w:u w:val="single"/>
          <w:lang w:eastAsia="en-IN"/>
        </w:rPr>
        <w:t xml:space="preserve">DAY 7 — LAB 7 </w:t>
      </w:r>
    </w:p>
    <w:p w:rsidR="004E1BAF" w:rsidRDefault="004E1BAF" w:rsidP="004E1B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t>Workplace Writing I: Professional Aviation Email Communication</w:t>
      </w:r>
    </w:p>
    <w:p w:rsidR="004E1BAF" w:rsidRPr="004E1BAF" w:rsidRDefault="004E1BAF" w:rsidP="004E1BAF">
      <w:pPr>
        <w:spacing w:before="100" w:beforeAutospacing="1" w:after="100" w:afterAutospacing="1" w:line="240" w:lineRule="auto"/>
        <w:outlineLvl w:val="1"/>
        <w:rPr>
          <w:rFonts w:ascii="Times New Roman" w:eastAsia="Times New Roman" w:hAnsi="Times New Roman" w:cs="Times New Roman"/>
          <w:b/>
          <w:bCs/>
          <w:i/>
          <w:sz w:val="36"/>
          <w:szCs w:val="36"/>
          <w:u w:val="single"/>
          <w:lang w:eastAsia="en-IN"/>
        </w:rPr>
      </w:pPr>
      <w:r>
        <w:t>Basic Prompt and Sample Output:</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Basic Prompt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Write an email informing passengers about the flight delay.</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Sample Output from the Basic Prompt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Subject: Notice of Flight Delay</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We regret to inform you that your flight is delayed by two hours because of adverse weather. Flight AV408 from Delhi to Bengaluru is now scheduled to depart at 5:00 PM rather than 3:00 PM.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Please refer to the airline's official application and airport display screens for the latest updates.</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We apologise for the inconvenience and thank you for your patience and understanding.</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Customer Service Team</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Diagnosis of Basic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1838"/>
        <w:gridCol w:w="5583"/>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t>Available or 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t>Improvement Needed</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Identify the AI as an airline customer-service communication executive.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Partially present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Clearly state that the task is to prepare a passenger delay email.</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Give the flight number, route, original and revised timings, and a verified reason for the delay.</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Specify which details must not be invented and provide a maximum word count.</w:t>
            </w:r>
          </w:p>
        </w:tc>
      </w:tr>
    </w:tbl>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Six-Component Prompt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9"/>
        <w:gridCol w:w="7531"/>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t>Required Information</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Airline customer-service communication executive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Draft a professional passenger email about Flight AV408's delay</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Delhi to Bengaluru; original departure 3:00 PM; revised departure 5:00 PM; two-hour delay due to adverse weather</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 not invent gate, compensation, refund, meal, hotel or other policy information; keep below 130 words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passenger email using BLUF</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Calm, professional and reassuring</w:t>
            </w:r>
          </w:p>
        </w:tc>
      </w:tr>
    </w:tbl>
    <w:p w:rsidR="004E1BAF" w:rsidRDefault="004E1BAF" w:rsidP="004E1BAF">
      <w:pPr>
        <w:spacing w:after="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Structured Flight-Delay Prompt and Sample Output</w:t>
      </w:r>
    </w:p>
    <w:p w:rsidR="004E1BAF" w:rsidRPr="004E1BAF" w:rsidRDefault="004E1BAF" w:rsidP="004E1BAF">
      <w:pPr>
        <w:spacing w:before="100" w:beforeAutospacing="1" w:after="100" w:afterAutospacing="1" w:line="240" w:lineRule="auto"/>
        <w:outlineLvl w:val="2"/>
        <w:rPr>
          <w:rFonts w:ascii="Times New Roman" w:eastAsia="Times New Roman" w:hAnsi="Times New Roman" w:cs="Times New Roman"/>
          <w:b/>
          <w:bCs/>
          <w:i/>
          <w:sz w:val="27"/>
          <w:szCs w:val="27"/>
          <w:u w:val="single"/>
          <w:lang w:eastAsia="en-IN"/>
        </w:rPr>
      </w:pPr>
      <w:r>
        <w:t>Improved Structured Prompt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Act as an airline customer-service communication executive. Write a professional email to passengers of Flight AV408 travelling from Delhi to Bengaluru, informing them of a two-hour delay caused by adverse weather. The scheduled departure was 3:00 PM and the revised departure is 5:00 PM. Instruct passengers to check the airline's official application and airport display screens for updates. Follow the BLUF structure and keep the email under 130 words. Maintain a calm, professional and reassuring tone. Do not invent a gate number or add claims about compensation, refunds, meals, hotels, or other benefits.</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AI-Generated Email</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Subject: Important Update — Flight AV408 Delay</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Flight AV408 from Delhi to Bengaluru is delayed by two hours because of adverse weather. Its revised departure time is 5:00 PM instead of the original 3:00 PM.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Please check the airline's official application and airport display screens for further information about your flight.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We understand that a change in your travel schedule may be inconvenient and appreciate your patience and understanding.</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Customer Service Team</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Comparison of Basic and Structured Outputs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2"/>
        <w:gridCol w:w="2354"/>
        <w:gridCol w:w="3448"/>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t>Evaluation Area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t>Basic-Prompt Output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Structured-Prompt Output</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Correct flight details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 information stated first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Clear passenger instructions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email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 commitments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 in this example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Explicitly prevented by constraints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 length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Ready for human review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Observation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The basic prompt may still produce a usable email, but it gives the AI limited direction. The structured version supplies verified facts, audience, tone, format, a word limit, and clear restrictions, resulting in content that is easier to control and review.</w: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Four-Dimension Review Gate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1943"/>
        <w:gridCol w:w="2997"/>
        <w:gridCol w:w="2885"/>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Dimension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Issue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 Required</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major factual 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The flight number, route, delay duration, and revised timing match the given scenario.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Confirm all operational facts through the official system before sending.</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Uses calm and professional wording.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Keep the tone reassuring without making commitments.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unsupported benefits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No promises about compensation, refunds, meals, or hotels are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Continue excluding any policy details that have not been verified.</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 for affected passengers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The delay is presented first and passengers are directed to official information channels.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Keep the communication brief and focused on the required passenger action.</w:t>
            </w:r>
          </w:p>
        </w:tc>
      </w:tr>
    </w:tbl>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Final Improved Email</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Flight AV408 from Delhi to Bengaluru is delayed by two hours because of adverse weather. Its revised departure time is 5:00 PM instead of the original 3:00 PM.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Please check the airline's official application and airport display screens for further information about your flight.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We understand that a change in your travel schedule may be inconvenient and appreciate your patience and understanding.</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Customer Service Team</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Passenger Complaint Response</w:t>
      </w:r>
    </w:p>
    <w:p w:rsidR="004E1BAF" w:rsidRDefault="004E1BAF" w:rsidP="004E1B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t>Six-Component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7665"/>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t>Student Answer</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Airline customer-service representative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Draft a professional response to a passenger complaint about a flight delay and lack of clear information</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states that a three-hour delay caused them to miss an important meeting and that airport staff did not provide clear information</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Acknowledge inconvenience; do not admit legal liability; do not promise compensation/refunds; do not invent policies; remain below 150 words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customer-service email</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Empathetic, respectful, professional and reassuring</w:t>
            </w:r>
          </w:p>
        </w:tc>
      </w:tr>
    </w:tbl>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Improved Structured Prompt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Act as an airline customer-service representative. Prepare a professional email for a passenger who reports that a three-hour flight delay caused them to miss an important meeting and that airport staff did not provide clear information. Acknowledge the inconvenience and respond empathetically. Do not admit legal liability, promise compensation or refunds, or invent airline policies. Direct the passenger to an authorised customer-support channel for further help. Keep the response under 150 words and use a respectful, professional, and empathetic tone.</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Generated Response</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Subject: Response Regarding Your Flight Delay Concern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We are sorry that the delay disrupted your journey and understand how frustrating it can be to miss an important meeting.</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We also recognise your concern about the clarity of information available during the delay, and we appreciate you sharing this feedback.</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As no verified compensation or refund information is available in the scenario, we cannot make a commitment on these matters. Please use the airline's authorised customer-support channel for assistance with your individual case and current applicable information.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Thank you for sharing your experience with us.</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Customer Service Team</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Four-Dimension Review Gate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048"/>
        <w:gridCol w:w="3387"/>
        <w:gridCol w:w="2660"/>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Dimension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Issue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 Required</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unsupported operational facts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Only details stated in the complaint are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Check individual flight records when necessary.</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Empathetic without being excessive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 respectful language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compensation/refund promise or liability admission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Direct policy-related questions to authorised support.</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Addresses inconvenience and information concern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response focused on the passenger's concern</w:t>
            </w:r>
          </w:p>
        </w:tc>
      </w:tr>
    </w:tbl>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Internal Staff Email Activity</w:t>
      </w:r>
    </w:p>
    <w:p w:rsidR="004E1BAF" w:rsidRDefault="004E1BAF" w:rsidP="004E1B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t>Six-Component Prompt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Role: Act as an airport terminal manager.</w:t>
        <w:br/>
        <w:t>Task: Prepare a professional internal email notifying staff that passenger queues at security screening are longer than normal.</w:t>
        <w:br/>
        <w:t>Context: Security-screening queues are currently longer than normal, and additional staff have been assigned to help manage the queues.</w:t>
        <w:br/>
        <w:t>Constraints: Put the main issue first, avoid assigning blame to any department, give clear instructions to staff, and keep the email under 120 words.</w:t>
        <w:br/>
        <w:t>Output format: Internal staff email following the BLUF structure.</w:t>
        <w:br/>
        <w:t>Tone: Professional, concise, operational, and collaborative.</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Initial Email</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Subject: Update on Security Screening Queues</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Team,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Passenger queues at security screening are currently longer than normal. Additional staff have been assigned to support queue management.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All relevant staff should help maintain orderly queues, assist passengers when needed, communicate clearly, and coordinate with the team members assigned to queue management.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Please avoid attributing blame to any department and focus on keeping passenger movement smooth.</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Continue monitoring the situation and follow further operational instructions from terminal management.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Terminal Manager</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Review</w:t>
      </w:r>
    </w:p>
    <w:p w:rsidR="004E1BAF" w:rsidRDefault="004E1BAF" w:rsidP="004E1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t>The main issue appears at the beginning.</w:t>
      </w:r>
    </w:p>
    <w:p w:rsidR="004E1BAF" w:rsidRDefault="004E1BAF" w:rsidP="004E1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t>Required staff actions are clearly stated.</w:t>
      </w:r>
    </w:p>
    <w:p w:rsidR="004E1BAF" w:rsidRDefault="004E1BAF" w:rsidP="004E1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t>No department is assigned blame.</w:t>
      </w:r>
    </w:p>
    <w:p w:rsidR="004E1BAF" w:rsidRDefault="004E1BAF" w:rsidP="004E1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t>The wording is suitable for internal staff communication.</w:t>
      </w:r>
    </w:p>
    <w:p w:rsidR="004E1BAF" w:rsidRDefault="004E1BAF" w:rsidP="004E1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t>No unverified operational details have been introduced.</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Final Improved Version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Team,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Passenger queues at security screening are currently longer than normal. Additional staff have been assigned to support queue management.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Please help maintain orderly passenger movement, assist passengers when required, and coordinate with the staff assigned to queue management.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Maintain clear, professional communication with passengers. Do not attribute blame to any department and keep the focus on smooth operations.</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Keep monitoring the queue situation and follow any further directions from terminal management.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Terminal Manager</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Audience and Tone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2063"/>
        <w:gridCol w:w="2719"/>
        <w:gridCol w:w="2876"/>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t>Expected 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t>Priority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t>Key Difference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Passengers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Calm, reassuring, empathetic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Delay, revised departure time, and required passenger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Concentrates on what the passenger needs to know and do</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Senior management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Concise, factual, formal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Operational impact and present status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More focused on management needs than passenger-facing communication</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Operations staff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Direct, operational, collaborative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Operational details and required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Emphasises coordination and immediate staff responsibilities</w:t>
            </w:r>
          </w:p>
        </w:tc>
      </w:tr>
    </w:tbl>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Passenger-Focused Version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Flight AV408 from Delhi to Bengaluru has been delayed by two hours due to adverse weather. The revised departure time is 5:00 PM instead of 3:00 PM.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Please monitor the airline’s official application and airport display screens for further updates.</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understand that changes to your travel plans can be inconvenient and appreciate your patience and understanding.</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Customer Service Team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Senior Management Version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Subject: Operational Update — Flight AV408</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Flight AV408 from Delhi to Bengaluru has been delayed by two hours due to adverse weather. The revised departure time is 5:00 PM, compared with the original 3:00 PM departure.</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communication should direct affected passengers to the airline’s official application and airport display screens for further updates.</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Operations Staff Version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 Flight AV408 — Operational Communication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Flight AV408 from Delhi to Bengaluru is delayed by two hours due to adverse weather, with the revised departure time of 5:00 PM.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Ensure affected passengers are directed to the airline's official application and airport display screens for updates. Do not provide unverified information about gate allocation or passenger benefits.</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Peer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4"/>
        <w:gridCol w:w="814"/>
        <w:gridCol w:w="4862"/>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Suggested Improvement</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all facts supported by the scenario?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Continue checking operational facts before sending.</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main information stated first?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Continue using the BLUF structure.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tone appropriate for the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Maintain wording appropriate to the intended audience.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passenger or staff instructions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Keep instructions direct and action-oriented.</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Has unsupported policy information been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Avoid adding compensation or refund promises.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personal information protected?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No passenger personal information is present.</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email concise and readable?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Continue using short, readable paragraphs.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it require human approval?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t>Final operational communication should receive human review before sending.</w:t>
            </w:r>
          </w:p>
        </w:tc>
      </w:tr>
    </w:tbl>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Final Revision Following Peer Feedback</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The final drafts were adjusted so the key information appears first, unsupported commitments are removed, instructions remain concise, and the tone fits each intended audience.</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Reflection</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 What are the six parts of a structured email prompt?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The six parts are Role, Task, Context, Constraints, Output Format, and Tone. Together, they tell the AI what to write, what information to use, what limits to follow, and how the communication should sound.</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 What does BLUF mean?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BLUF stands for Bottom Line Up Front. It means presenting the most important point at the start of the message.</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 When is BLUF useful in aviation communication?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BLUF is useful when people need important information quickly, for example during delays, cancellations, gate changes, and operational updates.</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 What does PAS mean?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PAS stands for Problem, Agitation, and Solution. It is a communication framework often used for persuasive and marketing communication.</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 Why should PAS be used carefully?</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PAS needs careful use because overstating a problem may create unnecessary fear or anxiety. Aviation messages should remain factual, responsible, and clear.</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 What are the four dimensions of the review gate?</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The four review dimensions are Accuracy, Tone, Compliance, and Context.</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 What unsupported commitments must be avoided?</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Unsupported commitments include compensation, refunds, meals, hotel accommodation, specific policies, confirmed gates, or other benefits that have not been verified.</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 How does the intended audience affect the tone?</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The communication style should change with the audience. Passengers need clear and reassuring information, senior management needs concise factual updates, and operations staff need direct instructions focused on action.</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 How did peer feedback improve your email?</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Peer feedback helped identify places where instructions could be clearer and unnecessary details could be removed. It also helped keep the emails concise and suitable for their intended audiences.</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10. Why must AI-generated business communication receive human approval?</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AI can produce fluent writing but may misunderstand facts or add unsupported claims. Human review is therefore needed to check accuracy, tone, compliance, and context before important business communication is approved or sent.</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AI Usage Declaration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t>ChatGPT and/or Google Gemini were used for the initial drafts in this activity. I reviewed the generated content independently for accuracy, tone, compliance, and context, made revisions, and completed the reflection.</w:t>
      </w:r>
    </w:p>
    <w:p w:rsidR="000577A7" w:rsidRP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468pt;height:1.5pt" o:hralign="center" o:hrstd="t" o:hr="t" fillcolor="#a0a0a0" stroked="f"/>
        </w:pict>
      </w:r>
      <w:bookmarkStart w:id="0" w:name="_GoBack"/>
      <w:bookmarkEnd w:id="0"/>
    </w:p>
    <w:sectPr w:rsidR="000577A7" w:rsidRPr="004E1BAF" w:rsidSect="004E1BAF">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3C27C6"/>
    <w:multiLevelType w:val="multilevel"/>
    <w:tmpl w:val="FF888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BAF"/>
    <w:rsid w:val="000577A7"/>
    <w:rsid w:val="004E1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64BF6"/>
  <w15:chartTrackingRefBased/>
  <w15:docId w15:val="{427F8ACB-2CAA-4B6A-899E-687CE7C0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1BAF"/>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632163">
      <w:bodyDiv w:val="1"/>
      <w:marLeft w:val="0"/>
      <w:marRight w:val="0"/>
      <w:marTop w:val="0"/>
      <w:marBottom w:val="0"/>
      <w:divBdr>
        <w:top w:val="none" w:sz="0" w:space="0" w:color="auto"/>
        <w:left w:val="none" w:sz="0" w:space="0" w:color="auto"/>
        <w:bottom w:val="none" w:sz="0" w:space="0" w:color="auto"/>
        <w:right w:val="none" w:sz="0" w:space="0" w:color="auto"/>
      </w:divBdr>
    </w:div>
    <w:div w:id="172307231">
      <w:bodyDiv w:val="1"/>
      <w:marLeft w:val="0"/>
      <w:marRight w:val="0"/>
      <w:marTop w:val="0"/>
      <w:marBottom w:val="0"/>
      <w:divBdr>
        <w:top w:val="none" w:sz="0" w:space="0" w:color="auto"/>
        <w:left w:val="none" w:sz="0" w:space="0" w:color="auto"/>
        <w:bottom w:val="none" w:sz="0" w:space="0" w:color="auto"/>
        <w:right w:val="none" w:sz="0" w:space="0" w:color="auto"/>
      </w:divBdr>
    </w:div>
    <w:div w:id="455299664">
      <w:bodyDiv w:val="1"/>
      <w:marLeft w:val="0"/>
      <w:marRight w:val="0"/>
      <w:marTop w:val="0"/>
      <w:marBottom w:val="0"/>
      <w:divBdr>
        <w:top w:val="none" w:sz="0" w:space="0" w:color="auto"/>
        <w:left w:val="none" w:sz="0" w:space="0" w:color="auto"/>
        <w:bottom w:val="none" w:sz="0" w:space="0" w:color="auto"/>
        <w:right w:val="none" w:sz="0" w:space="0" w:color="auto"/>
      </w:divBdr>
    </w:div>
    <w:div w:id="709844233">
      <w:bodyDiv w:val="1"/>
      <w:marLeft w:val="0"/>
      <w:marRight w:val="0"/>
      <w:marTop w:val="0"/>
      <w:marBottom w:val="0"/>
      <w:divBdr>
        <w:top w:val="none" w:sz="0" w:space="0" w:color="auto"/>
        <w:left w:val="none" w:sz="0" w:space="0" w:color="auto"/>
        <w:bottom w:val="none" w:sz="0" w:space="0" w:color="auto"/>
        <w:right w:val="none" w:sz="0" w:space="0" w:color="auto"/>
      </w:divBdr>
    </w:div>
    <w:div w:id="941647504">
      <w:bodyDiv w:val="1"/>
      <w:marLeft w:val="0"/>
      <w:marRight w:val="0"/>
      <w:marTop w:val="0"/>
      <w:marBottom w:val="0"/>
      <w:divBdr>
        <w:top w:val="none" w:sz="0" w:space="0" w:color="auto"/>
        <w:left w:val="none" w:sz="0" w:space="0" w:color="auto"/>
        <w:bottom w:val="none" w:sz="0" w:space="0" w:color="auto"/>
        <w:right w:val="none" w:sz="0" w:space="0" w:color="auto"/>
      </w:divBdr>
      <w:divsChild>
        <w:div w:id="611980998">
          <w:marLeft w:val="0"/>
          <w:marRight w:val="0"/>
          <w:marTop w:val="0"/>
          <w:marBottom w:val="160"/>
          <w:divBdr>
            <w:top w:val="none" w:sz="0" w:space="0" w:color="auto"/>
            <w:left w:val="none" w:sz="0" w:space="0" w:color="auto"/>
            <w:bottom w:val="none" w:sz="0" w:space="0" w:color="auto"/>
            <w:right w:val="none" w:sz="0" w:space="0" w:color="auto"/>
          </w:divBdr>
        </w:div>
      </w:divsChild>
    </w:div>
    <w:div w:id="1256667679">
      <w:bodyDiv w:val="1"/>
      <w:marLeft w:val="0"/>
      <w:marRight w:val="0"/>
      <w:marTop w:val="0"/>
      <w:marBottom w:val="0"/>
      <w:divBdr>
        <w:top w:val="none" w:sz="0" w:space="0" w:color="auto"/>
        <w:left w:val="none" w:sz="0" w:space="0" w:color="auto"/>
        <w:bottom w:val="none" w:sz="0" w:space="0" w:color="auto"/>
        <w:right w:val="none" w:sz="0" w:space="0" w:color="auto"/>
      </w:divBdr>
    </w:div>
    <w:div w:id="196603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2128</Words>
  <Characters>12133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2026-09-22T00:45:00Z</dcterms:created>
  <dcterms:modified xsi:type="dcterms:W3CDTF">2026-09-22T00:49:00Z</dcterms:modified>
</cp:coreProperties>
</file>