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Attendance Policy</w:t>
      </w:r>
    </w:p>
    <w:p/>
    <w:p>
      <w:r>
        <w:t>1. Purpose</w:t>
      </w:r>
    </w:p>
    <w:p/>
    <w:p>
      <w:r>
        <w:t>The purpose of this Attendance Policy is to define working hours, attendance expectations, punctuality rules, and employee responsibilities regarding workplace attendance.</w:t>
      </w:r>
    </w:p>
    <w:p/>
    <w:p>
      <w:r>
        <w:t>This policy ensures discipline, operational continuity, and fair attendance management across the organization.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permanent employees</w:t>
      </w:r>
    </w:p>
    <w:p>
      <w:r>
        <w:t>- Probationary employees</w:t>
      </w:r>
    </w:p>
    <w:p>
      <w:r>
        <w:t>- Contract employees (as per agreement)</w:t>
      </w:r>
    </w:p>
    <w:p/>
    <w:p>
      <w:r>
        <w:t>3. Working Hours</w:t>
      </w:r>
    </w:p>
    <w:p/>
    <w:p>
      <w:r>
        <w:t>Standard office working hours are:</w:t>
      </w:r>
    </w:p>
    <w:p/>
    <w:p>
      <w:r>
        <w:t>Monday to Friday</w:t>
      </w:r>
    </w:p>
    <w:p>
      <w:r>
        <w:t>9:30 AM to 6:30 PM</w:t>
      </w:r>
    </w:p>
    <w:p/>
    <w:p>
      <w:r>
        <w:t>Lunch Break:</w:t>
      </w:r>
    </w:p>
    <w:p>
      <w:r>
        <w:t>1 hour between 1:00 PM and 3:00 PM</w:t>
      </w:r>
    </w:p>
    <w:p/>
    <w:p>
      <w:r>
        <w:t>Saturday and Sunday are weekly offs unless business needs require otherwise.</w:t>
      </w:r>
    </w:p>
    <w:p/>
    <w:p>
      <w:r>
        <w:t>4. Attendance Recording</w:t>
      </w:r>
    </w:p>
    <w:p/>
    <w:p>
      <w:r>
        <w:t>Attendance is recorded through:</w:t>
      </w:r>
    </w:p>
    <w:p>
      <w:r>
        <w:t>- Biometric attendance system</w:t>
      </w:r>
    </w:p>
    <w:p>
      <w:r>
        <w:t>- HRMS login records</w:t>
      </w:r>
    </w:p>
    <w:p>
      <w:r>
        <w:t>- Approved work-from-home reporting where applicable</w:t>
      </w:r>
    </w:p>
    <w:p/>
    <w:p>
      <w:r>
        <w:t>Employees must ensure accurate daily check-in and check-out.</w:t>
      </w:r>
    </w:p>
    <w:p/>
    <w:p>
      <w:r>
        <w:t>5. Late Coming Rules</w:t>
      </w:r>
    </w:p>
    <w:p/>
    <w:p>
      <w:r>
        <w:t>Grace period:</w:t>
      </w:r>
    </w:p>
    <w:p>
      <w:r>
        <w:t>15 minutes per day</w:t>
      </w:r>
    </w:p>
    <w:p/>
    <w:p>
      <w:r>
        <w:t>Repeated late arrivals beyond 3 times in a month may result in:</w:t>
      </w:r>
    </w:p>
    <w:p>
      <w:r>
        <w:t>- half-day marking</w:t>
      </w:r>
    </w:p>
    <w:p>
      <w:r>
        <w:t>- manager warning</w:t>
      </w:r>
    </w:p>
    <w:p>
      <w:r>
        <w:t>- HR review if repeated frequently</w:t>
      </w:r>
    </w:p>
    <w:p/>
    <w:p>
      <w:r>
        <w:t>6. Half-Day Policy</w:t>
      </w:r>
    </w:p>
    <w:p/>
    <w:p>
      <w:r>
        <w:t>A half-day is applicable if:</w:t>
      </w:r>
    </w:p>
    <w:p>
      <w:r>
        <w:t>- employee reports after 1:00 PM</w:t>
      </w:r>
    </w:p>
    <w:p>
      <w:r>
        <w:t>- employee leaves before completing minimum working hours without approval</w:t>
      </w:r>
    </w:p>
    <w:p/>
    <w:p>
      <w:r>
        <w:t>Manager approval is required to avoid attendance deduction.</w:t>
      </w:r>
    </w:p>
    <w:p/>
    <w:p>
      <w:r>
        <w:t>7. Absenteeism Rules</w:t>
      </w:r>
    </w:p>
    <w:p/>
    <w:p>
      <w:r>
        <w:t>Unauthorized absence without prior approval or emergency notification may be treated as absenteeism.</w:t>
      </w:r>
    </w:p>
    <w:p/>
    <w:p>
      <w:r>
        <w:t>Repeated absenteeism may affect:</w:t>
      </w:r>
    </w:p>
    <w:p>
      <w:r>
        <w:t>- appraisal</w:t>
      </w:r>
    </w:p>
    <w:p>
      <w:r>
        <w:t>- promotion eligibility</w:t>
      </w:r>
    </w:p>
    <w:p>
      <w:r>
        <w:t>- disciplinary review</w:t>
      </w:r>
    </w:p>
    <w:p/>
    <w:p>
      <w:r>
        <w:t>8. Leave Marking</w:t>
      </w:r>
    </w:p>
    <w:p/>
    <w:p>
      <w:r>
        <w:t>If an employee is absent:</w:t>
      </w:r>
    </w:p>
    <w:p>
      <w:r>
        <w:t>- approved leave must be applied through HRMS</w:t>
      </w:r>
    </w:p>
    <w:p>
      <w:r>
        <w:t>- otherwise absence may be marked as Loss of Pay (LOP)</w:t>
      </w:r>
    </w:p>
    <w:p/>
    <w:p>
      <w:r>
        <w:t>9. Manager Responsibilities</w:t>
      </w:r>
    </w:p>
    <w:p/>
    <w:p>
      <w:r>
        <w:t>Managers must:</w:t>
      </w:r>
    </w:p>
    <w:p>
      <w:r>
        <w:t>- monitor team attendance</w:t>
      </w:r>
    </w:p>
    <w:p>
      <w:r>
        <w:t>- approve exceptions fairly</w:t>
      </w:r>
    </w:p>
    <w:p>
      <w:r>
        <w:t>- report repeated violations to HR</w:t>
      </w:r>
    </w:p>
    <w:p>
      <w:r>
        <w:t>- ensure business continuity</w:t>
      </w:r>
    </w:p>
    <w:p/>
    <w:p>
      <w:r>
        <w:t>10. Restrictions</w:t>
      </w:r>
    </w:p>
    <w:p/>
    <w:p>
      <w:r>
        <w:t>- Proxy attendance is strictly prohibited</w:t>
      </w:r>
    </w:p>
    <w:p>
      <w:r>
        <w:t>- Biometric manipulation is treated as misconduct</w:t>
      </w:r>
    </w:p>
    <w:p>
      <w:r>
        <w:t>- Repeated attendance violations may trigger formal disciplinary action</w:t>
      </w:r>
    </w:p>
    <w:p/>
    <w:p>
      <w:r>
        <w:t>11. Practical Example</w:t>
      </w:r>
    </w:p>
    <w:p/>
    <w:p>
      <w:r>
        <w:t>If Priya arrives late 5 times in one month:</w:t>
      </w:r>
    </w:p>
    <w:p>
      <w:r>
        <w:t>→ manager warning may be issued</w:t>
      </w:r>
    </w:p>
    <w:p>
      <w:r>
        <w:t>→ repeated behavior may lead to half-day deduction</w:t>
      </w:r>
    </w:p>
    <w:p/>
    <w:p>
      <w:r>
        <w:t>12. Policy Review</w:t>
      </w:r>
    </w:p>
    <w:p/>
    <w:p>
      <w:r>
        <w:t>This policy is reviewed annually by HR and Operations management.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