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46A1" w14:textId="77777777" w:rsidR="00252FB2" w:rsidRPr="00252FB2" w:rsidRDefault="00252FB2" w:rsidP="00252FB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52FB2">
        <w:rPr>
          <w:rFonts w:asciiTheme="majorHAnsi" w:hAnsiTheme="majorHAnsi" w:cstheme="majorHAnsi"/>
          <w:b/>
          <w:bCs/>
          <w:sz w:val="40"/>
          <w:szCs w:val="40"/>
        </w:rPr>
        <w:t>VPC-Peering</w:t>
      </w:r>
    </w:p>
    <w:p w14:paraId="7EE9531E" w14:textId="77777777" w:rsidR="00252FB2" w:rsidRPr="00252FB2" w:rsidRDefault="00252FB2" w:rsidP="00252FB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252FB2">
        <w:rPr>
          <w:rFonts w:asciiTheme="majorHAnsi" w:hAnsiTheme="majorHAnsi" w:cstheme="majorHAnsi"/>
          <w:b/>
          <w:bCs/>
          <w:sz w:val="20"/>
          <w:szCs w:val="20"/>
        </w:rPr>
        <w:drawing>
          <wp:inline distT="0" distB="0" distL="0" distR="0" wp14:anchorId="7A8CDD31" wp14:editId="090E94B8">
            <wp:extent cx="5731510" cy="3207385"/>
            <wp:effectExtent l="0" t="0" r="2540" b="0"/>
            <wp:docPr id="160157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71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B4C9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Create VPC-A in Mumbai (ap-south-1) region (CIDR: 10.10.0.0/16)</w:t>
      </w:r>
    </w:p>
    <w:p w14:paraId="5FF26BD8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Create Internet Gateway and Attach to VPC-A</w:t>
      </w:r>
    </w:p>
    <w:p w14:paraId="72201BBA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Create Public Subnet in VPC-A (10.10.0.0/24)</w:t>
      </w:r>
    </w:p>
    <w:p w14:paraId="54D49BBD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Launch EC2 instance and assign Public IP. Open inbound port 22 for your IP.</w:t>
      </w:r>
    </w:p>
    <w:p w14:paraId="7B679486" w14:textId="77777777" w:rsidR="00252FB2" w:rsidRPr="00252FB2" w:rsidRDefault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3953C709" wp14:editId="5E0770D8">
            <wp:extent cx="5731510" cy="2016125"/>
            <wp:effectExtent l="0" t="0" r="2540" b="3175"/>
            <wp:docPr id="151961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9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C3FA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Create VPC-B in North Virginia (us-east-1) region (CIDR: 10.20.0.0/16)</w:t>
      </w:r>
    </w:p>
    <w:p w14:paraId="24A02BDB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Create Private Subnet in VPC-B (10.20.0.0/24)</w:t>
      </w:r>
    </w:p>
    <w:p w14:paraId="2FBF48D3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 xml:space="preserve">• Launch EC2 instance in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Pr="00252FB2">
        <w:rPr>
          <w:rFonts w:asciiTheme="majorHAnsi" w:hAnsiTheme="majorHAnsi" w:cstheme="majorHAnsi"/>
          <w:sz w:val="20"/>
          <w:szCs w:val="20"/>
        </w:rPr>
        <w:t>private subnet. Open inbound port 22 and ICMP for VPC-A CIDR range</w:t>
      </w:r>
    </w:p>
    <w:p w14:paraId="58599F71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5E8100BC" wp14:editId="16060637">
            <wp:extent cx="5731510" cy="2120265"/>
            <wp:effectExtent l="0" t="0" r="2540" b="0"/>
            <wp:docPr id="134535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55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9543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 xml:space="preserve">• Create </w:t>
      </w:r>
      <w:r w:rsidRPr="00252FB2">
        <w:rPr>
          <w:rFonts w:asciiTheme="majorHAnsi" w:hAnsiTheme="majorHAnsi" w:cstheme="majorHAnsi"/>
          <w:sz w:val="20"/>
          <w:szCs w:val="20"/>
        </w:rPr>
        <w:t xml:space="preserve">a </w:t>
      </w:r>
      <w:r w:rsidRPr="00252FB2">
        <w:rPr>
          <w:rFonts w:asciiTheme="majorHAnsi" w:hAnsiTheme="majorHAnsi" w:cstheme="majorHAnsi"/>
          <w:sz w:val="20"/>
          <w:szCs w:val="20"/>
        </w:rPr>
        <w:t>VPC peering connection request from VPC-A to VPC-B</w:t>
      </w:r>
    </w:p>
    <w:p w14:paraId="0BD8CB56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VPC-A is the requestor and VPC-B is the acceptor.</w:t>
      </w:r>
    </w:p>
    <w:p w14:paraId="16FD6B3A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Accept the connection request in VPC-B</w:t>
      </w:r>
    </w:p>
    <w:p w14:paraId="13074BE7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• Modify route tables on both sides for traffic on other VPC</w:t>
      </w:r>
    </w:p>
    <w:p w14:paraId="19F7A51D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00291E43" wp14:editId="447A9F3F">
            <wp:extent cx="5731510" cy="1490345"/>
            <wp:effectExtent l="0" t="0" r="2540" b="0"/>
            <wp:docPr id="5596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109B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F3C027D" wp14:editId="2C384C07">
            <wp:extent cx="5731510" cy="1409700"/>
            <wp:effectExtent l="0" t="0" r="2540" b="0"/>
            <wp:docPr id="67205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58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DBF1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</w:p>
    <w:p w14:paraId="4FFD9599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 xml:space="preserve">• Login To </w:t>
      </w:r>
      <w:r w:rsidRPr="00252FB2">
        <w:rPr>
          <w:rFonts w:asciiTheme="majorHAnsi" w:hAnsiTheme="majorHAnsi" w:cstheme="majorHAnsi"/>
          <w:sz w:val="20"/>
          <w:szCs w:val="20"/>
        </w:rPr>
        <w:t xml:space="preserve">the </w:t>
      </w:r>
      <w:r w:rsidRPr="00252FB2">
        <w:rPr>
          <w:rFonts w:asciiTheme="majorHAnsi" w:hAnsiTheme="majorHAnsi" w:cstheme="majorHAnsi"/>
          <w:sz w:val="20"/>
          <w:szCs w:val="20"/>
        </w:rPr>
        <w:t>EC2-A instance and try to connect to EC2-B (ping or SSH)</w:t>
      </w:r>
      <w:r w:rsidRPr="00252FB2">
        <w:rPr>
          <w:rFonts w:asciiTheme="majorHAnsi" w:hAnsiTheme="majorHAnsi" w:cstheme="majorHAnsi"/>
          <w:sz w:val="20"/>
          <w:szCs w:val="20"/>
        </w:rPr>
        <w:t xml:space="preserve"> . Connect to the instance in VPC-B via SSH, and ping the instance EC2-A.</w:t>
      </w:r>
    </w:p>
    <w:p w14:paraId="4E6101BF" w14:textId="77777777" w:rsidR="00252FB2" w:rsidRPr="00252FB2" w:rsidRDefault="00252FB2" w:rsidP="00252FB2">
      <w:pPr>
        <w:rPr>
          <w:rFonts w:asciiTheme="majorHAnsi" w:hAnsiTheme="majorHAnsi" w:cstheme="majorHAnsi"/>
          <w:sz w:val="20"/>
          <w:szCs w:val="20"/>
        </w:rPr>
      </w:pPr>
      <w:r w:rsidRPr="00252FB2">
        <w:rPr>
          <w:rFonts w:asciiTheme="majorHAnsi" w:hAnsiTheme="majorHAnsi" w:cstheme="majorHAnsi"/>
          <w:sz w:val="20"/>
          <w:szCs w:val="20"/>
        </w:rPr>
        <w:t>Note: Attach Internet Gateway to VPC and Route Tables to subnets.</w:t>
      </w:r>
    </w:p>
    <w:sectPr w:rsidR="00252FB2" w:rsidRPr="0025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2"/>
    <w:rsid w:val="00252FB2"/>
    <w:rsid w:val="002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3C89E"/>
  <w15:chartTrackingRefBased/>
  <w15:docId w15:val="{563ACE05-63DF-4B46-B605-2F5D59B1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759</Characters>
  <Application>Microsoft Office Word</Application>
  <DocSecurity>0</DocSecurity>
  <Lines>22</Lines>
  <Paragraphs>17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Bansal</dc:creator>
  <cp:keywords/>
  <dc:description/>
  <cp:lastModifiedBy>Rajat Bansal</cp:lastModifiedBy>
  <cp:revision>1</cp:revision>
  <dcterms:created xsi:type="dcterms:W3CDTF">2025-03-17T10:01:00Z</dcterms:created>
  <dcterms:modified xsi:type="dcterms:W3CDTF">2025-03-17T10:12:00Z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667d6da5-299e-4607-b512-2652b7354e36</vt:lpwstr>
  </property>
</Properties>
</file>