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FE0A" w14:textId="2C6E46E3" w:rsidR="00CF34D0" w:rsidRDefault="008C1E32" w:rsidP="008C1E32">
      <w:pPr>
        <w:pStyle w:val="IntenseQuote"/>
      </w:pPr>
      <w:r>
        <w:t>Midterm Coverage</w:t>
      </w:r>
    </w:p>
    <w:p w14:paraId="0C87E57E" w14:textId="00A9080F" w:rsidR="00831FE7" w:rsidRDefault="008C1E32" w:rsidP="00831FE7">
      <w:pPr>
        <w:rPr>
          <w:sz w:val="24"/>
        </w:rPr>
      </w:pPr>
      <w:r w:rsidRPr="008C1E32">
        <w:rPr>
          <w:b/>
          <w:bCs/>
          <w:sz w:val="24"/>
        </w:rPr>
        <w:t xml:space="preserve">Midterm </w:t>
      </w:r>
      <w:r w:rsidR="00361248" w:rsidRPr="008C1E32">
        <w:rPr>
          <w:b/>
          <w:bCs/>
          <w:sz w:val="24"/>
        </w:rPr>
        <w:t>Date:</w:t>
      </w:r>
      <w:r w:rsidR="00361248">
        <w:rPr>
          <w:sz w:val="24"/>
        </w:rPr>
        <w:t xml:space="preserve"> </w:t>
      </w:r>
      <w:r w:rsidR="005B23D7">
        <w:rPr>
          <w:sz w:val="24"/>
        </w:rPr>
        <w:t>October 18</w:t>
      </w:r>
      <w:r w:rsidR="005B23D7" w:rsidRPr="005B23D7">
        <w:rPr>
          <w:sz w:val="24"/>
          <w:vertAlign w:val="superscript"/>
        </w:rPr>
        <w:t>th</w:t>
      </w:r>
      <w:r w:rsidR="00DD5F0C">
        <w:rPr>
          <w:sz w:val="24"/>
        </w:rPr>
        <w:t>, 20</w:t>
      </w:r>
      <w:r w:rsidR="00C611C5">
        <w:rPr>
          <w:sz w:val="24"/>
        </w:rPr>
        <w:t>2</w:t>
      </w:r>
      <w:r w:rsidR="00C21355">
        <w:rPr>
          <w:sz w:val="24"/>
        </w:rPr>
        <w:t>3</w:t>
      </w:r>
    </w:p>
    <w:p w14:paraId="5FF19B3A" w14:textId="7F2167B0" w:rsidR="008C1E32" w:rsidRDefault="008C1E32" w:rsidP="00831FE7">
      <w:pPr>
        <w:rPr>
          <w:sz w:val="24"/>
        </w:rPr>
      </w:pPr>
      <w:r w:rsidRPr="008C1E32">
        <w:rPr>
          <w:b/>
          <w:bCs/>
          <w:sz w:val="24"/>
        </w:rPr>
        <w:t>Time:</w:t>
      </w:r>
      <w:r>
        <w:rPr>
          <w:sz w:val="24"/>
        </w:rPr>
        <w:t xml:space="preserve"> 17.45 – 19.15</w:t>
      </w:r>
    </w:p>
    <w:p w14:paraId="3CAD0133" w14:textId="5E68E3E7" w:rsidR="008233CB" w:rsidRPr="00831FE7" w:rsidRDefault="009A6939" w:rsidP="00831FE7">
      <w:pPr>
        <w:rPr>
          <w:sz w:val="24"/>
        </w:rPr>
      </w:pPr>
      <w:r w:rsidRPr="009A6939">
        <w:rPr>
          <w:b/>
          <w:bCs/>
          <w:sz w:val="24"/>
        </w:rPr>
        <w:t>Type of exam:</w:t>
      </w:r>
      <w:r>
        <w:rPr>
          <w:sz w:val="24"/>
        </w:rPr>
        <w:t xml:space="preserve"> In person</w:t>
      </w:r>
    </w:p>
    <w:p w14:paraId="5D2D7E8C" w14:textId="27BDDC83" w:rsidR="00EC4192" w:rsidRDefault="00831FE7" w:rsidP="00831FE7">
      <w:pPr>
        <w:rPr>
          <w:sz w:val="24"/>
        </w:rPr>
      </w:pPr>
      <w:r w:rsidRPr="00831FE7">
        <w:rPr>
          <w:sz w:val="24"/>
        </w:rPr>
        <w:t xml:space="preserve">Question style </w:t>
      </w:r>
      <w:r w:rsidR="00EC4192">
        <w:rPr>
          <w:sz w:val="24"/>
        </w:rPr>
        <w:t>similar</w:t>
      </w:r>
      <w:r w:rsidR="005B23D7">
        <w:rPr>
          <w:sz w:val="24"/>
        </w:rPr>
        <w:t xml:space="preserve"> </w:t>
      </w:r>
      <w:r w:rsidR="00EC4192">
        <w:rPr>
          <w:sz w:val="24"/>
        </w:rPr>
        <w:t xml:space="preserve">to </w:t>
      </w:r>
      <w:r w:rsidRPr="00831FE7">
        <w:rPr>
          <w:sz w:val="24"/>
        </w:rPr>
        <w:t>assignment #</w:t>
      </w:r>
      <w:r w:rsidR="00BC33BD">
        <w:rPr>
          <w:sz w:val="24"/>
        </w:rPr>
        <w:t>1</w:t>
      </w:r>
      <w:r w:rsidR="00F132DE">
        <w:rPr>
          <w:sz w:val="24"/>
        </w:rPr>
        <w:t>, assignment #2</w:t>
      </w:r>
      <w:r w:rsidR="006E2732">
        <w:rPr>
          <w:sz w:val="24"/>
        </w:rPr>
        <w:t xml:space="preserve"> (will be posted this week)</w:t>
      </w:r>
    </w:p>
    <w:p w14:paraId="547BCBA5" w14:textId="7A0CEEAE" w:rsidR="00831FE7" w:rsidRDefault="00E84D80" w:rsidP="00831FE7">
      <w:pPr>
        <w:rPr>
          <w:sz w:val="24"/>
        </w:rPr>
      </w:pPr>
      <w:r>
        <w:rPr>
          <w:sz w:val="24"/>
        </w:rPr>
        <w:t>In general: questions are most</w:t>
      </w:r>
      <w:r w:rsidR="007210FD">
        <w:rPr>
          <w:sz w:val="24"/>
        </w:rPr>
        <w:t>ly</w:t>
      </w:r>
      <w:r>
        <w:rPr>
          <w:sz w:val="24"/>
        </w:rPr>
        <w:t xml:space="preserve"> comprehension, less on memorization.</w:t>
      </w:r>
    </w:p>
    <w:p w14:paraId="72CE38A1" w14:textId="389AC277" w:rsidR="005B23D7" w:rsidRPr="00831FE7" w:rsidRDefault="006F3A2B" w:rsidP="00831FE7">
      <w:pPr>
        <w:rPr>
          <w:sz w:val="24"/>
        </w:rPr>
      </w:pPr>
      <w:r>
        <w:rPr>
          <w:sz w:val="24"/>
        </w:rPr>
        <w:t xml:space="preserve">Reading material is there to supplement the lecture notes and help in the understanding – except if explicitly mentioned that </w:t>
      </w:r>
      <w:r w:rsidR="00417368">
        <w:rPr>
          <w:sz w:val="24"/>
        </w:rPr>
        <w:t xml:space="preserve">a paper is required </w:t>
      </w:r>
      <w:r w:rsidR="00417368" w:rsidRPr="005B23D7">
        <w:rPr>
          <w:sz w:val="24"/>
          <w:u w:val="single"/>
        </w:rPr>
        <w:t>then it is part of the exam</w:t>
      </w:r>
      <w:r w:rsidR="00417368">
        <w:rPr>
          <w:sz w:val="24"/>
        </w:rPr>
        <w:t>.</w:t>
      </w:r>
    </w:p>
    <w:p w14:paraId="2C404D9D" w14:textId="77777777" w:rsidR="00831FE7" w:rsidRPr="00831FE7" w:rsidRDefault="00831FE7" w:rsidP="00831FE7">
      <w:pPr>
        <w:rPr>
          <w:sz w:val="24"/>
        </w:rPr>
      </w:pPr>
      <w:r w:rsidRPr="00831FE7">
        <w:rPr>
          <w:sz w:val="24"/>
        </w:rPr>
        <w:t xml:space="preserve">For all the points below – you should be able to answer: </w:t>
      </w:r>
    </w:p>
    <w:p w14:paraId="39EE3D41" w14:textId="3BA94310" w:rsidR="00831FE7" w:rsidRDefault="00831FE7" w:rsidP="00831FE7">
      <w:pPr>
        <w:rPr>
          <w:sz w:val="24"/>
        </w:rPr>
      </w:pPr>
      <w:r w:rsidRPr="00831FE7">
        <w:rPr>
          <w:sz w:val="24"/>
        </w:rPr>
        <w:t xml:space="preserve">- Why and how? </w:t>
      </w:r>
    </w:p>
    <w:p w14:paraId="677E9168" w14:textId="143FB91A" w:rsidR="007C21B4" w:rsidRPr="00831FE7" w:rsidRDefault="007C21B4" w:rsidP="00831FE7">
      <w:pPr>
        <w:rPr>
          <w:sz w:val="24"/>
        </w:rPr>
      </w:pPr>
      <w:r>
        <w:rPr>
          <w:sz w:val="24"/>
        </w:rPr>
        <w:t>- What is it and how are different topics below related</w:t>
      </w:r>
    </w:p>
    <w:p w14:paraId="2B617B84" w14:textId="355CAC15" w:rsidR="00831FE7" w:rsidRPr="00831FE7" w:rsidRDefault="00831FE7" w:rsidP="00831FE7">
      <w:pPr>
        <w:rPr>
          <w:sz w:val="24"/>
        </w:rPr>
      </w:pPr>
      <w:r w:rsidRPr="00831FE7">
        <w:rPr>
          <w:sz w:val="24"/>
        </w:rPr>
        <w:t xml:space="preserve">- What are advantages/limitations? </w:t>
      </w:r>
    </w:p>
    <w:p w14:paraId="1A136F9E" w14:textId="77777777" w:rsidR="00831FE7" w:rsidRPr="00831FE7" w:rsidRDefault="00831FE7" w:rsidP="00831FE7">
      <w:pPr>
        <w:pStyle w:val="ListParagraph"/>
        <w:numPr>
          <w:ilvl w:val="0"/>
          <w:numId w:val="2"/>
        </w:numPr>
        <w:rPr>
          <w:sz w:val="24"/>
        </w:rPr>
      </w:pPr>
      <w:r w:rsidRPr="00831FE7">
        <w:rPr>
          <w:sz w:val="24"/>
        </w:rPr>
        <w:t xml:space="preserve">Software aging – why, what is </w:t>
      </w:r>
      <w:proofErr w:type="gramStart"/>
      <w:r w:rsidRPr="00831FE7">
        <w:rPr>
          <w:sz w:val="24"/>
        </w:rPr>
        <w:t>it</w:t>
      </w:r>
      <w:proofErr w:type="gramEnd"/>
      <w:r w:rsidRPr="00831FE7">
        <w:rPr>
          <w:sz w:val="24"/>
        </w:rPr>
        <w:t xml:space="preserve"> </w:t>
      </w:r>
    </w:p>
    <w:p w14:paraId="76ADD31E" w14:textId="3155E994" w:rsidR="00831FE7" w:rsidRDefault="00831FE7" w:rsidP="00831FE7">
      <w:pPr>
        <w:pStyle w:val="ListParagraph"/>
        <w:numPr>
          <w:ilvl w:val="0"/>
          <w:numId w:val="2"/>
        </w:numPr>
        <w:rPr>
          <w:sz w:val="24"/>
        </w:rPr>
      </w:pPr>
      <w:r w:rsidRPr="00831FE7">
        <w:rPr>
          <w:sz w:val="24"/>
        </w:rPr>
        <w:t xml:space="preserve">Requirements evolution </w:t>
      </w:r>
    </w:p>
    <w:p w14:paraId="0589141F" w14:textId="25961822" w:rsidR="00831FE7" w:rsidRDefault="00831FE7" w:rsidP="00831FE7">
      <w:pPr>
        <w:pStyle w:val="ListParagraph"/>
        <w:numPr>
          <w:ilvl w:val="0"/>
          <w:numId w:val="2"/>
        </w:numPr>
        <w:rPr>
          <w:sz w:val="24"/>
        </w:rPr>
      </w:pPr>
      <w:r w:rsidRPr="00831FE7">
        <w:rPr>
          <w:sz w:val="24"/>
        </w:rPr>
        <w:t xml:space="preserve">Types of maintenance </w:t>
      </w:r>
    </w:p>
    <w:p w14:paraId="0A28A3C0" w14:textId="6C0D9C3B" w:rsidR="00DB670F" w:rsidRPr="00831FE7" w:rsidRDefault="00DB670F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Software evolution what </w:t>
      </w:r>
      <w:proofErr w:type="gramStart"/>
      <w:r>
        <w:rPr>
          <w:sz w:val="24"/>
        </w:rPr>
        <w:t>is ?</w:t>
      </w:r>
      <w:proofErr w:type="gramEnd"/>
    </w:p>
    <w:p w14:paraId="76D5A43A" w14:textId="77777777" w:rsidR="00831FE7" w:rsidRPr="00831FE7" w:rsidRDefault="00831FE7" w:rsidP="00831FE7">
      <w:pPr>
        <w:pStyle w:val="ListParagraph"/>
        <w:numPr>
          <w:ilvl w:val="0"/>
          <w:numId w:val="2"/>
        </w:numPr>
        <w:rPr>
          <w:sz w:val="24"/>
        </w:rPr>
      </w:pPr>
      <w:r w:rsidRPr="00831FE7">
        <w:rPr>
          <w:sz w:val="24"/>
        </w:rPr>
        <w:t xml:space="preserve">Software traceability </w:t>
      </w:r>
    </w:p>
    <w:p w14:paraId="7D0A4365" w14:textId="3F4278B2" w:rsidR="00831FE7" w:rsidRDefault="00831FE7" w:rsidP="00831FE7">
      <w:pPr>
        <w:pStyle w:val="ListParagraph"/>
        <w:numPr>
          <w:ilvl w:val="0"/>
          <w:numId w:val="2"/>
        </w:numPr>
        <w:rPr>
          <w:sz w:val="24"/>
        </w:rPr>
      </w:pPr>
      <w:r w:rsidRPr="00831FE7">
        <w:rPr>
          <w:sz w:val="24"/>
        </w:rPr>
        <w:t xml:space="preserve">Software repositories </w:t>
      </w:r>
    </w:p>
    <w:p w14:paraId="741D210C" w14:textId="0DB8172D" w:rsidR="00EC4192" w:rsidRDefault="00EC4192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Mining Software Repositories</w:t>
      </w:r>
    </w:p>
    <w:p w14:paraId="4B078FF9" w14:textId="77777777" w:rsidR="00E84D80" w:rsidRDefault="00E84D80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Static source code analysis </w:t>
      </w:r>
    </w:p>
    <w:p w14:paraId="0DC8837D" w14:textId="6EB752B5" w:rsidR="00831FE7" w:rsidRPr="00831FE7" w:rsidRDefault="00831FE7" w:rsidP="00E84D80">
      <w:pPr>
        <w:pStyle w:val="ListParagraph"/>
        <w:numPr>
          <w:ilvl w:val="0"/>
          <w:numId w:val="2"/>
        </w:numPr>
        <w:rPr>
          <w:sz w:val="24"/>
        </w:rPr>
      </w:pPr>
      <w:r w:rsidRPr="00831FE7">
        <w:rPr>
          <w:sz w:val="24"/>
        </w:rPr>
        <w:t xml:space="preserve">Program slicing: Be able to compute a slice, identify the </w:t>
      </w:r>
      <w:r w:rsidR="00CC252F" w:rsidRPr="00831FE7">
        <w:rPr>
          <w:sz w:val="24"/>
        </w:rPr>
        <w:t>dependencies.</w:t>
      </w:r>
      <w:r w:rsidRPr="00831FE7">
        <w:rPr>
          <w:sz w:val="24"/>
        </w:rPr>
        <w:t xml:space="preserve"> </w:t>
      </w:r>
    </w:p>
    <w:p w14:paraId="60690762" w14:textId="19347818" w:rsidR="001A4BE8" w:rsidRPr="00831FE7" w:rsidRDefault="00FD6BFC" w:rsidP="00CC162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Static Backward/Forward</w:t>
      </w:r>
    </w:p>
    <w:p w14:paraId="5F50BE10" w14:textId="3BE89E6D" w:rsidR="00F70346" w:rsidRDefault="00F70346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Technical Debt</w:t>
      </w:r>
    </w:p>
    <w:p w14:paraId="11E14568" w14:textId="64247DFA" w:rsidR="00831FE7" w:rsidRDefault="007C21B4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Software Clones</w:t>
      </w:r>
    </w:p>
    <w:p w14:paraId="4BFCCD6E" w14:textId="70616EF3" w:rsidR="005B23D7" w:rsidRDefault="005B23D7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Dependency Management </w:t>
      </w:r>
    </w:p>
    <w:p w14:paraId="0DE327AD" w14:textId="057E1EED" w:rsidR="005B23D7" w:rsidRDefault="005B23D7" w:rsidP="00831F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Continuous Integration</w:t>
      </w:r>
    </w:p>
    <w:p w14:paraId="6701D707" w14:textId="72D830AC" w:rsidR="00B0219C" w:rsidRPr="00B0219C" w:rsidRDefault="00B0219C" w:rsidP="00602F51">
      <w:pPr>
        <w:pStyle w:val="ListParagraph"/>
        <w:rPr>
          <w:sz w:val="24"/>
        </w:rPr>
      </w:pPr>
    </w:p>
    <w:sectPr w:rsidR="00B0219C" w:rsidRPr="00B02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A3FED"/>
    <w:multiLevelType w:val="hybridMultilevel"/>
    <w:tmpl w:val="413ABCD4"/>
    <w:lvl w:ilvl="0" w:tplc="0CBA7F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01EAB"/>
    <w:multiLevelType w:val="hybridMultilevel"/>
    <w:tmpl w:val="65F04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3725">
    <w:abstractNumId w:val="1"/>
  </w:num>
  <w:num w:numId="2" w16cid:durableId="15930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FE7"/>
    <w:rsid w:val="00123CD6"/>
    <w:rsid w:val="001A4BE8"/>
    <w:rsid w:val="002004C7"/>
    <w:rsid w:val="002166CD"/>
    <w:rsid w:val="00287AD0"/>
    <w:rsid w:val="00361248"/>
    <w:rsid w:val="003D002B"/>
    <w:rsid w:val="003F138E"/>
    <w:rsid w:val="00404B8F"/>
    <w:rsid w:val="00417368"/>
    <w:rsid w:val="00420AC2"/>
    <w:rsid w:val="005B23D7"/>
    <w:rsid w:val="00602F51"/>
    <w:rsid w:val="006E2732"/>
    <w:rsid w:val="006F3A2B"/>
    <w:rsid w:val="007210FD"/>
    <w:rsid w:val="007C21B4"/>
    <w:rsid w:val="007D62D5"/>
    <w:rsid w:val="008233CB"/>
    <w:rsid w:val="00831FE7"/>
    <w:rsid w:val="008C1E32"/>
    <w:rsid w:val="008F11C2"/>
    <w:rsid w:val="00906E56"/>
    <w:rsid w:val="00944195"/>
    <w:rsid w:val="009A6939"/>
    <w:rsid w:val="00A07130"/>
    <w:rsid w:val="00B0219C"/>
    <w:rsid w:val="00BC33BD"/>
    <w:rsid w:val="00BD6C6C"/>
    <w:rsid w:val="00BD7821"/>
    <w:rsid w:val="00BF5D5E"/>
    <w:rsid w:val="00C15207"/>
    <w:rsid w:val="00C21355"/>
    <w:rsid w:val="00C433B7"/>
    <w:rsid w:val="00C611C5"/>
    <w:rsid w:val="00CC1629"/>
    <w:rsid w:val="00CC252F"/>
    <w:rsid w:val="00CF34D0"/>
    <w:rsid w:val="00D15037"/>
    <w:rsid w:val="00DB670F"/>
    <w:rsid w:val="00DD5F0C"/>
    <w:rsid w:val="00E25009"/>
    <w:rsid w:val="00E84D80"/>
    <w:rsid w:val="00EC2B2B"/>
    <w:rsid w:val="00EC4192"/>
    <w:rsid w:val="00F132DE"/>
    <w:rsid w:val="00F70346"/>
    <w:rsid w:val="00FD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73A8"/>
  <w15:chartTrackingRefBased/>
  <w15:docId w15:val="{063890FA-98E0-4EDF-A958-0C6BF0C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E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3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C3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13</cp:revision>
  <cp:lastPrinted>2022-10-02T13:01:00Z</cp:lastPrinted>
  <dcterms:created xsi:type="dcterms:W3CDTF">2023-02-13T01:33:00Z</dcterms:created>
  <dcterms:modified xsi:type="dcterms:W3CDTF">2023-10-02T00:57:00Z</dcterms:modified>
</cp:coreProperties>
</file>