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F69" w:rsidRPr="00CB0020" w:rsidRDefault="00943F69" w:rsidP="00943F69">
      <w:pPr>
        <w:ind w:left="720" w:hanging="720"/>
        <w:rPr>
          <w:b/>
          <w:u w:val="single"/>
        </w:rPr>
      </w:pPr>
      <w:r w:rsidRPr="00CB0020">
        <w:rPr>
          <w:b/>
          <w:u w:val="single"/>
        </w:rPr>
        <w:t>Hyperbola</w:t>
      </w:r>
    </w:p>
    <w:p w:rsidR="00943F69" w:rsidRPr="00CB0020" w:rsidRDefault="00943F69" w:rsidP="00943F69">
      <w:pPr>
        <w:ind w:left="720" w:hanging="720"/>
        <w:rPr>
          <w:b/>
        </w:rPr>
      </w:pPr>
      <w:r w:rsidRPr="00CB0020">
        <w:rPr>
          <w:b/>
        </w:rPr>
        <w:t>MCQ-Single Correct</w:t>
      </w:r>
    </w:p>
    <w:p w:rsidR="00943F69" w:rsidRDefault="00943F69" w:rsidP="00943F69">
      <w:pPr>
        <w:ind w:left="720" w:hanging="720"/>
      </w:pPr>
      <w:r>
        <w:t>1.</w:t>
      </w:r>
      <w:r>
        <w:tab/>
        <w:t xml:space="preserve">A hyperbola passes through the point </w:t>
      </w:r>
      <w:r w:rsidRPr="00B103B6">
        <w:rPr>
          <w:position w:val="-18"/>
        </w:rPr>
        <w:object w:dxaOrig="11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15pt;height:24.45pt" o:ole="">
            <v:imagedata r:id="rId5" o:title=""/>
          </v:shape>
          <o:OLEObject Type="Embed" ProgID="Equation.DSMT4" ShapeID="_x0000_i1025" DrawAspect="Content" ObjectID="_1582037291" r:id="rId6"/>
        </w:object>
      </w:r>
      <w:r>
        <w:t xml:space="preserve">and has foci </w:t>
      </w:r>
      <w:proofErr w:type="gramStart"/>
      <w:r>
        <w:t xml:space="preserve">at </w:t>
      </w:r>
      <w:proofErr w:type="gramEnd"/>
      <w:r w:rsidRPr="00B103B6">
        <w:rPr>
          <w:position w:val="-14"/>
        </w:rPr>
        <w:object w:dxaOrig="720" w:dyaOrig="400">
          <v:shape id="_x0000_i1026" type="#_x0000_t75" style="width:36.35pt;height:20.5pt" o:ole="">
            <v:imagedata r:id="rId7" o:title=""/>
          </v:shape>
          <o:OLEObject Type="Embed" ProgID="Equation.DSMT4" ShapeID="_x0000_i1026" DrawAspect="Content" ObjectID="_1582037292" r:id="rId8"/>
        </w:object>
      </w:r>
      <w:r>
        <w:t xml:space="preserve">. Then the tangent to this hyperbola at P also passes through the </w:t>
      </w:r>
      <w:proofErr w:type="gramStart"/>
      <w:r>
        <w:t>point :</w:t>
      </w:r>
      <w:proofErr w:type="gramEnd"/>
      <w:r>
        <w:t xml:space="preserve"> </w:t>
      </w:r>
    </w:p>
    <w:p w:rsidR="00943F69" w:rsidRDefault="00943F69" w:rsidP="00943F69">
      <w:pPr>
        <w:ind w:left="720" w:hanging="720"/>
      </w:pPr>
      <w:r>
        <w:tab/>
        <w:t xml:space="preserve">(1)  </w:t>
      </w:r>
      <w:r w:rsidRPr="005A710C">
        <w:rPr>
          <w:position w:val="-18"/>
        </w:rPr>
        <w:object w:dxaOrig="1160" w:dyaOrig="480">
          <v:shape id="_x0000_i1027" type="#_x0000_t75" style="width:58.15pt;height:24.45pt" o:ole="">
            <v:imagedata r:id="rId9" o:title=""/>
          </v:shape>
          <o:OLEObject Type="Embed" ProgID="Equation.DSMT4" ShapeID="_x0000_i1027" DrawAspect="Content" ObjectID="_1582037293" r:id="rId10"/>
        </w:object>
      </w:r>
      <w:r>
        <w:tab/>
      </w:r>
      <w:r>
        <w:tab/>
      </w:r>
      <w:r>
        <w:tab/>
      </w:r>
      <w:r>
        <w:tab/>
        <w:t xml:space="preserve">(2)  </w:t>
      </w:r>
      <w:r w:rsidRPr="008240D1">
        <w:rPr>
          <w:position w:val="-18"/>
        </w:rPr>
        <w:object w:dxaOrig="1160" w:dyaOrig="480">
          <v:shape id="_x0000_i1028" type="#_x0000_t75" style="width:58.15pt;height:24.45pt" o:ole="">
            <v:imagedata r:id="rId11" o:title=""/>
          </v:shape>
          <o:OLEObject Type="Embed" ProgID="Equation.DSMT4" ShapeID="_x0000_i1028" DrawAspect="Content" ObjectID="_1582037294" r:id="rId12"/>
        </w:object>
      </w:r>
    </w:p>
    <w:p w:rsidR="00943F69" w:rsidRDefault="00943F69" w:rsidP="00943F69">
      <w:pPr>
        <w:ind w:left="720" w:hanging="720"/>
        <w:rPr>
          <w:b/>
        </w:rPr>
      </w:pPr>
      <w:r>
        <w:tab/>
        <w:t xml:space="preserve">(3)  </w:t>
      </w:r>
      <w:r w:rsidRPr="009C53A9">
        <w:rPr>
          <w:position w:val="-18"/>
        </w:rPr>
        <w:object w:dxaOrig="940" w:dyaOrig="480">
          <v:shape id="_x0000_i1029" type="#_x0000_t75" style="width:46.9pt;height:24.45pt" o:ole="">
            <v:imagedata r:id="rId13" o:title=""/>
          </v:shape>
          <o:OLEObject Type="Embed" ProgID="Equation.DSMT4" ShapeID="_x0000_i1029" DrawAspect="Content" ObjectID="_1582037295" r:id="rId14"/>
        </w:object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2A0445">
        <w:rPr>
          <w:position w:val="-18"/>
        </w:rPr>
        <w:object w:dxaOrig="1200" w:dyaOrig="480">
          <v:shape id="_x0000_i1030" type="#_x0000_t75" style="width:60.1pt;height:24.45pt" o:ole="">
            <v:imagedata r:id="rId15" o:title=""/>
          </v:shape>
          <o:OLEObject Type="Embed" ProgID="Equation.DSMT4" ShapeID="_x0000_i1030" DrawAspect="Content" ObjectID="_1582037296" r:id="rId16"/>
        </w:object>
      </w:r>
      <w:r>
        <w:tab/>
      </w:r>
      <w:r>
        <w:tab/>
      </w:r>
      <w:r w:rsidRPr="002A0445">
        <w:rPr>
          <w:b/>
        </w:rPr>
        <w:t>[2017]</w:t>
      </w:r>
    </w:p>
    <w:p w:rsidR="00943F69" w:rsidRDefault="00943F69" w:rsidP="00943F69">
      <w:pPr>
        <w:ind w:left="720" w:hanging="720"/>
      </w:pPr>
      <w:r w:rsidRPr="00196991">
        <w:t>2.</w:t>
      </w:r>
      <w:r w:rsidRPr="00196991">
        <w:tab/>
      </w:r>
      <w:r>
        <w:t xml:space="preserve">The eccentricity of the hyperbola whose length of the </w:t>
      </w:r>
      <w:proofErr w:type="spellStart"/>
      <w:r>
        <w:t>latus</w:t>
      </w:r>
      <w:proofErr w:type="spellEnd"/>
      <w:r>
        <w:t xml:space="preserve"> rectum is equal to 8 and the length of its conjugate axis is equal half of the distance between its foci, </w:t>
      </w:r>
      <w:proofErr w:type="gramStart"/>
      <w:r>
        <w:t>is :</w:t>
      </w:r>
      <w:proofErr w:type="gramEnd"/>
    </w:p>
    <w:p w:rsidR="00943F69" w:rsidRDefault="00943F69" w:rsidP="00943F69">
      <w:pPr>
        <w:ind w:left="720" w:hanging="720"/>
      </w:pPr>
      <w:r>
        <w:tab/>
        <w:t xml:space="preserve">(1)  </w:t>
      </w:r>
      <w:r w:rsidRPr="00155BAD">
        <w:rPr>
          <w:position w:val="-28"/>
        </w:rPr>
        <w:object w:dxaOrig="400" w:dyaOrig="660">
          <v:shape id="_x0000_i1031" type="#_x0000_t75" style="width:20.5pt;height:33.05pt" o:ole="">
            <v:imagedata r:id="rId17" o:title=""/>
          </v:shape>
          <o:OLEObject Type="Embed" ProgID="Equation.DSMT4" ShapeID="_x0000_i1031" DrawAspect="Content" ObjectID="_1582037297" r:id="rId18"/>
        </w:object>
      </w:r>
      <w:r>
        <w:tab/>
      </w:r>
      <w:r>
        <w:tab/>
      </w:r>
      <w:r>
        <w:tab/>
      </w:r>
      <w:r>
        <w:tab/>
      </w:r>
      <w:r>
        <w:tab/>
        <w:t xml:space="preserve">(2)  </w:t>
      </w:r>
      <w:r w:rsidRPr="006D25D0">
        <w:rPr>
          <w:position w:val="-28"/>
        </w:rPr>
        <w:object w:dxaOrig="400" w:dyaOrig="660">
          <v:shape id="_x0000_i1032" type="#_x0000_t75" style="width:20.5pt;height:33.05pt" o:ole="">
            <v:imagedata r:id="rId19" o:title=""/>
          </v:shape>
          <o:OLEObject Type="Embed" ProgID="Equation.DSMT4" ShapeID="_x0000_i1032" DrawAspect="Content" ObjectID="_1582037298" r:id="rId20"/>
        </w:object>
      </w:r>
    </w:p>
    <w:p w:rsidR="00943F69" w:rsidRDefault="00943F69" w:rsidP="00943F69">
      <w:pPr>
        <w:ind w:left="720" w:hanging="720"/>
        <w:rPr>
          <w:b/>
        </w:rPr>
      </w:pPr>
      <w:r>
        <w:tab/>
        <w:t xml:space="preserve">(3)  </w:t>
      </w:r>
      <w:r w:rsidRPr="00E540B7">
        <w:rPr>
          <w:position w:val="-8"/>
        </w:rPr>
        <w:object w:dxaOrig="360" w:dyaOrig="360">
          <v:shape id="_x0000_i1033" type="#_x0000_t75" style="width:17.85pt;height:17.85pt" o:ole="">
            <v:imagedata r:id="rId21" o:title=""/>
          </v:shape>
          <o:OLEObject Type="Embed" ProgID="Equation.DSMT4" ShapeID="_x0000_i1033" DrawAspect="Content" ObjectID="_1582037299" r:id="rId2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(4)  </w:t>
      </w:r>
      <w:r w:rsidRPr="00E540B7">
        <w:rPr>
          <w:position w:val="-24"/>
        </w:rPr>
        <w:object w:dxaOrig="240" w:dyaOrig="620">
          <v:shape id="_x0000_i1034" type="#_x0000_t75" style="width:11.9pt;height:31.05pt" o:ole="">
            <v:imagedata r:id="rId23" o:title=""/>
          </v:shape>
          <o:OLEObject Type="Embed" ProgID="Equation.DSMT4" ShapeID="_x0000_i1034" DrawAspect="Content" ObjectID="_1582037300" r:id="rId24"/>
        </w:object>
      </w:r>
      <w:r>
        <w:tab/>
      </w:r>
      <w:r>
        <w:tab/>
      </w:r>
      <w:r>
        <w:tab/>
      </w:r>
      <w:r>
        <w:tab/>
      </w:r>
      <w:r w:rsidRPr="002A0445">
        <w:rPr>
          <w:b/>
        </w:rPr>
        <w:t>[201</w:t>
      </w:r>
      <w:r>
        <w:rPr>
          <w:b/>
        </w:rPr>
        <w:t>6</w:t>
      </w:r>
      <w:r w:rsidRPr="002A0445">
        <w:rPr>
          <w:b/>
        </w:rPr>
        <w:t>]</w:t>
      </w:r>
    </w:p>
    <w:p w:rsidR="00943F69" w:rsidRDefault="00943F69" w:rsidP="00943F69">
      <w:pPr>
        <w:ind w:left="720" w:hanging="720"/>
      </w:pPr>
      <w:r w:rsidRPr="00205617">
        <w:t xml:space="preserve">3.  </w:t>
      </w:r>
      <w:r w:rsidRPr="00205617">
        <w:tab/>
      </w:r>
      <w:r>
        <w:t>The equation of the hyperbola whose foci are (-2</w:t>
      </w:r>
      <w:proofErr w:type="gramStart"/>
      <w:r>
        <w:t>,0</w:t>
      </w:r>
      <w:proofErr w:type="gramEnd"/>
      <w:r>
        <w:t xml:space="preserve">) and (2,0) and eccentricity is 2 is given by </w:t>
      </w:r>
    </w:p>
    <w:p w:rsidR="00943F69" w:rsidRDefault="00943F69" w:rsidP="00943F69">
      <w:pPr>
        <w:ind w:left="720" w:hanging="720"/>
      </w:pPr>
      <w:r>
        <w:tab/>
        <w:t xml:space="preserve">(1)  </w:t>
      </w:r>
      <w:r w:rsidRPr="007E1847">
        <w:rPr>
          <w:position w:val="-10"/>
        </w:rPr>
        <w:object w:dxaOrig="1340" w:dyaOrig="360">
          <v:shape id="_x0000_i1035" type="#_x0000_t75" style="width:67.4pt;height:17.85pt" o:ole="">
            <v:imagedata r:id="rId25" o:title=""/>
          </v:shape>
          <o:OLEObject Type="Embed" ProgID="Equation.DSMT4" ShapeID="_x0000_i1035" DrawAspect="Content" ObjectID="_1582037301" r:id="rId26"/>
        </w:object>
      </w:r>
      <w:r>
        <w:tab/>
      </w:r>
      <w:r>
        <w:tab/>
      </w:r>
      <w:r>
        <w:tab/>
      </w:r>
      <w:r>
        <w:tab/>
        <w:t xml:space="preserve">(2)  </w:t>
      </w:r>
      <w:r w:rsidRPr="005D1986">
        <w:rPr>
          <w:position w:val="-10"/>
        </w:rPr>
        <w:object w:dxaOrig="1340" w:dyaOrig="360">
          <v:shape id="_x0000_i1036" type="#_x0000_t75" style="width:67.4pt;height:17.85pt" o:ole="">
            <v:imagedata r:id="rId27" o:title=""/>
          </v:shape>
          <o:OLEObject Type="Embed" ProgID="Equation.DSMT4" ShapeID="_x0000_i1036" DrawAspect="Content" ObjectID="_1582037302" r:id="rId28"/>
        </w:object>
      </w:r>
    </w:p>
    <w:p w:rsidR="00943F69" w:rsidRDefault="00943F69" w:rsidP="00943F69">
      <w:pPr>
        <w:ind w:left="720" w:hanging="720"/>
      </w:pPr>
      <w:r>
        <w:tab/>
        <w:t xml:space="preserve">(3)  </w:t>
      </w:r>
      <w:r w:rsidRPr="00D33400">
        <w:rPr>
          <w:position w:val="-10"/>
        </w:rPr>
        <w:object w:dxaOrig="1200" w:dyaOrig="360">
          <v:shape id="_x0000_i1037" type="#_x0000_t75" style="width:60.1pt;height:17.85pt" o:ole="">
            <v:imagedata r:id="rId29" o:title=""/>
          </v:shape>
          <o:OLEObject Type="Embed" ProgID="Equation.DSMT4" ShapeID="_x0000_i1037" DrawAspect="Content" ObjectID="_1582037303" r:id="rId30"/>
        </w:object>
      </w:r>
      <w:r>
        <w:tab/>
      </w:r>
      <w:r>
        <w:tab/>
      </w:r>
      <w:r>
        <w:tab/>
      </w:r>
      <w:r>
        <w:tab/>
        <w:t xml:space="preserve">(4)  </w:t>
      </w:r>
      <w:r w:rsidRPr="0067717C">
        <w:rPr>
          <w:position w:val="-10"/>
        </w:rPr>
        <w:object w:dxaOrig="1200" w:dyaOrig="360">
          <v:shape id="_x0000_i1038" type="#_x0000_t75" style="width:60.1pt;height:17.85pt" o:ole="">
            <v:imagedata r:id="rId31" o:title=""/>
          </v:shape>
          <o:OLEObject Type="Embed" ProgID="Equation.DSMT4" ShapeID="_x0000_i1038" DrawAspect="Content" ObjectID="_1582037304" r:id="rId32"/>
        </w:object>
      </w:r>
      <w:r>
        <w:tab/>
      </w:r>
      <w:r>
        <w:tab/>
      </w:r>
      <w:r w:rsidRPr="0067717C">
        <w:rPr>
          <w:b/>
        </w:rPr>
        <w:t>[2011]</w:t>
      </w:r>
    </w:p>
    <w:p w:rsidR="00943F69" w:rsidRDefault="00943F69" w:rsidP="00943F69">
      <w:pPr>
        <w:ind w:left="720" w:hanging="720"/>
      </w:pPr>
      <w:r>
        <w:t xml:space="preserve">4. </w:t>
      </w:r>
      <w:r>
        <w:tab/>
        <w:t xml:space="preserve">For the </w:t>
      </w:r>
      <w:proofErr w:type="gramStart"/>
      <w:r>
        <w:t xml:space="preserve">hyperbola </w:t>
      </w:r>
      <w:proofErr w:type="gramEnd"/>
      <w:r w:rsidRPr="00F31B8D">
        <w:rPr>
          <w:position w:val="-24"/>
        </w:rPr>
        <w:object w:dxaOrig="1860" w:dyaOrig="660">
          <v:shape id="_x0000_i1039" type="#_x0000_t75" style="width:93.15pt;height:33.05pt" o:ole="">
            <v:imagedata r:id="rId33" o:title=""/>
          </v:shape>
          <o:OLEObject Type="Embed" ProgID="Equation.DSMT4" ShapeID="_x0000_i1039" DrawAspect="Content" ObjectID="_1582037305" r:id="rId34"/>
        </w:object>
      </w:r>
      <w:r>
        <w:t>, which of the following remains constant when α varies?</w:t>
      </w:r>
    </w:p>
    <w:p w:rsidR="00943F69" w:rsidRDefault="00943F69" w:rsidP="00943F69">
      <w:pPr>
        <w:ind w:left="720" w:hanging="720"/>
      </w:pPr>
      <w:r>
        <w:tab/>
        <w:t xml:space="preserve">(1)  </w:t>
      </w:r>
      <w:proofErr w:type="gramStart"/>
      <w:r>
        <w:t>eccentricity</w:t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(2)  </w:t>
      </w:r>
      <w:proofErr w:type="spellStart"/>
      <w:r>
        <w:t>directrix</w:t>
      </w:r>
      <w:proofErr w:type="spellEnd"/>
    </w:p>
    <w:p w:rsidR="00943F69" w:rsidRDefault="00943F69" w:rsidP="00943F69">
      <w:pPr>
        <w:ind w:left="720" w:hanging="720"/>
      </w:pPr>
      <w:r>
        <w:tab/>
        <w:t xml:space="preserve">(3)  </w:t>
      </w:r>
      <w:proofErr w:type="gramStart"/>
      <w:r>
        <w:t>abscissae</w:t>
      </w:r>
      <w:proofErr w:type="gramEnd"/>
      <w:r>
        <w:t xml:space="preserve"> of vertices</w:t>
      </w:r>
      <w:r>
        <w:tab/>
      </w:r>
      <w:r>
        <w:tab/>
      </w:r>
      <w:r>
        <w:tab/>
        <w:t xml:space="preserve">(4)  abscissae of foci </w:t>
      </w:r>
      <w:r>
        <w:tab/>
      </w:r>
      <w:r>
        <w:tab/>
      </w:r>
      <w:r w:rsidRPr="006E513C">
        <w:rPr>
          <w:b/>
        </w:rPr>
        <w:t>[2007]</w:t>
      </w:r>
    </w:p>
    <w:p w:rsidR="00943F69" w:rsidRDefault="00943F69" w:rsidP="00943F69">
      <w:pPr>
        <w:ind w:left="720" w:hanging="720"/>
      </w:pPr>
      <w:r>
        <w:t xml:space="preserve">5.  </w:t>
      </w:r>
      <w:r>
        <w:tab/>
        <w:t xml:space="preserve">The locus of point </w:t>
      </w:r>
      <w:r w:rsidRPr="000A540D">
        <w:rPr>
          <w:position w:val="-14"/>
        </w:rPr>
        <w:object w:dxaOrig="859" w:dyaOrig="400">
          <v:shape id="_x0000_i1040" type="#_x0000_t75" style="width:42.95pt;height:20.5pt" o:ole="">
            <v:imagedata r:id="rId35" o:title=""/>
          </v:shape>
          <o:OLEObject Type="Embed" ProgID="Equation.DSMT4" ShapeID="_x0000_i1040" DrawAspect="Content" ObjectID="_1582037306" r:id="rId36"/>
        </w:object>
      </w:r>
      <w:r>
        <w:t xml:space="preserve"> moving under the condition that the line </w:t>
      </w:r>
      <w:r w:rsidRPr="000A540D">
        <w:rPr>
          <w:position w:val="-10"/>
        </w:rPr>
        <w:object w:dxaOrig="1120" w:dyaOrig="320">
          <v:shape id="_x0000_i1041" type="#_x0000_t75" style="width:56.15pt;height:15.85pt" o:ole="">
            <v:imagedata r:id="rId37" o:title=""/>
          </v:shape>
          <o:OLEObject Type="Embed" ProgID="Equation.DSMT4" ShapeID="_x0000_i1041" DrawAspect="Content" ObjectID="_1582037307" r:id="rId38"/>
        </w:object>
      </w:r>
      <w:r>
        <w:t xml:space="preserve">is a tangent to the hyperbola </w:t>
      </w:r>
      <w:r w:rsidRPr="009C1257">
        <w:rPr>
          <w:position w:val="-24"/>
        </w:rPr>
        <w:object w:dxaOrig="1140" w:dyaOrig="660">
          <v:shape id="_x0000_i1042" type="#_x0000_t75" style="width:57.45pt;height:33.05pt" o:ole="">
            <v:imagedata r:id="rId39" o:title=""/>
          </v:shape>
          <o:OLEObject Type="Embed" ProgID="Equation.DSMT4" ShapeID="_x0000_i1042" DrawAspect="Content" ObjectID="_1582037308" r:id="rId40"/>
        </w:object>
      </w:r>
      <w:r>
        <w:t xml:space="preserve"> is</w:t>
      </w:r>
    </w:p>
    <w:p w:rsidR="00943F69" w:rsidRDefault="00943F69" w:rsidP="00943F69">
      <w:pPr>
        <w:ind w:left="720" w:hanging="720"/>
      </w:pPr>
      <w:r>
        <w:tab/>
        <w:t xml:space="preserve">(1)  </w:t>
      </w:r>
      <w:proofErr w:type="gramStart"/>
      <w:r>
        <w:t>an</w:t>
      </w:r>
      <w:proofErr w:type="gramEnd"/>
      <w:r>
        <w:t xml:space="preserve"> ellipse</w:t>
      </w:r>
      <w:r>
        <w:tab/>
      </w:r>
      <w:r>
        <w:tab/>
      </w:r>
      <w:r>
        <w:tab/>
      </w:r>
      <w:r>
        <w:tab/>
      </w:r>
      <w:r>
        <w:tab/>
        <w:t>(2)  a circle</w:t>
      </w:r>
    </w:p>
    <w:p w:rsidR="00943F69" w:rsidRPr="00205617" w:rsidRDefault="00943F69" w:rsidP="00943F69">
      <w:pPr>
        <w:ind w:left="720" w:hanging="720"/>
      </w:pPr>
      <w:r>
        <w:tab/>
        <w:t xml:space="preserve">(3)  </w:t>
      </w:r>
      <w:proofErr w:type="gramStart"/>
      <w:r>
        <w:t>a</w:t>
      </w:r>
      <w:proofErr w:type="gramEnd"/>
      <w:r>
        <w:t xml:space="preserve"> parabola</w:t>
      </w:r>
      <w:r>
        <w:tab/>
      </w:r>
      <w:r>
        <w:tab/>
      </w:r>
      <w:r>
        <w:tab/>
      </w:r>
      <w:r>
        <w:tab/>
      </w:r>
      <w:r>
        <w:tab/>
        <w:t>(4)  a hyperbola</w:t>
      </w:r>
      <w:r>
        <w:tab/>
      </w:r>
      <w:r>
        <w:tab/>
      </w:r>
      <w:r>
        <w:tab/>
      </w:r>
      <w:r w:rsidRPr="003846EA">
        <w:rPr>
          <w:b/>
        </w:rPr>
        <w:t>[2005]</w:t>
      </w:r>
      <w:r>
        <w:tab/>
      </w:r>
    </w:p>
    <w:p w:rsidR="00943F69" w:rsidRPr="00196991" w:rsidRDefault="00943F69" w:rsidP="00943F69">
      <w:pPr>
        <w:ind w:left="720" w:hanging="720"/>
      </w:pPr>
    </w:p>
    <w:p w:rsidR="00F52062" w:rsidRDefault="00F52062">
      <w:bookmarkStart w:id="0" w:name="_GoBack"/>
      <w:bookmarkEnd w:id="0"/>
    </w:p>
    <w:sectPr w:rsidR="00F52062" w:rsidSect="00F1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0A"/>
    <w:rsid w:val="0000220A"/>
    <w:rsid w:val="00943F69"/>
    <w:rsid w:val="00F5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F6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F6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Kalia</dc:creator>
  <cp:keywords/>
  <dc:description/>
  <cp:lastModifiedBy>Rajat Kalia</cp:lastModifiedBy>
  <cp:revision>2</cp:revision>
  <dcterms:created xsi:type="dcterms:W3CDTF">2018-03-08T12:31:00Z</dcterms:created>
  <dcterms:modified xsi:type="dcterms:W3CDTF">2018-03-08T12:32:00Z</dcterms:modified>
</cp:coreProperties>
</file>