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7" w:rsidRDefault="00353AFC" w:rsidP="00A35A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Rajat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Khare</w:t>
      </w:r>
      <w:proofErr w:type="spellEnd"/>
    </w:p>
    <w:p w:rsidR="00353AFC" w:rsidRDefault="00353AFC">
      <w:pPr>
        <w:widowControl w:val="0"/>
        <w:autoSpaceDE w:val="0"/>
        <w:autoSpaceDN w:val="0"/>
        <w:adjustRightInd w:val="0"/>
        <w:spacing w:after="0" w:line="230" w:lineRule="exact"/>
        <w:rPr>
          <w:color w:val="2B2B2B"/>
          <w:shd w:val="clear" w:color="auto" w:fill="F6F6F6"/>
        </w:rPr>
      </w:pPr>
      <w:r w:rsidRPr="00353AFC">
        <w:rPr>
          <w:color w:val="2B2B2B"/>
          <w:shd w:val="clear" w:color="auto" w:fill="F6F6F6"/>
        </w:rPr>
        <w:t>Contact No.: (91) 9049004522</w:t>
      </w:r>
    </w:p>
    <w:p w:rsidR="00353AFC" w:rsidRDefault="00353AFC" w:rsidP="00353AFC">
      <w:pPr>
        <w:spacing w:after="0"/>
        <w:rPr>
          <w:color w:val="2B2B2B"/>
          <w:shd w:val="clear" w:color="auto" w:fill="F6F6F6"/>
        </w:rPr>
      </w:pPr>
      <w:r>
        <w:t xml:space="preserve">Website: </w:t>
      </w:r>
      <w:hyperlink r:id="rId5" w:history="1">
        <w:r w:rsidRPr="00140B05">
          <w:rPr>
            <w:rStyle w:val="Hyperlink"/>
          </w:rPr>
          <w:t>rajatkhare.com</w:t>
        </w:r>
      </w:hyperlink>
    </w:p>
    <w:p w:rsidR="001E2890" w:rsidRDefault="00353AFC" w:rsidP="008407CE">
      <w:pPr>
        <w:ind w:left="-4"/>
        <w:rPr>
          <w:rFonts w:ascii="Times New Roman" w:hAnsi="Times New Roman"/>
          <w:sz w:val="24"/>
          <w:szCs w:val="24"/>
        </w:rPr>
      </w:pPr>
      <w:r>
        <w:t xml:space="preserve">E-Mail: </w:t>
      </w:r>
      <w:hyperlink r:id="rId6" w:history="1">
        <w:r w:rsidRPr="009B5CB8">
          <w:rPr>
            <w:rStyle w:val="Hyperlink"/>
          </w:rPr>
          <w:t>mail@rajatkhare.com</w:t>
        </w:r>
      </w:hyperlink>
      <w:r>
        <w:t xml:space="preserve">, </w:t>
      </w:r>
      <w:hyperlink r:id="rId7" w:history="1">
        <w:r w:rsidRPr="009B5CB8">
          <w:rPr>
            <w:rStyle w:val="Hyperlink"/>
          </w:rPr>
          <w:t>rajatkhare619@live.com</w:t>
        </w:r>
      </w:hyperlink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Career Objective</w:t>
      </w:r>
    </w:p>
    <w:p w:rsidR="00B04D67" w:rsidRDefault="006A5D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14" from="-.4pt,5.25pt" to="471.65pt,6pt" o:allowincell="f" strokeweight=".25397mm"/>
        </w:pict>
      </w:r>
      <w:r>
        <w:rPr>
          <w:noProof/>
        </w:rPr>
        <w:pict>
          <v:line id="_x0000_s1028" style="position:absolute;z-index:-13" from="-.4pt,2.7pt" to="470.5pt,2.7pt" o:allowincell="f" strokeweight="3pt"/>
        </w:pic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04D67" w:rsidRPr="00353AFC" w:rsidRDefault="00B04D67" w:rsidP="00353AFC">
      <w:pPr>
        <w:spacing w:after="3" w:line="249" w:lineRule="auto"/>
      </w:pPr>
      <w:r w:rsidRPr="00353AFC">
        <w:t xml:space="preserve">To work with a reputed </w:t>
      </w:r>
      <w:r w:rsidR="006828DE" w:rsidRPr="00353AFC">
        <w:t>organization, which</w:t>
      </w:r>
      <w:r w:rsidRPr="00353AFC">
        <w:t xml:space="preserve"> provides challenging environment, encourages continuous learning, creativity &amp; exposure to new ideas and </w:t>
      </w:r>
      <w:r w:rsidR="006828DE" w:rsidRPr="00353AFC">
        <w:t>cultures, which</w:t>
      </w:r>
      <w:r w:rsidRPr="00353AFC">
        <w:t xml:space="preserve"> stimulates personal as well as professional growth.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Professional Summary</w:t>
      </w:r>
    </w:p>
    <w:p w:rsidR="00B04D67" w:rsidRDefault="006A5D50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9" style="position:absolute;z-index:-12" from="-.4pt,5.3pt" to="470.5pt,5.3pt" o:allowincell="f" strokeweight=".72pt"/>
        </w:pict>
      </w:r>
      <w:r>
        <w:rPr>
          <w:noProof/>
        </w:rPr>
        <w:pict>
          <v:line id="_x0000_s1030" style="position:absolute;z-index:-11" from="-.4pt,2.7pt" to="470.5pt,2.7pt" o:allowincell="f" strokeweight="3pt"/>
        </w:pict>
      </w:r>
    </w:p>
    <w:p w:rsidR="00CC5997" w:rsidRPr="00EC06FA" w:rsidRDefault="001F6E20" w:rsidP="00EC06FA">
      <w:pPr>
        <w:numPr>
          <w:ilvl w:val="0"/>
          <w:numId w:val="23"/>
        </w:numPr>
        <w:spacing w:after="3" w:line="249" w:lineRule="auto"/>
      </w:pPr>
      <w:r>
        <w:t>4</w:t>
      </w:r>
      <w:r w:rsidR="003900B8">
        <w:t xml:space="preserve"> years </w:t>
      </w:r>
      <w:r w:rsidR="00CC5997" w:rsidRPr="00EC06FA">
        <w:t xml:space="preserve">+ experience in Software Development, Analyzing, Designing and Implementation of </w:t>
      </w:r>
      <w:r w:rsidR="00616E70">
        <w:t>web and mobile</w:t>
      </w:r>
      <w:r w:rsidR="00CC5997" w:rsidRPr="00EC06FA">
        <w:t xml:space="preserve"> applications. 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>Experience in application development, integration, debugging &amp; troubleshooting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 xml:space="preserve">Deep interest in UX experiences, have sound understanding of concepts related to visualization and user appeal. </w:t>
      </w:r>
    </w:p>
    <w:p w:rsidR="009A4E4D" w:rsidRPr="00E16B33" w:rsidRDefault="009A4E4D" w:rsidP="00EC06FA">
      <w:pPr>
        <w:numPr>
          <w:ilvl w:val="0"/>
          <w:numId w:val="23"/>
        </w:numPr>
        <w:spacing w:after="3" w:line="249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development </w:t>
      </w:r>
      <w:r w:rsidR="000B4C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debugging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 cross browser compatible </w:t>
      </w:r>
      <w:r w:rsidR="001F5109"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applications</w:t>
      </w:r>
      <w:r w:rsidR="00C707A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HTML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JavaScript, </w:t>
      </w:r>
      <w:r w:rsidR="001F510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CSS along with various libraries and frameworks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16B33" w:rsidRDefault="00E16B33" w:rsidP="00EC06FA">
      <w:pPr>
        <w:numPr>
          <w:ilvl w:val="0"/>
          <w:numId w:val="23"/>
        </w:numPr>
        <w:spacing w:after="3" w:line="249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writing REST APIs in Node.js</w:t>
      </w:r>
    </w:p>
    <w:p w:rsidR="006828DE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>Well versed with various phases of software development life cycle.</w:t>
      </w:r>
    </w:p>
    <w:p w:rsidR="00E701D7" w:rsidRDefault="00E701D7" w:rsidP="00EC06FA">
      <w:pPr>
        <w:numPr>
          <w:ilvl w:val="0"/>
          <w:numId w:val="23"/>
        </w:numPr>
        <w:spacing w:after="3" w:line="249" w:lineRule="auto"/>
      </w:pPr>
      <w:r>
        <w:t>Experience with Agile methodology.</w:t>
      </w:r>
    </w:p>
    <w:p w:rsidR="00214C80" w:rsidRPr="00EC06FA" w:rsidRDefault="00214C80" w:rsidP="00EC06FA">
      <w:pPr>
        <w:numPr>
          <w:ilvl w:val="0"/>
          <w:numId w:val="23"/>
        </w:numPr>
        <w:spacing w:after="3" w:line="249" w:lineRule="auto"/>
      </w:pPr>
      <w:r>
        <w:t>Familiar with revealing module pattern and Prototype design pattern.</w:t>
      </w:r>
    </w:p>
    <w:p w:rsidR="0013576F" w:rsidRDefault="0013576F" w:rsidP="006828D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  <w:szCs w:val="20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816824" w:rsidRPr="00816824" w:rsidRDefault="00816824" w:rsidP="00816824">
      <w:pPr>
        <w:widowControl w:val="0"/>
        <w:overflowPunct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Technical Skill</w:t>
      </w:r>
      <w:r w:rsidR="00A3500E">
        <w:rPr>
          <w:rFonts w:ascii="Arial" w:hAnsi="Arial" w:cs="Arial"/>
          <w:b/>
          <w:bCs/>
          <w:color w:val="1F497D"/>
          <w:sz w:val="24"/>
          <w:szCs w:val="24"/>
        </w:rPr>
        <w:t>s</w:t>
      </w:r>
    </w:p>
    <w:p w:rsidR="00B04D67" w:rsidRDefault="006A5D50" w:rsidP="006927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1" style="position:absolute;z-index:-10" from="-.4pt,4.2pt" to="470.5pt,4.2pt" o:allowincell="f" strokeweight=".72pt"/>
        </w:pict>
      </w:r>
      <w:r>
        <w:rPr>
          <w:noProof/>
        </w:rPr>
        <w:pict>
          <v:line id="_x0000_s1032" style="position:absolute;z-index:-9" from="-.4pt,1.6pt" to="470.5pt,1.6pt" o:allowincell="f" strokeweight="3pt"/>
        </w:pict>
      </w:r>
    </w:p>
    <w:tbl>
      <w:tblPr>
        <w:tblW w:w="94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6940"/>
        <w:gridCol w:w="30"/>
      </w:tblGrid>
      <w:tr w:rsidR="005E2979" w:rsidRPr="00B04D67" w:rsidTr="00E5288E">
        <w:trPr>
          <w:trHeight w:val="3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Web </w:t>
            </w:r>
            <w:r w:rsidR="00AC770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languages</w:t>
            </w: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A14DE5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 w:rsidRPr="00BD72B9">
              <w:rPr>
                <w:rFonts w:cs="Arial"/>
                <w:szCs w:val="20"/>
              </w:rPr>
              <w:t>Vanilla JavaScript</w:t>
            </w:r>
            <w:r w:rsidR="007C2035">
              <w:rPr>
                <w:rFonts w:cs="Arial"/>
                <w:szCs w:val="20"/>
              </w:rPr>
              <w:t xml:space="preserve"> (ES5+)</w:t>
            </w:r>
            <w:r>
              <w:rPr>
                <w:rFonts w:cs="Arial"/>
                <w:szCs w:val="20"/>
              </w:rPr>
              <w:t>,</w:t>
            </w:r>
            <w:r w:rsidR="00A14DE5">
              <w:rPr>
                <w:rFonts w:cs="Arial"/>
                <w:szCs w:val="20"/>
              </w:rPr>
              <w:t xml:space="preserve"> </w:t>
            </w:r>
            <w:proofErr w:type="spellStart"/>
            <w:r w:rsidR="00A14DE5">
              <w:rPr>
                <w:rFonts w:cs="Arial"/>
                <w:szCs w:val="20"/>
              </w:rPr>
              <w:t>TypeScript</w:t>
            </w:r>
            <w:proofErr w:type="spellEnd"/>
            <w:r w:rsidRPr="00BD72B9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HTML, </w:t>
            </w:r>
            <w:r w:rsidRPr="00BD72B9">
              <w:rPr>
                <w:rFonts w:cs="Arial"/>
                <w:szCs w:val="20"/>
              </w:rPr>
              <w:t>CSS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3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39063D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szCs w:val="24"/>
              </w:rPr>
            </w:pPr>
            <w:r>
              <w:rPr>
                <w:rFonts w:cs="Arial"/>
                <w:szCs w:val="20"/>
              </w:rPr>
              <w:t xml:space="preserve">  </w:t>
            </w:r>
            <w:r w:rsidR="005E2979">
              <w:rPr>
                <w:rFonts w:cs="Arial"/>
                <w:szCs w:val="20"/>
              </w:rPr>
              <w:t>Angular1.x, Angular2+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5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JS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14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F912C2" w:rsidP="00F912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12"/>
                <w:szCs w:val="12"/>
              </w:rPr>
            </w:pPr>
            <w:r w:rsidRPr="00F912C2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CSS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F912C2" w:rsidP="006A5D50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12"/>
              </w:rPr>
            </w:pPr>
            <w:r w:rsidRPr="00BD72B9">
              <w:rPr>
                <w:rFonts w:cs="Arial"/>
                <w:szCs w:val="20"/>
              </w:rPr>
              <w:t>Bootstrap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E2979" w:rsidRPr="00B04D67" w:rsidTr="00E5288E">
        <w:trPr>
          <w:trHeight w:val="23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F4435A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="00E5288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Hybrid application      </w:t>
            </w:r>
            <w:r w:rsidR="0050744A" w:rsidRPr="0050744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frameworks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0744A" w:rsidP="00805A8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szCs w:val="24"/>
              </w:rPr>
            </w:pPr>
            <w:r>
              <w:rPr>
                <w:szCs w:val="24"/>
              </w:rPr>
              <w:t>Ionic</w:t>
            </w:r>
            <w:r w:rsidR="00805A8F">
              <w:rPr>
                <w:szCs w:val="24"/>
              </w:rPr>
              <w:t xml:space="preserve"> </w:t>
            </w:r>
            <w:r w:rsidR="00CB7E95">
              <w:rPr>
                <w:szCs w:val="24"/>
              </w:rPr>
              <w:t>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12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FF4BF3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Code editors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proofErr w:type="spellStart"/>
            <w:r w:rsidRPr="00BD72B9">
              <w:rPr>
                <w:rFonts w:cs="Arial"/>
                <w:szCs w:val="20"/>
              </w:rPr>
              <w:t>WebStorm</w:t>
            </w:r>
            <w:proofErr w:type="spellEnd"/>
            <w:r w:rsidRPr="00BD72B9">
              <w:rPr>
                <w:rFonts w:cs="Arial"/>
                <w:szCs w:val="20"/>
              </w:rPr>
              <w:t>, Eclipse, Visual Studio</w:t>
            </w:r>
            <w:r w:rsidR="006F389F">
              <w:rPr>
                <w:rFonts w:cs="Arial"/>
                <w:szCs w:val="20"/>
              </w:rPr>
              <w:t>, Brackets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3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CC31DA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Issue</w:t>
            </w:r>
            <w:r w:rsidR="005E2979"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Tracking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>
              <w:rPr>
                <w:rFonts w:cs="Arial"/>
                <w:szCs w:val="20"/>
              </w:rPr>
              <w:t>JIRA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30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Version Control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proofErr w:type="spellStart"/>
            <w:r>
              <w:rPr>
                <w:rFonts w:cs="Arial"/>
                <w:szCs w:val="20"/>
              </w:rPr>
              <w:t>Git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392EDA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92EDA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2EDA" w:rsidRPr="00392EDA" w:rsidRDefault="00F56055" w:rsidP="00392ED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Database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2EDA" w:rsidRPr="00BD72B9" w:rsidRDefault="00F56055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MongoDB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EDA" w:rsidRPr="00B04D67" w:rsidRDefault="00392EDA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3350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Backend technologies</w:t>
            </w:r>
            <w:r w:rsidR="003A402C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 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BD72B9">
              <w:rPr>
                <w:rFonts w:cs="Arial"/>
                <w:szCs w:val="20"/>
              </w:rPr>
              <w:t xml:space="preserve"> </w:t>
            </w:r>
            <w:r w:rsidR="004768DA">
              <w:rPr>
                <w:rFonts w:cs="Arial"/>
                <w:szCs w:val="20"/>
              </w:rPr>
              <w:t xml:space="preserve"> </w:t>
            </w:r>
            <w:r w:rsidR="00314E91">
              <w:rPr>
                <w:rFonts w:cs="Arial"/>
                <w:szCs w:val="20"/>
              </w:rPr>
              <w:t>Node.js</w:t>
            </w:r>
            <w:r w:rsidR="007A3CD7">
              <w:rPr>
                <w:rFonts w:cs="Arial"/>
                <w:szCs w:val="20"/>
              </w:rPr>
              <w:t>, Express.js</w:t>
            </w:r>
            <w:r w:rsidR="004D414C">
              <w:rPr>
                <w:rFonts w:cs="Arial"/>
                <w:szCs w:val="20"/>
              </w:rPr>
              <w:t xml:space="preserve">, </w:t>
            </w:r>
            <w:proofErr w:type="spellStart"/>
            <w:r w:rsidR="004D414C">
              <w:rPr>
                <w:rFonts w:cs="Arial"/>
                <w:szCs w:val="20"/>
              </w:rPr>
              <w:t>Nodemon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A402C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02C" w:rsidRDefault="003A402C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Testing tools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402C" w:rsidRPr="00BD72B9" w:rsidRDefault="003A402C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Mocha, Chai, </w:t>
            </w:r>
            <w:proofErr w:type="spellStart"/>
            <w:r>
              <w:rPr>
                <w:rFonts w:cs="Arial"/>
                <w:szCs w:val="20"/>
              </w:rPr>
              <w:t>Supertest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02C" w:rsidRPr="00B04D67" w:rsidRDefault="003A402C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1B12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1B12" w:rsidRPr="00392EDA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392E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Other Tools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1B12" w:rsidRPr="00BD72B9" w:rsidRDefault="00421B12" w:rsidP="00D30B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Pr="00392EDA">
              <w:rPr>
                <w:rFonts w:cs="Arial"/>
                <w:szCs w:val="20"/>
              </w:rPr>
              <w:t>Chrome Developer Tools</w:t>
            </w:r>
            <w:r w:rsidR="006A5D50">
              <w:rPr>
                <w:rFonts w:cs="Arial"/>
                <w:szCs w:val="20"/>
              </w:rPr>
              <w:t>, Angular Material</w:t>
            </w:r>
            <w:bookmarkStart w:id="0" w:name="_GoBack"/>
            <w:bookmarkEnd w:id="0"/>
            <w:r>
              <w:rPr>
                <w:rFonts w:cs="Arial"/>
                <w:szCs w:val="20"/>
              </w:rPr>
              <w:t>, Postman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1B12" w:rsidRPr="00B04D67" w:rsidTr="00E5288E">
        <w:trPr>
          <w:trHeight w:val="24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21B12" w:rsidRPr="00B04D67" w:rsidTr="00E5288E">
        <w:trPr>
          <w:trHeight w:val="67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421B12" w:rsidRPr="00B04D67" w:rsidTr="00E5288E">
        <w:trPr>
          <w:trHeight w:val="22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04D67" w:rsidRDefault="00B04D6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lastRenderedPageBreak/>
        <w:t>Experience Details</w:t>
      </w:r>
    </w:p>
    <w:p w:rsidR="00B04D67" w:rsidRDefault="006A5D50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3" style="position:absolute;z-index:-8" from="-1.4pt,5.15pt" to="469.5pt,5.15pt" o:allowincell="f" strokeweight=".72pt"/>
        </w:pict>
      </w:r>
      <w:r>
        <w:rPr>
          <w:noProof/>
        </w:rPr>
        <w:pict>
          <v:line id="_x0000_s1034" style="position:absolute;z-index:-7" from="-1.4pt,2.6pt" to="469.5pt,2.6pt" o:allowincell="f" strokeweight="3pt"/>
        </w:pict>
      </w: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280"/>
        <w:gridCol w:w="4531"/>
        <w:gridCol w:w="4367"/>
      </w:tblGrid>
      <w:tr w:rsidR="00B04D67" w:rsidRPr="00B04D67" w:rsidTr="00175ABD">
        <w:trPr>
          <w:trHeight w:val="293"/>
        </w:trPr>
        <w:tc>
          <w:tcPr>
            <w:tcW w:w="56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D67" w:rsidRPr="00B04D67" w:rsidRDefault="001B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4"/>
                <w:szCs w:val="24"/>
              </w:rPr>
              <w:t>Accenture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D67" w:rsidRPr="00B04D67" w:rsidRDefault="001B2BF9" w:rsidP="00C95C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Oct</w:t>
            </w:r>
            <w:r w:rsidR="00C95CBA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 xml:space="preserve"> 2014</w:t>
            </w:r>
            <w:r w:rsidR="00B04D67" w:rsidRPr="00B04D67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 xml:space="preserve"> to </w:t>
            </w:r>
            <w:r w:rsidR="00C95CBA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Feb 2018</w:t>
            </w:r>
          </w:p>
        </w:tc>
      </w:tr>
      <w:tr w:rsidR="000A65F2" w:rsidRPr="00B04D67" w:rsidTr="00175ABD">
        <w:trPr>
          <w:trHeight w:val="56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175ABD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1B2BF9" w:rsidRPr="001B2BF9">
              <w:rPr>
                <w:rFonts w:ascii="Arial" w:hAnsi="Arial" w:cs="Arial"/>
                <w:b/>
                <w:bCs/>
                <w:sz w:val="20"/>
                <w:szCs w:val="20"/>
              </w:rPr>
              <w:t>Allianz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65F2" w:rsidRPr="00B04D67" w:rsidTr="00175ABD">
        <w:trPr>
          <w:trHeight w:val="242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9C73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2759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ED7CE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75A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ED7CEB">
              <w:rPr>
                <w:rFonts w:ascii="Arial" w:hAnsi="Arial" w:cs="Arial"/>
                <w:b/>
                <w:bCs/>
                <w:sz w:val="20"/>
                <w:szCs w:val="20"/>
              </w:rPr>
              <w:t>Allianz Business Suite (ABS)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65F2" w:rsidRPr="00B04D67" w:rsidTr="00175ABD">
        <w:trPr>
          <w:trHeight w:val="24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9C73DE" w:rsidP="001B2BF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A65F2"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75A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>Front end developer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B04D67" w:rsidRPr="00543765" w:rsidRDefault="00B04D67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0A65F2" w:rsidRPr="00543765" w:rsidRDefault="000A65F2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D0F4F" w:rsidRPr="001B2BF9" w:rsidRDefault="001B2BF9" w:rsidP="001B2BF9">
      <w:pPr>
        <w:spacing w:after="3" w:line="249" w:lineRule="auto"/>
      </w:pPr>
      <w:r w:rsidRPr="001B2BF9">
        <w:t>Allianz is a financial services company with headquarter in Munich, Germany which provides insurance in health, housing and other areas. I was working on an internal web application that displayed the sales figures of various products.</w:t>
      </w:r>
    </w:p>
    <w:p w:rsidR="001B2BF9" w:rsidRDefault="001B2BF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D0F4F" w:rsidRPr="007B2874" w:rsidRDefault="001B2BF9" w:rsidP="008D0F4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</w:t>
      </w:r>
      <w:r w:rsidR="00C94D2B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es</w:t>
      </w:r>
    </w:p>
    <w:p w:rsidR="008D0F4F" w:rsidRDefault="008D0F4F" w:rsidP="008D0F4F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1B2BF9" w:rsidRDefault="001B2BF9" w:rsidP="001B2BF9">
      <w:pPr>
        <w:spacing w:after="3" w:line="249" w:lineRule="auto"/>
        <w:ind w:left="360"/>
      </w:pP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D</w:t>
      </w:r>
      <w:r w:rsidR="00954184">
        <w:t>eveloping major portion of C</w:t>
      </w:r>
      <w:r w:rsidR="003331E9">
        <w:t>laims processing section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Correlating with the back-end team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Creating custom reusable modules and directives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Unit testing of the modules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Making sure that the app is responsive on both desktop and mobile</w:t>
      </w:r>
    </w:p>
    <w:p w:rsidR="008D0F4F" w:rsidRDefault="008D0F4F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497"/>
        <w:gridCol w:w="8037"/>
      </w:tblGrid>
      <w:tr w:rsidR="00175ABD" w:rsidRPr="00B04D67" w:rsidTr="003D07C9">
        <w:trPr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Accenture</w:t>
            </w:r>
          </w:p>
        </w:tc>
      </w:tr>
      <w:tr w:rsidR="00175ABD" w:rsidRPr="00B04D67" w:rsidTr="003D07C9">
        <w:trPr>
          <w:trHeight w:val="242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Accenture Mindful Performance</w:t>
            </w:r>
            <w:r w:rsidR="00FE66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(AMP)</w:t>
            </w:r>
          </w:p>
        </w:tc>
      </w:tr>
      <w:tr w:rsidR="00175ABD" w:rsidRPr="00B04D67" w:rsidTr="003D07C9">
        <w:trPr>
          <w:trHeight w:val="24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 </w:t>
            </w:r>
          </w:p>
        </w:tc>
        <w:tc>
          <w:tcPr>
            <w:tcW w:w="8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Hybrid application developer</w:t>
            </w:r>
          </w:p>
        </w:tc>
      </w:tr>
    </w:tbl>
    <w:p w:rsidR="00B04D67" w:rsidRDefault="00B04D67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F63C59" w:rsidRPr="00BC73BD" w:rsidRDefault="00BC73BD" w:rsidP="00BC73BD">
      <w:pPr>
        <w:widowControl w:val="0"/>
        <w:autoSpaceDE w:val="0"/>
        <w:autoSpaceDN w:val="0"/>
        <w:adjustRightInd w:val="0"/>
        <w:spacing w:after="0" w:line="303" w:lineRule="exact"/>
      </w:pPr>
      <w:r w:rsidRPr="00BC73BD">
        <w:t>AMP is a program to bring business performance and wellbeing to consultants, leaders and support staff. In a high pressured, always on,</w:t>
      </w:r>
      <w:r>
        <w:t xml:space="preserve"> </w:t>
      </w:r>
      <w:r w:rsidRPr="00BC73BD">
        <w:t>information overloaded environment</w:t>
      </w:r>
      <w:r>
        <w:t xml:space="preserve"> the </w:t>
      </w:r>
      <w:r w:rsidRPr="00BC73BD">
        <w:t>program objective is to train</w:t>
      </w:r>
      <w:r>
        <w:t xml:space="preserve"> </w:t>
      </w:r>
      <w:r w:rsidRPr="00BC73BD">
        <w:t>techniques and strategies to enhance</w:t>
      </w:r>
      <w:r>
        <w:t xml:space="preserve"> </w:t>
      </w:r>
      <w:r w:rsidRPr="00BC73BD">
        <w:t>focus, prioritization, performance and</w:t>
      </w:r>
      <w:r>
        <w:t xml:space="preserve"> </w:t>
      </w:r>
      <w:r w:rsidRPr="00BC73BD">
        <w:t>resilience in a busy work-life.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Pr="007B2874" w:rsidRDefault="00C94D2B" w:rsidP="00C94D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Developing complete features (UI and logic)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 xml:space="preserve">Quickly creating JSON stubs for faking the backend until backend services are not </w:t>
      </w:r>
      <w:r w:rsidR="00783B16">
        <w:t xml:space="preserve">  </w:t>
      </w:r>
      <w:r w:rsidRPr="00783B16">
        <w:t>available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 xml:space="preserve">Creating Angular services for fetching REST API data from backend and mapping it </w:t>
      </w:r>
      <w:proofErr w:type="gramStart"/>
      <w:r w:rsidRPr="00783B16">
        <w:t xml:space="preserve">in </w:t>
      </w:r>
      <w:r w:rsidR="00783B16">
        <w:t xml:space="preserve"> </w:t>
      </w:r>
      <w:r w:rsidRPr="00783B16">
        <w:t>the</w:t>
      </w:r>
      <w:proofErr w:type="gramEnd"/>
      <w:r w:rsidRPr="00783B16">
        <w:t xml:space="preserve"> application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Making sure that the application is accommodated in devices (Android and iOS) of different sizes and resolutions using media queries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Coordinating with graphic designers and translating the requirements specified in the Visual Design documents to actual code in HTML and CSS with high precision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Creating web applications effectively while following the separation of concerns (</w:t>
      </w:r>
      <w:proofErr w:type="spellStart"/>
      <w:r w:rsidRPr="00783B16">
        <w:t>SoC</w:t>
      </w:r>
      <w:proofErr w:type="spellEnd"/>
      <w:r w:rsidRPr="00783B16">
        <w:t>) principle using Angular to keep the code modular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3D07C9" w:rsidRDefault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497"/>
        <w:gridCol w:w="8037"/>
      </w:tblGrid>
      <w:tr w:rsidR="003D07C9" w:rsidRPr="00B04D67" w:rsidTr="003D07C9">
        <w:trPr>
          <w:gridAfter w:val="2"/>
          <w:wAfter w:w="8534" w:type="dxa"/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07C9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07C9" w:rsidRPr="00B04D67" w:rsidTr="003D07C9">
        <w:trPr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B5154B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B5154B">
              <w:rPr>
                <w:rFonts w:ascii="Arial" w:hAnsi="Arial" w:cs="Arial"/>
                <w:b/>
                <w:bCs/>
                <w:sz w:val="20"/>
                <w:szCs w:val="20"/>
              </w:rPr>
              <w:t>Michigan Office of Retirement Services</w:t>
            </w:r>
          </w:p>
        </w:tc>
      </w:tr>
      <w:tr w:rsidR="003D07C9" w:rsidRPr="00B04D67" w:rsidTr="003D07C9">
        <w:trPr>
          <w:trHeight w:val="242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Accenture </w:t>
            </w:r>
            <w:r w:rsidR="00610829">
              <w:rPr>
                <w:rFonts w:ascii="Arial" w:hAnsi="Arial" w:cs="Arial"/>
                <w:b/>
                <w:bCs/>
                <w:sz w:val="20"/>
                <w:szCs w:val="20"/>
              </w:rPr>
              <w:t>Retirement Mobile Applications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610829">
              <w:rPr>
                <w:rFonts w:ascii="Arial" w:hAnsi="Arial" w:cs="Arial"/>
                <w:b/>
                <w:bCs/>
                <w:sz w:val="20"/>
                <w:szCs w:val="20"/>
              </w:rPr>
              <w:t>ARMA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3D07C9" w:rsidRPr="00B04D67" w:rsidTr="003D07C9">
        <w:trPr>
          <w:trHeight w:val="24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 </w:t>
            </w:r>
          </w:p>
        </w:tc>
        <w:tc>
          <w:tcPr>
            <w:tcW w:w="8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</w:t>
            </w:r>
            <w:r w:rsidR="0043300B">
              <w:rPr>
                <w:rFonts w:ascii="Arial" w:hAnsi="Arial" w:cs="Arial"/>
                <w:b/>
                <w:bCs/>
                <w:sz w:val="20"/>
                <w:szCs w:val="20"/>
              </w:rPr>
              <w:t>REST API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developer</w:t>
            </w:r>
          </w:p>
        </w:tc>
      </w:tr>
    </w:tbl>
    <w:p w:rsidR="003D07C9" w:rsidRDefault="003D07C9" w:rsidP="003D07C9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3D07C9" w:rsidRPr="00BC73BD" w:rsidRDefault="00653182" w:rsidP="003D07C9">
      <w:pPr>
        <w:widowControl w:val="0"/>
        <w:autoSpaceDE w:val="0"/>
        <w:autoSpaceDN w:val="0"/>
        <w:adjustRightInd w:val="0"/>
        <w:spacing w:after="0" w:line="303" w:lineRule="exact"/>
      </w:pPr>
      <w:r>
        <w:t xml:space="preserve">ARMA is a collection of mobile applications for various iOS and Android devices focused </w:t>
      </w:r>
      <w:r w:rsidR="0029239C">
        <w:t>on helping employees of the public sector (State government, police force teachers, librarians, etc.) plan and manage their retirements. It is similar to some bank</w:t>
      </w:r>
      <w:r w:rsidR="009B218F">
        <w:t>ing</w:t>
      </w:r>
      <w:r w:rsidR="0029239C">
        <w:t xml:space="preserve"> and loan apps in that it displays account summaries &amp; details, and enables users to do certain calculations.</w:t>
      </w:r>
    </w:p>
    <w:p w:rsidR="003D07C9" w:rsidRDefault="003D07C9" w:rsidP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3D07C9" w:rsidRDefault="003D07C9" w:rsidP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3D07C9" w:rsidRPr="007B2874" w:rsidRDefault="003D07C9" w:rsidP="003D07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3D07C9" w:rsidRDefault="003D07C9" w:rsidP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E6479C" w:rsidRDefault="00E6479C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E6479C">
        <w:t>Integration of user-facing elements developed by front-end developers with server side logic</w:t>
      </w:r>
    </w:p>
    <w:p w:rsidR="00483389" w:rsidRDefault="00483389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Following the convention of proper HTTP method names like GET, POST, PATCH, DELETE, etc.</w:t>
      </w:r>
    </w:p>
    <w:p w:rsidR="001F0913" w:rsidRDefault="001F0913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Design and implementation of REST API for various features like signing up of new users, logging users in, deletion of accounts, etc.</w:t>
      </w:r>
    </w:p>
    <w:p w:rsidR="001F0913" w:rsidRDefault="001F0913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 xml:space="preserve">Unit testing of the APIs </w:t>
      </w:r>
      <w:r w:rsidR="00F65FD9">
        <w:t>to make sure endpoints are correct.</w:t>
      </w:r>
    </w:p>
    <w:p w:rsidR="004C7155" w:rsidRDefault="006A5D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color w:val="1F497D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-3pt;margin-top:9.65pt;width:511.8pt;height:1.8pt;flip:y;z-index:1" o:connectortype="straight"/>
        </w:pict>
      </w:r>
    </w:p>
    <w:p w:rsidR="00807613" w:rsidRDefault="008076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4"/>
        <w:gridCol w:w="4367"/>
      </w:tblGrid>
      <w:tr w:rsidR="00807613" w:rsidRPr="00B04D67" w:rsidTr="00245542">
        <w:trPr>
          <w:trHeight w:val="293"/>
        </w:trPr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4"/>
                <w:szCs w:val="24"/>
              </w:rPr>
              <w:t>Sapient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80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Mar 2018</w:t>
            </w:r>
            <w:r w:rsidRPr="00B04D67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Present</w:t>
            </w:r>
          </w:p>
        </w:tc>
      </w:tr>
    </w:tbl>
    <w:p w:rsidR="00807613" w:rsidRDefault="008076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280"/>
        <w:gridCol w:w="4531"/>
        <w:gridCol w:w="4367"/>
      </w:tblGrid>
      <w:tr w:rsidR="00807613" w:rsidRPr="00B04D67" w:rsidTr="00245542">
        <w:trPr>
          <w:trHeight w:val="56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8076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MFS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7613" w:rsidRPr="00B04D67" w:rsidTr="00245542">
        <w:trPr>
          <w:trHeight w:val="242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8076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6B0159">
              <w:rPr>
                <w:rFonts w:ascii="Arial" w:hAnsi="Arial" w:cs="Arial"/>
                <w:b/>
                <w:bCs/>
                <w:sz w:val="20"/>
                <w:szCs w:val="20"/>
              </w:rPr>
              <w:t>MFS Redesign Phase I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7613" w:rsidRPr="00B04D67" w:rsidTr="00245542">
        <w:trPr>
          <w:trHeight w:val="24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Front end developer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613" w:rsidRPr="00B04D67" w:rsidRDefault="00807613" w:rsidP="00245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807613" w:rsidRPr="00543765" w:rsidRDefault="00807613" w:rsidP="00807613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07613" w:rsidRPr="00543765" w:rsidRDefault="00807613" w:rsidP="00807613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07613" w:rsidRPr="001B2BF9" w:rsidRDefault="008843C5" w:rsidP="00807613">
      <w:pPr>
        <w:spacing w:after="3" w:line="249" w:lineRule="auto"/>
      </w:pPr>
      <w:r w:rsidRPr="008843C5">
        <w:t>MFS Investment Management is an American-based global investment manager, formerly known as M</w:t>
      </w:r>
      <w:r>
        <w:t>assachusetts Financial Services</w:t>
      </w:r>
      <w:r w:rsidR="00807613" w:rsidRPr="001B2BF9">
        <w:t xml:space="preserve">. I was working on </w:t>
      </w:r>
      <w:r>
        <w:t>the migration of their website from a Non-CMS to a CMS (AEM).</w:t>
      </w:r>
    </w:p>
    <w:p w:rsidR="00807613" w:rsidRDefault="00807613" w:rsidP="00807613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07613" w:rsidRPr="007B2874" w:rsidRDefault="00807613" w:rsidP="0080761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807613" w:rsidRDefault="00807613" w:rsidP="00807613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807613" w:rsidRDefault="00807613" w:rsidP="00807613">
      <w:pPr>
        <w:spacing w:after="3" w:line="249" w:lineRule="auto"/>
        <w:ind w:left="360"/>
      </w:pPr>
    </w:p>
    <w:p w:rsidR="001A7B9F" w:rsidRDefault="001A7B9F" w:rsidP="001A7B9F">
      <w:pPr>
        <w:widowControl w:val="0"/>
        <w:autoSpaceDE w:val="0"/>
        <w:autoSpaceDN w:val="0"/>
        <w:adjustRightInd w:val="0"/>
        <w:spacing w:after="0" w:line="240" w:lineRule="auto"/>
      </w:pPr>
      <w:r>
        <w:t>• Helped the client in transforming their website from a HTML + CSS + JS (jQuery) &amp; back-end one to one built on a CMS (Adobe Experience Manager 6.2).</w:t>
      </w:r>
    </w:p>
    <w:p w:rsidR="001A7B9F" w:rsidRDefault="001A7B9F" w:rsidP="001A7B9F">
      <w:pPr>
        <w:widowControl w:val="0"/>
        <w:autoSpaceDE w:val="0"/>
        <w:autoSpaceDN w:val="0"/>
        <w:adjustRightInd w:val="0"/>
        <w:spacing w:after="0" w:line="240" w:lineRule="auto"/>
      </w:pPr>
      <w:r>
        <w:t>• Followed the Component-Driven Development (CDD) methodology to write HTML + CSS + JS components in AEM which can then be placed by the website authors to create the required behavior.</w:t>
      </w:r>
    </w:p>
    <w:p w:rsidR="001A7B9F" w:rsidRDefault="001A7B9F" w:rsidP="001A7B9F">
      <w:pPr>
        <w:widowControl w:val="0"/>
        <w:autoSpaceDE w:val="0"/>
        <w:autoSpaceDN w:val="0"/>
        <w:adjustRightInd w:val="0"/>
        <w:spacing w:after="0" w:line="240" w:lineRule="auto"/>
      </w:pPr>
      <w:r>
        <w:t>• Implemented the UI for login and registration functionalities - two of the most important functionalities of the website along with the integration of services written in Node.js.</w:t>
      </w:r>
    </w:p>
    <w:p w:rsidR="001A7B9F" w:rsidRDefault="001A7B9F" w:rsidP="001A7B9F">
      <w:pPr>
        <w:widowControl w:val="0"/>
        <w:autoSpaceDE w:val="0"/>
        <w:autoSpaceDN w:val="0"/>
        <w:adjustRightInd w:val="0"/>
        <w:spacing w:after="0" w:line="240" w:lineRule="auto"/>
      </w:pPr>
      <w:r>
        <w:t>• Developed the components keeping Internationalization (i18n) in mind.</w:t>
      </w:r>
    </w:p>
    <w:p w:rsidR="001A7B9F" w:rsidRDefault="001A7B9F" w:rsidP="001A7B9F">
      <w:pPr>
        <w:widowControl w:val="0"/>
        <w:autoSpaceDE w:val="0"/>
        <w:autoSpaceDN w:val="0"/>
        <w:adjustRightInd w:val="0"/>
        <w:spacing w:after="0" w:line="240" w:lineRule="auto"/>
      </w:pPr>
      <w:r>
        <w:t>• Helped in the implementation of the analytics on the website using DTM (Dynamic Tag Management) which is a part of the Adobe Marketing Cloud for tracking the visitors.</w:t>
      </w:r>
    </w:p>
    <w:p w:rsidR="00807613" w:rsidRDefault="001A7B9F" w:rsidP="001A7B9F">
      <w:pPr>
        <w:widowControl w:val="0"/>
        <w:autoSpaceDE w:val="0"/>
        <w:autoSpaceDN w:val="0"/>
        <w:adjustRightInd w:val="0"/>
        <w:spacing w:after="0" w:line="240" w:lineRule="auto"/>
      </w:pPr>
      <w:r>
        <w:t>• Followed the Agile methodology and worked closely with BAs and testers using JIRA as a platform for tracking stories and bringing them to completion on target times.</w:t>
      </w:r>
    </w:p>
    <w:p w:rsidR="002E2D70" w:rsidRDefault="002E2D70" w:rsidP="001A7B9F">
      <w:pPr>
        <w:widowControl w:val="0"/>
        <w:autoSpaceDE w:val="0"/>
        <w:autoSpaceDN w:val="0"/>
        <w:adjustRightInd w:val="0"/>
        <w:spacing w:after="0" w:line="240" w:lineRule="auto"/>
      </w:pPr>
    </w:p>
    <w:p w:rsidR="002E2D70" w:rsidRDefault="002E2D70" w:rsidP="001A7B9F">
      <w:pPr>
        <w:widowControl w:val="0"/>
        <w:autoSpaceDE w:val="0"/>
        <w:autoSpaceDN w:val="0"/>
        <w:adjustRightInd w:val="0"/>
        <w:spacing w:after="0" w:line="240" w:lineRule="auto"/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280"/>
        <w:gridCol w:w="8877"/>
        <w:gridCol w:w="21"/>
      </w:tblGrid>
      <w:tr w:rsidR="002E2D70" w:rsidRPr="00B04D67" w:rsidTr="002E2D70">
        <w:trPr>
          <w:trHeight w:val="56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2E2D7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Goldman Sachs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2D70" w:rsidRPr="00B04D67" w:rsidTr="002E2D70">
        <w:trPr>
          <w:trHeight w:val="242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2E2D7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Alternative Investments &amp; Manager Selection (AIMS)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2D70" w:rsidRPr="00B04D67" w:rsidTr="002E2D70">
        <w:trPr>
          <w:trHeight w:val="24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91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Front end developer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D70" w:rsidRPr="00B04D67" w:rsidRDefault="002E2D70" w:rsidP="005B01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2E2D70" w:rsidRPr="00543765" w:rsidRDefault="002E2D70" w:rsidP="002E2D70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2E2D70" w:rsidRPr="00543765" w:rsidRDefault="002E2D70" w:rsidP="002E2D70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2E2D70" w:rsidRDefault="003D2523" w:rsidP="003D2523">
      <w:pPr>
        <w:widowControl w:val="0"/>
        <w:autoSpaceDE w:val="0"/>
        <w:autoSpaceDN w:val="0"/>
        <w:adjustRightInd w:val="0"/>
        <w:spacing w:after="0" w:line="234" w:lineRule="exact"/>
      </w:pPr>
      <w:r w:rsidRPr="003D2523">
        <w:t>The Goldman Sachs Group, Inc., is an American multinational investment bank and financial services company headquartered in New York City.</w:t>
      </w:r>
      <w:r w:rsidR="00700F9F">
        <w:t xml:space="preserve"> </w:t>
      </w:r>
      <w:r w:rsidR="00700F9F" w:rsidRPr="00700F9F">
        <w:t>(AIMS) Group provides investors with investment and advisory solutions, across leading hedge fund managers, private equity funds, real estate managers, public equity strategies and fixed income strategies.</w:t>
      </w:r>
    </w:p>
    <w:p w:rsidR="00700F9F" w:rsidRPr="003D2523" w:rsidRDefault="00700F9F" w:rsidP="003D2523">
      <w:pPr>
        <w:widowControl w:val="0"/>
        <w:autoSpaceDE w:val="0"/>
        <w:autoSpaceDN w:val="0"/>
        <w:adjustRightInd w:val="0"/>
        <w:spacing w:after="0" w:line="234" w:lineRule="exact"/>
      </w:pPr>
    </w:p>
    <w:p w:rsidR="002E2D70" w:rsidRPr="007B2874" w:rsidRDefault="002E2D70" w:rsidP="002E2D7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2E2D70" w:rsidRDefault="002E2D70" w:rsidP="002E2D70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2E2D70" w:rsidRDefault="002E2D70" w:rsidP="002E2D70">
      <w:pPr>
        <w:spacing w:after="3" w:line="249" w:lineRule="auto"/>
        <w:ind w:left="360"/>
      </w:pPr>
    </w:p>
    <w:p w:rsidR="00700F9F" w:rsidRDefault="00700F9F" w:rsidP="00700F9F">
      <w:pPr>
        <w:widowControl w:val="0"/>
        <w:autoSpaceDE w:val="0"/>
        <w:autoSpaceDN w:val="0"/>
        <w:adjustRightInd w:val="0"/>
        <w:spacing w:after="0" w:line="240" w:lineRule="auto"/>
      </w:pPr>
      <w:r>
        <w:t>• Worked on the creation of a Single Page Application (SPA) - a dashboard for tracking the assets of the users.</w:t>
      </w:r>
    </w:p>
    <w:p w:rsidR="00700F9F" w:rsidRDefault="00700F9F" w:rsidP="00700F9F">
      <w:pPr>
        <w:widowControl w:val="0"/>
        <w:autoSpaceDE w:val="0"/>
        <w:autoSpaceDN w:val="0"/>
        <w:adjustRightInd w:val="0"/>
        <w:spacing w:after="0" w:line="240" w:lineRule="auto"/>
      </w:pPr>
      <w:r>
        <w:t>• Familiar with Angular CLI for creating services, components, modules, etc.</w:t>
      </w:r>
    </w:p>
    <w:p w:rsidR="00700F9F" w:rsidRDefault="00700F9F" w:rsidP="00700F9F">
      <w:pPr>
        <w:widowControl w:val="0"/>
        <w:autoSpaceDE w:val="0"/>
        <w:autoSpaceDN w:val="0"/>
        <w:adjustRightInd w:val="0"/>
        <w:spacing w:after="0" w:line="240" w:lineRule="auto"/>
      </w:pPr>
      <w:r>
        <w:t>• Divided the application into multiple feature modules acting as logical divisions to decrease the complexity of development.</w:t>
      </w:r>
    </w:p>
    <w:p w:rsidR="00700F9F" w:rsidRDefault="00700F9F" w:rsidP="00700F9F">
      <w:pPr>
        <w:widowControl w:val="0"/>
        <w:autoSpaceDE w:val="0"/>
        <w:autoSpaceDN w:val="0"/>
        <w:adjustRightInd w:val="0"/>
        <w:spacing w:after="0" w:line="240" w:lineRule="auto"/>
      </w:pPr>
      <w:r>
        <w:t>• Created reusable components that were used in multiple places across the application.</w:t>
      </w:r>
    </w:p>
    <w:p w:rsidR="00700F9F" w:rsidRDefault="00700F9F" w:rsidP="00700F9F">
      <w:pPr>
        <w:widowControl w:val="0"/>
        <w:autoSpaceDE w:val="0"/>
        <w:autoSpaceDN w:val="0"/>
        <w:adjustRightInd w:val="0"/>
        <w:spacing w:after="0" w:line="240" w:lineRule="auto"/>
      </w:pPr>
      <w:r>
        <w:t>• Created services to consume the back-end API and these services were then injected in the components to populate charts.</w:t>
      </w:r>
    </w:p>
    <w:p w:rsidR="00700F9F" w:rsidRDefault="00700F9F" w:rsidP="00700F9F">
      <w:pPr>
        <w:widowControl w:val="0"/>
        <w:autoSpaceDE w:val="0"/>
        <w:autoSpaceDN w:val="0"/>
        <w:adjustRightInd w:val="0"/>
        <w:spacing w:after="0" w:line="240" w:lineRule="auto"/>
      </w:pPr>
      <w:r>
        <w:t>• Implemented the routing in the application.</w:t>
      </w:r>
    </w:p>
    <w:p w:rsidR="002E2D70" w:rsidRDefault="00700F9F" w:rsidP="00700F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  <w:r>
        <w:t>• Created forms using template-driven and reactive approaches to engage the users, validated user actions on the client side and provided responsive feedback.</w:t>
      </w:r>
    </w:p>
    <w:p w:rsidR="00807613" w:rsidRDefault="008076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4C7155" w:rsidRDefault="004C71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B04D67" w:rsidRDefault="006439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Miscellaneous</w:t>
      </w:r>
    </w:p>
    <w:p w:rsidR="00B04D67" w:rsidRDefault="006A5D5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5" style="position:absolute;z-index:-6" from="-1.4pt,5.3pt" to="469.5pt,5.3pt" o:allowincell="f" strokeweight=".25397mm"/>
        </w:pict>
      </w:r>
      <w:r>
        <w:rPr>
          <w:noProof/>
        </w:rPr>
        <w:pict>
          <v:line id="_x0000_s1036" style="position:absolute;z-index:-5" from="-1.4pt,2.7pt" to="469.5pt,2.7pt" o:allowincell="f" strokeweight="3pt"/>
        </w:pic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8B5B2F" w:rsidRPr="008B5B2F" w:rsidRDefault="008B5B2F" w:rsidP="008B5B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  <w:bookmarkStart w:id="1" w:name="page5"/>
      <w:bookmarkEnd w:id="1"/>
    </w:p>
    <w:p w:rsidR="00353AFC" w:rsidRPr="00BD72B9" w:rsidRDefault="00353AFC" w:rsidP="00B75DD9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Cs w:val="20"/>
        </w:rPr>
      </w:pPr>
      <w:r w:rsidRPr="00BD72B9">
        <w:rPr>
          <w:rFonts w:cs="Symbol"/>
          <w:szCs w:val="20"/>
        </w:rPr>
        <w:t xml:space="preserve">Created website </w:t>
      </w:r>
      <w:hyperlink r:id="rId8" w:history="1">
        <w:r w:rsidRPr="00140B05">
          <w:rPr>
            <w:rStyle w:val="Hyperlink"/>
          </w:rPr>
          <w:t>rajatkhare.com</w:t>
        </w:r>
      </w:hyperlink>
    </w:p>
    <w:p w:rsidR="00B04D67" w:rsidRPr="00BD72B9" w:rsidRDefault="006439D9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Cs w:val="20"/>
        </w:rPr>
      </w:pPr>
      <w:r w:rsidRPr="00BD72B9">
        <w:rPr>
          <w:rFonts w:cs="Arial"/>
          <w:szCs w:val="20"/>
        </w:rPr>
        <w:t>Oracle Certified Associate, Java SE 8 Programmer</w:t>
      </w:r>
      <w:r w:rsidR="00B04D67" w:rsidRPr="00BD72B9">
        <w:rPr>
          <w:rFonts w:cs="Arial"/>
          <w:b/>
          <w:bCs/>
          <w:szCs w:val="20"/>
        </w:rPr>
        <w:t>.</w:t>
      </w:r>
      <w:r w:rsidR="00B04D67" w:rsidRPr="00BD72B9">
        <w:rPr>
          <w:rFonts w:cs="Arial"/>
          <w:szCs w:val="20"/>
        </w:rPr>
        <w:t xml:space="preserve"> </w:t>
      </w:r>
    </w:p>
    <w:p w:rsidR="00B04D67" w:rsidRPr="00BD72B9" w:rsidRDefault="00B04D67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Cs w:val="20"/>
        </w:rPr>
      </w:pPr>
    </w:p>
    <w:p w:rsidR="00794F36" w:rsidRDefault="001B444F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cs="Symbol"/>
          <w:szCs w:val="20"/>
        </w:rPr>
      </w:pPr>
      <w:r>
        <w:rPr>
          <w:rFonts w:cs="Arial"/>
          <w:szCs w:val="20"/>
        </w:rPr>
        <w:t>Built</w:t>
      </w:r>
      <w:r w:rsidR="00B75DD9" w:rsidRPr="00BD72B9">
        <w:rPr>
          <w:rFonts w:cs="Arial"/>
          <w:szCs w:val="20"/>
        </w:rPr>
        <w:t xml:space="preserve"> unit conversion application ‘</w:t>
      </w:r>
      <w:proofErr w:type="spellStart"/>
      <w:r w:rsidR="00B75DD9" w:rsidRPr="00BD72B9">
        <w:rPr>
          <w:rFonts w:cs="Arial"/>
          <w:szCs w:val="20"/>
        </w:rPr>
        <w:t>UnitCon</w:t>
      </w:r>
      <w:proofErr w:type="spellEnd"/>
      <w:r w:rsidR="00B75DD9" w:rsidRPr="00BD72B9">
        <w:rPr>
          <w:rFonts w:cs="Arial"/>
          <w:szCs w:val="20"/>
        </w:rPr>
        <w:t xml:space="preserve">’ for Windows </w:t>
      </w:r>
      <w:r w:rsidR="00353AFC" w:rsidRPr="00BD72B9">
        <w:rPr>
          <w:rFonts w:cs="Arial"/>
          <w:szCs w:val="20"/>
        </w:rPr>
        <w:t>phone, which</w:t>
      </w:r>
      <w:r w:rsidR="00C60D25">
        <w:rPr>
          <w:rFonts w:cs="Arial"/>
          <w:szCs w:val="20"/>
        </w:rPr>
        <w:t xml:space="preserve"> received good ratings and also received Microsoft certificate for it.</w:t>
      </w:r>
    </w:p>
    <w:p w:rsidR="00794F36" w:rsidRPr="00C66753" w:rsidRDefault="00794F36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rPr>
          <w:rFonts w:cs="Symbol"/>
          <w:szCs w:val="20"/>
        </w:rPr>
      </w:pPr>
      <w:r>
        <w:rPr>
          <w:rFonts w:cs="Arial"/>
          <w:szCs w:val="20"/>
        </w:rPr>
        <w:t xml:space="preserve">Created </w:t>
      </w:r>
      <w:r w:rsidRPr="00794F36">
        <w:rPr>
          <w:rFonts w:cs="Arial"/>
          <w:szCs w:val="20"/>
        </w:rPr>
        <w:t>a web application ‘Keyboard dictionary’</w:t>
      </w:r>
      <w:r>
        <w:rPr>
          <w:rFonts w:cs="Arial"/>
          <w:szCs w:val="20"/>
        </w:rPr>
        <w:t xml:space="preserve"> located at </w:t>
      </w:r>
      <w:hyperlink r:id="rId9" w:history="1">
        <w:r w:rsidRPr="00794F36">
          <w:rPr>
            <w:rStyle w:val="Hyperlink"/>
            <w:rFonts w:cs="Arial"/>
            <w:szCs w:val="20"/>
          </w:rPr>
          <w:t>https://rajatkhare619.github.io/keyboardDictionary</w:t>
        </w:r>
      </w:hyperlink>
      <w:r>
        <w:rPr>
          <w:rFonts w:cs="Arial"/>
          <w:szCs w:val="20"/>
        </w:rPr>
        <w:t xml:space="preserve"> which shows the meaning of random words starting with the key pressed on a keyboard.</w:t>
      </w:r>
    </w:p>
    <w:p w:rsidR="00C66753" w:rsidRPr="00794F36" w:rsidRDefault="00C66753" w:rsidP="00C66753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rPr>
          <w:rFonts w:cs="Symbol"/>
          <w:szCs w:val="20"/>
        </w:rPr>
      </w:pPr>
      <w:r>
        <w:rPr>
          <w:rFonts w:cs="Arial"/>
          <w:szCs w:val="20"/>
        </w:rPr>
        <w:t>Created a reminder application (</w:t>
      </w:r>
      <w:hyperlink r:id="rId10" w:history="1">
        <w:r w:rsidRPr="00C66753">
          <w:rPr>
            <w:rStyle w:val="Hyperlink"/>
            <w:rFonts w:cs="Arial"/>
            <w:szCs w:val="20"/>
          </w:rPr>
          <w:t>https://reminder619.firebaseapp.com</w:t>
        </w:r>
      </w:hyperlink>
      <w:r>
        <w:rPr>
          <w:rFonts w:cs="Arial"/>
          <w:szCs w:val="20"/>
        </w:rPr>
        <w:t xml:space="preserve">). </w:t>
      </w:r>
      <w:r w:rsidRPr="00C66753">
        <w:rPr>
          <w:rFonts w:cs="Arial"/>
          <w:szCs w:val="20"/>
        </w:rPr>
        <w:t>This is a web application that can be used to send messages to various platforms primarily acting as a means of a reminder for important tasks.</w:t>
      </w:r>
    </w:p>
    <w:p w:rsidR="00794F36" w:rsidRDefault="00794F36">
      <w:pPr>
        <w:widowControl w:val="0"/>
        <w:autoSpaceDE w:val="0"/>
        <w:autoSpaceDN w:val="0"/>
        <w:adjustRightInd w:val="0"/>
        <w:spacing w:after="0" w:line="240" w:lineRule="auto"/>
        <w:rPr>
          <w:rFonts w:cs="Symbol"/>
          <w:szCs w:val="20"/>
        </w:rPr>
      </w:pPr>
    </w:p>
    <w:p w:rsidR="00794F36" w:rsidRDefault="00794F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Education Qualifications</w:t>
      </w:r>
    </w:p>
    <w:p w:rsidR="00B04D67" w:rsidRDefault="006A5D50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7" style="position:absolute;z-index:-4" from="-1.4pt,5.15pt" to="469.5pt,5.15pt" o:allowincell="f" strokeweight=".25397mm"/>
        </w:pict>
      </w:r>
      <w:r>
        <w:rPr>
          <w:noProof/>
        </w:rPr>
        <w:pict>
          <v:line id="_x0000_s1038" style="position:absolute;z-index:-3" from="-1.4pt,2.55pt" to="469.5pt,2.55pt" o:allowincell="f" strokeweight="3pt"/>
        </w:pict>
      </w:r>
    </w:p>
    <w:p w:rsidR="00B75DD9" w:rsidRDefault="003331E9" w:rsidP="003331E9">
      <w:r>
        <w:t>B. Tech. in Computer Science from Noida Institute of Engineering and Technology (UPTU</w:t>
      </w:r>
      <w:r w:rsidR="00A35A61">
        <w:t>)</w:t>
      </w:r>
    </w:p>
    <w:p w:rsidR="00B75DD9" w:rsidRDefault="00B75DD9" w:rsidP="00B75D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Personal Details</w:t>
      </w:r>
    </w:p>
    <w:p w:rsidR="00B75DD9" w:rsidRDefault="006A5D50" w:rsidP="00B75DD9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9" style="position:absolute;z-index:-2" from="-1.4pt,5.15pt" to="469.5pt,5.15pt" o:allowincell="f" strokeweight=".25397mm"/>
        </w:pict>
      </w:r>
      <w:r>
        <w:rPr>
          <w:noProof/>
        </w:rPr>
        <w:pict>
          <v:line id="_x0000_s1040" style="position:absolute;z-index:-1" from="-1.4pt,2.55pt" to="469.5pt,2.55pt" o:allowincell="f" strokeweight="3pt"/>
        </w:pict>
      </w:r>
    </w:p>
    <w:p w:rsidR="00A35A61" w:rsidRDefault="00B75DD9" w:rsidP="00A35A61">
      <w:pPr>
        <w:tabs>
          <w:tab w:val="center" w:pos="1440"/>
          <w:tab w:val="center" w:pos="2938"/>
        </w:tabs>
        <w:ind w:left="-14"/>
      </w:pPr>
      <w:r>
        <w:t>Date of Birth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 </w:t>
      </w:r>
      <w:r>
        <w:tab/>
        <w:t xml:space="preserve">     4</w:t>
      </w:r>
      <w:r w:rsidRPr="0043799E">
        <w:rPr>
          <w:vertAlign w:val="superscript"/>
        </w:rPr>
        <w:t>th</w:t>
      </w:r>
      <w:r>
        <w:t xml:space="preserve"> January, 1992 </w:t>
      </w:r>
    </w:p>
    <w:p w:rsidR="00B75DD9" w:rsidRDefault="00B75DD9" w:rsidP="00A35A61">
      <w:pPr>
        <w:tabs>
          <w:tab w:val="center" w:pos="1440"/>
          <w:tab w:val="center" w:pos="2938"/>
        </w:tabs>
        <w:ind w:left="-14"/>
      </w:pPr>
      <w:r>
        <w:t>Langu</w:t>
      </w:r>
      <w:r w:rsidR="00A35A61">
        <w:t xml:space="preserve">ages Known:             English, </w:t>
      </w:r>
      <w:r>
        <w:t>Hindi</w:t>
      </w:r>
      <w:r w:rsidR="00A35A61">
        <w:t xml:space="preserve"> and Spanish</w:t>
      </w:r>
    </w:p>
    <w:p w:rsidR="00B04D67" w:rsidRDefault="00B04D67" w:rsidP="0028597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sectPr w:rsidR="00B04D67">
      <w:pgSz w:w="12240" w:h="15840"/>
      <w:pgMar w:top="711" w:right="2260" w:bottom="1440" w:left="1440" w:header="720" w:footer="720" w:gutter="0"/>
      <w:cols w:space="720" w:equalWidth="0">
        <w:col w:w="8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00003B25"/>
    <w:lvl w:ilvl="0" w:tplc="00001E1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26A6"/>
    <w:multiLevelType w:val="hybridMultilevel"/>
    <w:tmpl w:val="0000701F"/>
    <w:lvl w:ilvl="0" w:tplc="00005D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E45"/>
    <w:multiLevelType w:val="hybridMultilevel"/>
    <w:tmpl w:val="0000323B"/>
    <w:lvl w:ilvl="0" w:tplc="0000221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443"/>
    <w:multiLevelType w:val="hybridMultilevel"/>
    <w:tmpl w:val="000066BB"/>
    <w:lvl w:ilvl="0" w:tplc="0000428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6BFC"/>
    <w:multiLevelType w:val="hybridMultilevel"/>
    <w:tmpl w:val="00007F96"/>
    <w:lvl w:ilvl="0" w:tplc="00007FF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7A5A"/>
    <w:multiLevelType w:val="hybridMultilevel"/>
    <w:tmpl w:val="0000767D"/>
    <w:lvl w:ilvl="0" w:tplc="000045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3190E1C"/>
    <w:multiLevelType w:val="hybridMultilevel"/>
    <w:tmpl w:val="D1D4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C02DE1"/>
    <w:multiLevelType w:val="hybridMultilevel"/>
    <w:tmpl w:val="A1BE7EDC"/>
    <w:lvl w:ilvl="0" w:tplc="5428EB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7655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2E45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35A87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0CAB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84E5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98AE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E1295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B27A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8B764A7"/>
    <w:multiLevelType w:val="multilevel"/>
    <w:tmpl w:val="3310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50DA3"/>
    <w:multiLevelType w:val="hybridMultilevel"/>
    <w:tmpl w:val="7BC0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87739"/>
    <w:multiLevelType w:val="hybridMultilevel"/>
    <w:tmpl w:val="41F0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F4F75"/>
    <w:multiLevelType w:val="hybridMultilevel"/>
    <w:tmpl w:val="A6C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46920"/>
    <w:multiLevelType w:val="multilevel"/>
    <w:tmpl w:val="78D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3"/>
  </w:num>
  <w:num w:numId="5">
    <w:abstractNumId w:val="12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14"/>
  </w:num>
  <w:num w:numId="14">
    <w:abstractNumId w:val="6"/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1"/>
  </w:num>
  <w:num w:numId="20">
    <w:abstractNumId w:val="19"/>
  </w:num>
  <w:num w:numId="21">
    <w:abstractNumId w:val="22"/>
  </w:num>
  <w:num w:numId="22">
    <w:abstractNumId w:val="20"/>
  </w:num>
  <w:num w:numId="23">
    <w:abstractNumId w:val="23"/>
  </w:num>
  <w:num w:numId="24">
    <w:abstractNumId w:val="24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7984"/>
    <w:rsid w:val="00003243"/>
    <w:rsid w:val="0005322B"/>
    <w:rsid w:val="0005514E"/>
    <w:rsid w:val="00057984"/>
    <w:rsid w:val="0007791A"/>
    <w:rsid w:val="0008776A"/>
    <w:rsid w:val="00093642"/>
    <w:rsid w:val="0009403D"/>
    <w:rsid w:val="00095B8D"/>
    <w:rsid w:val="000A65F2"/>
    <w:rsid w:val="000B1158"/>
    <w:rsid w:val="000B3AFD"/>
    <w:rsid w:val="000B4C18"/>
    <w:rsid w:val="000E42DF"/>
    <w:rsid w:val="000E6527"/>
    <w:rsid w:val="000F7CF1"/>
    <w:rsid w:val="00116BCA"/>
    <w:rsid w:val="00123B5B"/>
    <w:rsid w:val="00124232"/>
    <w:rsid w:val="00134F99"/>
    <w:rsid w:val="0013576F"/>
    <w:rsid w:val="00166CD3"/>
    <w:rsid w:val="00175ABD"/>
    <w:rsid w:val="00192019"/>
    <w:rsid w:val="00193534"/>
    <w:rsid w:val="001A7B9F"/>
    <w:rsid w:val="001B2BF9"/>
    <w:rsid w:val="001B444F"/>
    <w:rsid w:val="001E2890"/>
    <w:rsid w:val="001F0913"/>
    <w:rsid w:val="001F5109"/>
    <w:rsid w:val="001F6E20"/>
    <w:rsid w:val="00210507"/>
    <w:rsid w:val="00212F0A"/>
    <w:rsid w:val="00214C80"/>
    <w:rsid w:val="00271B18"/>
    <w:rsid w:val="00275938"/>
    <w:rsid w:val="00281714"/>
    <w:rsid w:val="00285977"/>
    <w:rsid w:val="00285E65"/>
    <w:rsid w:val="0029239C"/>
    <w:rsid w:val="002A7A26"/>
    <w:rsid w:val="002B4D44"/>
    <w:rsid w:val="002C1039"/>
    <w:rsid w:val="002D549E"/>
    <w:rsid w:val="002E2D70"/>
    <w:rsid w:val="00314E91"/>
    <w:rsid w:val="003331E9"/>
    <w:rsid w:val="00335058"/>
    <w:rsid w:val="00337AB7"/>
    <w:rsid w:val="00353AFC"/>
    <w:rsid w:val="00375596"/>
    <w:rsid w:val="003900B8"/>
    <w:rsid w:val="0039063D"/>
    <w:rsid w:val="00392EDA"/>
    <w:rsid w:val="003A402C"/>
    <w:rsid w:val="003A77C4"/>
    <w:rsid w:val="003D07C9"/>
    <w:rsid w:val="003D2523"/>
    <w:rsid w:val="003E769A"/>
    <w:rsid w:val="003E7A4C"/>
    <w:rsid w:val="00420A6D"/>
    <w:rsid w:val="00421B12"/>
    <w:rsid w:val="0043300B"/>
    <w:rsid w:val="004447A1"/>
    <w:rsid w:val="0044744A"/>
    <w:rsid w:val="00462652"/>
    <w:rsid w:val="004768DA"/>
    <w:rsid w:val="004821B4"/>
    <w:rsid w:val="00483389"/>
    <w:rsid w:val="0049576F"/>
    <w:rsid w:val="004A3756"/>
    <w:rsid w:val="004C7155"/>
    <w:rsid w:val="004D09ED"/>
    <w:rsid w:val="004D414C"/>
    <w:rsid w:val="004D6BD6"/>
    <w:rsid w:val="004E6966"/>
    <w:rsid w:val="004F1C23"/>
    <w:rsid w:val="0050744A"/>
    <w:rsid w:val="00543765"/>
    <w:rsid w:val="00553D12"/>
    <w:rsid w:val="00565E14"/>
    <w:rsid w:val="005C6396"/>
    <w:rsid w:val="005D0C47"/>
    <w:rsid w:val="005E2979"/>
    <w:rsid w:val="00610829"/>
    <w:rsid w:val="00616E70"/>
    <w:rsid w:val="006439D9"/>
    <w:rsid w:val="00653182"/>
    <w:rsid w:val="006828DE"/>
    <w:rsid w:val="00692788"/>
    <w:rsid w:val="006A0E85"/>
    <w:rsid w:val="006A5D50"/>
    <w:rsid w:val="006B0159"/>
    <w:rsid w:val="006B3C37"/>
    <w:rsid w:val="006B5465"/>
    <w:rsid w:val="006C275A"/>
    <w:rsid w:val="006C59DF"/>
    <w:rsid w:val="006F389F"/>
    <w:rsid w:val="00700F9F"/>
    <w:rsid w:val="0070291D"/>
    <w:rsid w:val="00703B09"/>
    <w:rsid w:val="00724213"/>
    <w:rsid w:val="00734A92"/>
    <w:rsid w:val="007403E6"/>
    <w:rsid w:val="0075740D"/>
    <w:rsid w:val="00764CC9"/>
    <w:rsid w:val="00774FDB"/>
    <w:rsid w:val="00775632"/>
    <w:rsid w:val="00783B16"/>
    <w:rsid w:val="00794F36"/>
    <w:rsid w:val="007A3CD7"/>
    <w:rsid w:val="007B2874"/>
    <w:rsid w:val="007C06A0"/>
    <w:rsid w:val="007C2035"/>
    <w:rsid w:val="007E351E"/>
    <w:rsid w:val="007E597D"/>
    <w:rsid w:val="007F0041"/>
    <w:rsid w:val="00805A8F"/>
    <w:rsid w:val="00807613"/>
    <w:rsid w:val="00816824"/>
    <w:rsid w:val="0082294A"/>
    <w:rsid w:val="008258B6"/>
    <w:rsid w:val="00835625"/>
    <w:rsid w:val="008407CE"/>
    <w:rsid w:val="00864C10"/>
    <w:rsid w:val="00865121"/>
    <w:rsid w:val="008843C5"/>
    <w:rsid w:val="008A39D7"/>
    <w:rsid w:val="008B5B2F"/>
    <w:rsid w:val="008D0F4F"/>
    <w:rsid w:val="0093056E"/>
    <w:rsid w:val="00932912"/>
    <w:rsid w:val="0094164B"/>
    <w:rsid w:val="009452FC"/>
    <w:rsid w:val="00954184"/>
    <w:rsid w:val="009A45D7"/>
    <w:rsid w:val="009A4E4D"/>
    <w:rsid w:val="009B218F"/>
    <w:rsid w:val="009C73DE"/>
    <w:rsid w:val="009D7743"/>
    <w:rsid w:val="009F0127"/>
    <w:rsid w:val="00A11973"/>
    <w:rsid w:val="00A14DE5"/>
    <w:rsid w:val="00A3500E"/>
    <w:rsid w:val="00A35A61"/>
    <w:rsid w:val="00A5706F"/>
    <w:rsid w:val="00A647A6"/>
    <w:rsid w:val="00A924C6"/>
    <w:rsid w:val="00A926B0"/>
    <w:rsid w:val="00AB6668"/>
    <w:rsid w:val="00AC7708"/>
    <w:rsid w:val="00AD4271"/>
    <w:rsid w:val="00AD4D4F"/>
    <w:rsid w:val="00AE0E73"/>
    <w:rsid w:val="00AE63EB"/>
    <w:rsid w:val="00AF7D56"/>
    <w:rsid w:val="00B04D67"/>
    <w:rsid w:val="00B14A58"/>
    <w:rsid w:val="00B44314"/>
    <w:rsid w:val="00B5154B"/>
    <w:rsid w:val="00B53494"/>
    <w:rsid w:val="00B75DD9"/>
    <w:rsid w:val="00BC73BD"/>
    <w:rsid w:val="00BD46EE"/>
    <w:rsid w:val="00BD72B9"/>
    <w:rsid w:val="00BF3B90"/>
    <w:rsid w:val="00C16E88"/>
    <w:rsid w:val="00C23766"/>
    <w:rsid w:val="00C36CAF"/>
    <w:rsid w:val="00C5462C"/>
    <w:rsid w:val="00C60D25"/>
    <w:rsid w:val="00C66753"/>
    <w:rsid w:val="00C707A6"/>
    <w:rsid w:val="00C73D0B"/>
    <w:rsid w:val="00C93998"/>
    <w:rsid w:val="00C94D2B"/>
    <w:rsid w:val="00C95CBA"/>
    <w:rsid w:val="00CA35A1"/>
    <w:rsid w:val="00CB1279"/>
    <w:rsid w:val="00CB2511"/>
    <w:rsid w:val="00CB7E95"/>
    <w:rsid w:val="00CC31DA"/>
    <w:rsid w:val="00CC5997"/>
    <w:rsid w:val="00D1426E"/>
    <w:rsid w:val="00D2394D"/>
    <w:rsid w:val="00D30BD5"/>
    <w:rsid w:val="00D468C5"/>
    <w:rsid w:val="00D4708B"/>
    <w:rsid w:val="00D6259C"/>
    <w:rsid w:val="00D70991"/>
    <w:rsid w:val="00D758D1"/>
    <w:rsid w:val="00D777FB"/>
    <w:rsid w:val="00D83B40"/>
    <w:rsid w:val="00D92048"/>
    <w:rsid w:val="00DA2EBD"/>
    <w:rsid w:val="00DC23F8"/>
    <w:rsid w:val="00E16B33"/>
    <w:rsid w:val="00E17C64"/>
    <w:rsid w:val="00E240AE"/>
    <w:rsid w:val="00E36852"/>
    <w:rsid w:val="00E5288E"/>
    <w:rsid w:val="00E6479C"/>
    <w:rsid w:val="00E701D7"/>
    <w:rsid w:val="00E705DC"/>
    <w:rsid w:val="00E831AA"/>
    <w:rsid w:val="00E94167"/>
    <w:rsid w:val="00E963DF"/>
    <w:rsid w:val="00EC06FA"/>
    <w:rsid w:val="00EC1AD0"/>
    <w:rsid w:val="00EC3A9A"/>
    <w:rsid w:val="00EC7AB6"/>
    <w:rsid w:val="00ED01D1"/>
    <w:rsid w:val="00ED09F4"/>
    <w:rsid w:val="00ED3D85"/>
    <w:rsid w:val="00ED5B7F"/>
    <w:rsid w:val="00ED7CEB"/>
    <w:rsid w:val="00F11F6E"/>
    <w:rsid w:val="00F2186B"/>
    <w:rsid w:val="00F340F2"/>
    <w:rsid w:val="00F344C8"/>
    <w:rsid w:val="00F4263F"/>
    <w:rsid w:val="00F4435A"/>
    <w:rsid w:val="00F45C54"/>
    <w:rsid w:val="00F535F9"/>
    <w:rsid w:val="00F56055"/>
    <w:rsid w:val="00F5655F"/>
    <w:rsid w:val="00F61189"/>
    <w:rsid w:val="00F63C59"/>
    <w:rsid w:val="00F65FD9"/>
    <w:rsid w:val="00F85A56"/>
    <w:rsid w:val="00F912C2"/>
    <w:rsid w:val="00FD1BC4"/>
    <w:rsid w:val="00FD7BEE"/>
    <w:rsid w:val="00FE662D"/>
    <w:rsid w:val="00FF4BF3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  <o:rules v:ext="edit">
        <o:r id="V:Rule1" type="connector" idref="#_x0000_s1041"/>
      </o:rules>
    </o:shapelayout>
  </w:shapeDefaults>
  <w:decimalSymbol w:val="."/>
  <w:listSeparator w:val=","/>
  <w14:docId w14:val="0A50F30C"/>
  <w15:chartTrackingRefBased/>
  <w15:docId w15:val="{B327BEE5-9E63-483E-978D-E31AE753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73D0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64CC9"/>
    <w:pPr>
      <w:ind w:left="720"/>
    </w:pPr>
  </w:style>
  <w:style w:type="paragraph" w:customStyle="1" w:styleId="Default">
    <w:name w:val="Default"/>
    <w:rsid w:val="006828DE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tkh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tkhare619@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rajatkhar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jatkhare.com" TargetMode="External"/><Relationship Id="rId10" Type="http://schemas.openxmlformats.org/officeDocument/2006/relationships/hyperlink" Target="https://reminder619.firebase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jatkhare619.github.io/keyboard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9875</TotalTime>
  <Pages>4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Rajat</dc:creator>
  <cp:keywords/>
  <cp:lastModifiedBy>Rajat Khare</cp:lastModifiedBy>
  <cp:revision>254</cp:revision>
  <dcterms:created xsi:type="dcterms:W3CDTF">2016-12-12T06:16:00Z</dcterms:created>
  <dcterms:modified xsi:type="dcterms:W3CDTF">2018-10-30T17:50:00Z</dcterms:modified>
</cp:coreProperties>
</file>