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Arial" w:hAnsi="Arial"/>
          <w:b/>
          <w:color w:val="1F497D"/>
          <w:sz w:val="56"/>
        </w:rPr>
        <w:t>Chess.com Clone</w:t>
      </w:r>
    </w:p>
    <w:p>
      <w:pPr>
        <w:jc w:val="center"/>
      </w:pPr>
      <w:r>
        <w:rPr>
          <w:rFonts w:ascii="Arial" w:hAnsi="Arial"/>
          <w:color w:val="404040"/>
          <w:sz w:val="32"/>
        </w:rPr>
        <w:t>Frontend Code Report</w:t>
      </w:r>
    </w:p>
    <w:p>
      <w:pPr>
        <w:spacing w:after="600"/>
        <w:jc w:val="center"/>
      </w:pPr>
      <w:r>
        <w:rPr>
          <w:rFonts w:ascii="Arial" w:hAnsi="Arial"/>
          <w:color w:val="808080"/>
          <w:sz w:val="22"/>
        </w:rPr>
        <w:t>May 2026</w:t>
      </w:r>
    </w:p>
    <w:p>
      <w:r>
        <w:br w:type="page"/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1. Project Overview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This is a single-file frontend project that replicates the visual style and layout of Chess.com. It is built entirely with HTML, CSS, and vanilla JavaScript — no frameworks, no libraries, and no build tools required. The file renders a chess platform homepage complete with a fixed sidebar, an interactive chessboard, a stats bar, live match cards, a leaderboard, and a footer.</w:t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2. File Structure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The entire project is contained in a single .html file with three logical sections: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>&lt;head&gt;</w:t>
      </w:r>
      <w:r>
        <w:rPr>
          <w:rFonts w:ascii="Arial" w:hAnsi="Arial"/>
          <w:sz w:val="22"/>
        </w:rPr>
        <w:t xml:space="preserve"> — Metadata, Google Fonts import, and all CSS styles.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>&lt;body&gt;</w:t>
      </w:r>
      <w:r>
        <w:rPr>
          <w:rFonts w:ascii="Arial" w:hAnsi="Arial"/>
          <w:sz w:val="22"/>
        </w:rPr>
        <w:t xml:space="preserve"> — HTML markup split into sidebar and main content.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>&lt;script&gt;</w:t>
      </w:r>
      <w:r>
        <w:rPr>
          <w:rFonts w:ascii="Arial" w:hAnsi="Arial"/>
          <w:sz w:val="22"/>
        </w:rPr>
        <w:t xml:space="preserve"> — JavaScript that dynamically generates the chessboard.</w:t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3. HTML Structure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3.1 Sidebar (.sidebar)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A fixed left navigation panel containing three groups of elements: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Logo: Unicode knight symbol (♞) alongside the text "Chess"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Navigation menu: 7 items — Play, Puzzles, Learn, Watch, Community, Tournaments, News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Bottom buttons: Sign Up (green) and Log In (grey)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3.2 Main Content (.main)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The main area is offset from the sidebar via margin-left: 145px and is divided into four sections: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Section</w:t>
            </w:r>
          </w:p>
        </w:tc>
        <w:tc>
          <w:tcPr>
            <w:tcW w:type="dxa" w:w="6480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.hero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sz w:val="20"/>
              </w:rPr>
              <w:t>Full-viewport area with the chessboard on the left and a call-to-action on the right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.info-bar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sz w:val="20"/>
              </w:rPr>
              <w:t>Four stat cards displaying games today, total players, live matches, and tournament availability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.section (Live Matches)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sz w:val="20"/>
              </w:rPr>
              <w:t>A grid of three match cards, each showing two player avatars and a Watch button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.section (Top Players)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sz w:val="20"/>
              </w:rPr>
              <w:t>A two-column leaderboard listing eight players with their ratings</w:t>
            </w:r>
          </w:p>
        </w:tc>
      </w:tr>
    </w:tbl>
    <w:p/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4. CSS Architecture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4.1 Layout Strategy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 xml:space="preserve">Sidebar: </w:t>
      </w:r>
      <w:r>
        <w:rPr>
          <w:rFonts w:ascii="Arial" w:hAnsi="Arial"/>
          <w:sz w:val="22"/>
        </w:rPr>
        <w:t>position: fixed — keeps the sidebar visible while the user scrolls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 xml:space="preserve">Main content: </w:t>
      </w:r>
      <w:r>
        <w:rPr>
          <w:rFonts w:ascii="Arial" w:hAnsi="Arial"/>
          <w:sz w:val="22"/>
        </w:rPr>
        <w:t>margin-left: 145px — offsets the main content to clear the sidebar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 xml:space="preserve">Hero: </w:t>
      </w:r>
      <w:r>
        <w:rPr>
          <w:rFonts w:ascii="Arial" w:hAnsi="Arial"/>
          <w:sz w:val="22"/>
        </w:rPr>
        <w:t>display: flex with min-height: 100vh — ensures the hero fills the full screen height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 xml:space="preserve">Chessboard: </w:t>
      </w:r>
      <w:r>
        <w:rPr>
          <w:rFonts w:ascii="Arial" w:hAnsi="Arial"/>
          <w:sz w:val="22"/>
        </w:rPr>
        <w:t>grid-template-columns: repeat(8, 1fr) — creates the 8×8 board grid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4.2 Color Palette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Color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Hex Value</w:t>
            </w:r>
          </w:p>
        </w:tc>
        <w:tc>
          <w:tcPr>
            <w:tcW w:type="dxa" w:w="4608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Usage</w:t>
            </w:r>
          </w:p>
        </w:tc>
      </w:tr>
      <w:tr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2592"/>
          </w:tcPr>
          <w:p>
            <w:r>
              <w:rPr>
                <w:rFonts w:ascii="Arial" w:hAnsi="Arial"/>
                <w:sz w:val="20"/>
              </w:rPr>
              <w:t>Dark background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#312e2b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20"/>
              </w:rPr>
              <w:t>Page body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sz w:val="20"/>
              </w:rPr>
              <w:t>Panel background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#262421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20"/>
              </w:rPr>
              <w:t>Sidebar, cards, footer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sz w:val="20"/>
              </w:rPr>
              <w:t>Hover / active state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#3a3836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20"/>
              </w:rPr>
              <w:t>Menu items, secondary buttons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sz w:val="20"/>
              </w:rPr>
              <w:t>Green accent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#81b64c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20"/>
              </w:rPr>
              <w:t>Logo, CTAs, ratings, VS labels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sz w:val="20"/>
              </w:rPr>
              <w:t>Light square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#f0d9b5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20"/>
              </w:rPr>
              <w:t>Chess board light squares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sz w:val="20"/>
              </w:rPr>
              <w:t>Dark square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#b58863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20"/>
              </w:rPr>
              <w:t>Chess board dark squares</w:t>
            </w:r>
          </w:p>
        </w:tc>
      </w:tr>
    </w:tbl>
    <w:p/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4.3 Typography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Google Fonts Inter is loaded via two &lt;link&gt; tags (a preconnect tag for performance and the stylesheet tag). Font weights 300, 400, 500, 600, and 700 are imported. Inter is applied as the default font-family across the entire page.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4.4 Responsive Design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Two media query breakpoints are defined: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 xml:space="preserve">≤ 1200px: </w:t>
      </w:r>
      <w:r>
        <w:rPr>
          <w:rFonts w:ascii="Arial" w:hAnsi="Arial"/>
          <w:sz w:val="22"/>
        </w:rPr>
        <w:t>Hero stacks vertically; match cards and leaderboard collapse to a single column.</w:t>
      </w:r>
    </w:p>
    <w:p>
      <w:pPr>
        <w:pStyle w:val="ListBullet"/>
        <w:spacing w:after="80"/>
      </w:pPr>
      <w:r>
        <w:rPr>
          <w:rFonts w:ascii="Arial" w:hAnsi="Arial"/>
          <w:b/>
          <w:sz w:val="22"/>
        </w:rPr>
        <w:t xml:space="preserve">≤ 700px: </w:t>
      </w:r>
      <w:r>
        <w:rPr>
          <w:rFonts w:ascii="Arial" w:hAnsi="Arial"/>
          <w:sz w:val="22"/>
        </w:rPr>
        <w:t>Sidebar becomes a horizontal top bar; chessboard shrinks to 340×340px; font sizes and padding reduce.</w:t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5. JavaScript — Chessboard Rendering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The chessboard is constructed entirely via JavaScript rather than hard-coded HTML, making it easier to extend into a playable game later.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5.1 Piece Layout Array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An 8×8 nested array defines the starting position using Unicode chess symbols: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Rows 0–1: Black pieces (back rank and pawns) using filled Unicode symbols such as ♟ and ♜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Rows 2–5: Empty strings representing blank squares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Rows 6–7: White pieces (pawns and back rank) using outline Unicode symbols such as ♙ and ♖</w:t>
      </w:r>
    </w:p>
    <w:p>
      <w:pPr>
        <w:spacing w:before="240" w:after="120"/>
      </w:pPr>
      <w:r>
        <w:rPr>
          <w:rFonts w:ascii="Arial" w:hAnsi="Arial"/>
          <w:b/>
          <w:color w:val="2E74B5"/>
          <w:sz w:val="28"/>
        </w:rPr>
        <w:t>5.2 Rendering Loop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Nested for loops iterate over all 64 squares. For each square the script: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Creates a &lt;div class="square"&gt; element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Applies .light or .dark based on whether (row + col) % 2 === 0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Creates a nested .piece &lt;div&gt; and inserts the Unicode character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Sets black piece color to #111 and white piece color to #fff with a subtle text shadow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Appends the completed square to the #board container</w:t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6. Known Bug</w:t>
      </w:r>
    </w:p>
    <w:p>
      <w:pPr>
        <w:spacing w:after="120"/>
      </w:pPr>
      <w:r>
        <w:rPr>
          <w:rFonts w:ascii="Arial" w:hAnsi="Arial"/>
          <w:b/>
          <w:color w:val="C0392B"/>
          <w:sz w:val="22"/>
        </w:rPr>
        <w:t>⚠ Syntax Error in pieces Array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Row 3 of the pieces array contains a stray character I before the closing quotation mark on the last element:</w:t>
      </w:r>
    </w:p>
    <w:p>
      <w:pPr>
        <w:spacing w:after="80"/>
        <w:ind w:left="576"/>
        <w:shd w:val="clear" w:color="auto" w:fill="F3F3F3"/>
      </w:pPr>
      <w:r>
        <w:rPr>
          <w:rFonts w:ascii="Courier New" w:hAnsi="Courier New"/>
          <w:color w:val="C7254E"/>
          <w:sz w:val="18"/>
        </w:rPr>
        <w:t>["","","","","","","", I""],  // ← stray I causes SyntaxError</w:t>
      </w:r>
    </w:p>
    <w:p>
      <w:pPr>
        <w:spacing w:after="120"/>
      </w:pPr>
      <w:r>
        <w:rPr>
          <w:rFonts w:ascii="Arial" w:hAnsi="Arial"/>
          <w:b w:val="0"/>
          <w:i w:val="0"/>
          <w:sz w:val="22"/>
        </w:rPr>
        <w:t>This makes the entire script fail to execute, so the chessboard will not render. The correct line is:</w:t>
      </w:r>
    </w:p>
    <w:p>
      <w:pPr>
        <w:spacing w:after="80"/>
        <w:ind w:left="576"/>
        <w:shd w:val="clear" w:color="auto" w:fill="F3F3F3"/>
      </w:pPr>
      <w:r>
        <w:rPr>
          <w:rFonts w:ascii="Courier New" w:hAnsi="Courier New"/>
          <w:color w:val="C7254E"/>
          <w:sz w:val="18"/>
        </w:rPr>
        <w:t>["","","","","","","",""],</w:t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7. Strengths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Clean, consistent dark-mode design that closely mirrors Chess.com's aesthetic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Fully responsive with two well-placed breakpoints covering tablet and mobile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Zero dependencies — no React, jQuery, or bundler required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Programmatic board rendering makes it straightforward to extend into an interactive game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CSS transitions on piece hover and match card hover add visual polish</w:t>
      </w:r>
    </w:p>
    <w:p>
      <w:pPr>
        <w:spacing w:before="240" w:after="120"/>
        <w:pBdr>
          <w:bottom w:val="single" w:sz="6" w:space="1" w:color="2E74B5"/>
        </w:pBdr>
      </w:pPr>
      <w:r>
        <w:rPr>
          <w:rFonts w:ascii="Arial" w:hAnsi="Arial"/>
          <w:b/>
          <w:color w:val="1F497D"/>
          <w:sz w:val="40"/>
        </w:rPr>
        <w:t>8. Areas for Improvement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Area</w:t>
            </w:r>
          </w:p>
        </w:tc>
        <w:tc>
          <w:tcPr>
            <w:tcW w:type="dxa" w:w="3600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Issue</w:t>
            </w:r>
          </w:p>
        </w:tc>
        <w:tc>
          <w:tcPr>
            <w:tcW w:type="dxa" w:w="3600"/>
            <w:shd w:val="clear" w:color="auto" w:fill="D6E4F0"/>
          </w:tcPr>
          <w:p>
            <w:r>
              <w:rPr>
                <w:rFonts w:ascii="Arial" w:hAnsi="Arial"/>
                <w:b/>
                <w:sz w:val="20"/>
              </w:rPr>
              <w:t>Recommendation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Bug fix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Syntax error in pieces array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Remove the stray I character from row 3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Accessibility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Menu items use &lt;div&gt; instead of semantic elements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Replace with &lt;button&gt; or &lt;a&gt; for keyboard navigation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Semantics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No landmark HTML elements used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Add &lt;nav&gt;, &lt;aside&gt;, and &lt;main&gt; tags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Interactivity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Clicking pieces has no effect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Implement move logic and click handlers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Avatar styling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All player avatars share the same green background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sz w:val="20"/>
              </w:rPr>
              <w:t>Use distinct colors or initials per player</w:t>
            </w:r>
          </w:p>
        </w:tc>
      </w:tr>
    </w:tbl>
    <w:p/>
    <w:p/>
    <w:p>
      <w:pPr>
        <w:jc w:val="center"/>
      </w:pPr>
      <w:r>
        <w:rPr>
          <w:rFonts w:ascii="Arial" w:hAnsi="Arial"/>
          <w:color w:val="808080"/>
          <w:sz w:val="18"/>
        </w:rPr>
        <w:t>© 2026 Chess Clone Code Report — Frontend Project Analysis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