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75D" w:rsidRDefault="009E175D" w:rsidP="00770E91">
      <w:pPr>
        <w:jc w:val="both"/>
        <w:rPr>
          <w:rFonts w:ascii="Times New Roman" w:eastAsia="Times New Roman" w:hAnsi="Times New Roman" w:cs="Times New Roman"/>
          <w:noProof/>
          <w:lang w:eastAsia="en-SG"/>
        </w:rPr>
      </w:pPr>
      <w:bookmarkStart w:id="0" w:name="_Hlk521745520"/>
    </w:p>
    <w:p w:rsidR="009E175D" w:rsidRDefault="009E175D" w:rsidP="00770E91">
      <w:pPr>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5736590" cy="2220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6590" cy="2220595"/>
                    </a:xfrm>
                    <a:prstGeom prst="rect">
                      <a:avLst/>
                    </a:prstGeom>
                    <a:noFill/>
                    <a:ln>
                      <a:noFill/>
                    </a:ln>
                  </pic:spPr>
                </pic:pic>
              </a:graphicData>
            </a:graphic>
          </wp:inline>
        </w:drawing>
      </w:r>
    </w:p>
    <w:p w:rsidR="009E175D" w:rsidRDefault="009E175D" w:rsidP="00770E91">
      <w:pPr>
        <w:jc w:val="both"/>
        <w:rPr>
          <w:rFonts w:ascii="Times New Roman" w:eastAsia="Times New Roman" w:hAnsi="Times New Roman" w:cs="Times New Roman"/>
        </w:rPr>
      </w:pPr>
      <w:r>
        <w:rPr>
          <w:rFonts w:ascii="Times New Roman" w:eastAsia="Times New Roman" w:hAnsi="Times New Roman" w:cs="Times New Roman"/>
        </w:rPr>
        <w:t xml:space="preserve"> </w:t>
      </w:r>
    </w:p>
    <w:p w:rsidR="00E42E80" w:rsidRDefault="00E42E80" w:rsidP="00E42E80">
      <w:pPr>
        <w:spacing w:line="360" w:lineRule="auto"/>
        <w:jc w:val="center"/>
        <w:rPr>
          <w:rFonts w:ascii="Arial" w:hAnsi="Arial" w:cs="Arial" w:hint="eastAsia"/>
          <w:b/>
          <w:sz w:val="40"/>
          <w:szCs w:val="40"/>
        </w:rPr>
      </w:pPr>
    </w:p>
    <w:p w:rsidR="004D7AC5" w:rsidRDefault="00E42E80" w:rsidP="00E42E80">
      <w:pPr>
        <w:spacing w:line="360" w:lineRule="auto"/>
        <w:jc w:val="center"/>
        <w:rPr>
          <w:rFonts w:ascii="Arial" w:hAnsi="Arial" w:cs="Arial" w:hint="eastAsia"/>
          <w:b/>
          <w:sz w:val="40"/>
          <w:szCs w:val="40"/>
        </w:rPr>
      </w:pPr>
      <w:r w:rsidRPr="00E42E80">
        <w:rPr>
          <w:rFonts w:ascii="Arial" w:hAnsi="Arial" w:cs="Arial"/>
          <w:b/>
          <w:sz w:val="40"/>
          <w:szCs w:val="40"/>
        </w:rPr>
        <w:t>Communities and Key Players Detection in Small and Medium airports in Asian Countries and Japan</w:t>
      </w:r>
    </w:p>
    <w:p w:rsidR="00E42E80" w:rsidRPr="00E42E80" w:rsidRDefault="00E42E80" w:rsidP="00E42E80">
      <w:pPr>
        <w:jc w:val="center"/>
        <w:rPr>
          <w:rFonts w:ascii="Lucida Sans" w:hAnsi="Lucida Sans" w:cs="Lucida Sans" w:hint="eastAsia"/>
          <w:b/>
          <w:sz w:val="36"/>
          <w:szCs w:val="36"/>
        </w:rPr>
      </w:pPr>
      <w:r>
        <w:rPr>
          <w:rFonts w:ascii="Lucida Sans" w:hAnsi="Lucida Sans" w:cs="Lucida Sans" w:hint="eastAsia"/>
          <w:b/>
          <w:sz w:val="36"/>
          <w:szCs w:val="36"/>
        </w:rPr>
        <w:t xml:space="preserve">Report Submission for </w:t>
      </w:r>
      <w:r w:rsidRPr="00B80205">
        <w:rPr>
          <w:rFonts w:ascii="Lucida Sans" w:eastAsia="Times New Roman" w:hAnsi="Lucida Sans" w:cs="Lucida Sans"/>
          <w:b/>
          <w:sz w:val="36"/>
          <w:szCs w:val="36"/>
        </w:rPr>
        <w:t xml:space="preserve">Web Analytics </w:t>
      </w:r>
      <w:r>
        <w:rPr>
          <w:rFonts w:ascii="Lucida Sans" w:hAnsi="Lucida Sans" w:cs="Lucida Sans" w:hint="eastAsia"/>
          <w:b/>
          <w:sz w:val="36"/>
          <w:szCs w:val="36"/>
        </w:rPr>
        <w:t>(</w:t>
      </w:r>
      <w:r w:rsidRPr="00B80205">
        <w:rPr>
          <w:rFonts w:ascii="Lucida Sans" w:eastAsia="Times New Roman" w:hAnsi="Lucida Sans" w:cs="Lucida Sans"/>
          <w:b/>
          <w:sz w:val="36"/>
          <w:szCs w:val="36"/>
        </w:rPr>
        <w:t>EB5202</w:t>
      </w:r>
      <w:r>
        <w:rPr>
          <w:rFonts w:ascii="Lucida Sans" w:hAnsi="Lucida Sans" w:cs="Lucida Sans" w:hint="eastAsia"/>
          <w:b/>
          <w:sz w:val="36"/>
          <w:szCs w:val="36"/>
        </w:rPr>
        <w:t>)</w:t>
      </w:r>
    </w:p>
    <w:p w:rsidR="009E175D" w:rsidRDefault="009E175D" w:rsidP="00770E91">
      <w:pPr>
        <w:jc w:val="both"/>
      </w:pPr>
    </w:p>
    <w:p w:rsidR="009E175D" w:rsidRDefault="009E175D" w:rsidP="00770E91">
      <w:pPr>
        <w:jc w:val="both"/>
      </w:pPr>
    </w:p>
    <w:p w:rsidR="0044314E" w:rsidRDefault="0044314E" w:rsidP="00770E91">
      <w:pPr>
        <w:jc w:val="both"/>
      </w:pPr>
    </w:p>
    <w:p w:rsidR="0044314E" w:rsidRDefault="0044314E" w:rsidP="00770E91">
      <w:pPr>
        <w:jc w:val="both"/>
      </w:pPr>
    </w:p>
    <w:p w:rsidR="0044314E" w:rsidRDefault="0044314E" w:rsidP="00770E91">
      <w:pPr>
        <w:jc w:val="both"/>
      </w:pPr>
    </w:p>
    <w:p w:rsidR="009E175D" w:rsidRPr="0044314E" w:rsidRDefault="006B5F2A" w:rsidP="00770E91">
      <w:pPr>
        <w:jc w:val="both"/>
        <w:rPr>
          <w:rFonts w:ascii="Lucida Sans" w:hAnsi="Lucida Sans" w:cs="Lucida Sans"/>
        </w:rPr>
      </w:pPr>
      <w:r>
        <w:rPr>
          <w:rFonts w:ascii="Lucida Sans" w:hAnsi="Lucida Sans" w:cs="Lucida Sans"/>
        </w:rPr>
        <w:t>Team Members</w:t>
      </w:r>
    </w:p>
    <w:p w:rsidR="006B5F2A" w:rsidRPr="00BE1CB0" w:rsidRDefault="006B5F2A" w:rsidP="00770E91">
      <w:pPr>
        <w:pStyle w:val="ad"/>
        <w:spacing w:before="80" w:after="40"/>
        <w:jc w:val="both"/>
        <w:rPr>
          <w:caps/>
          <w:color w:val="4472C4" w:themeColor="accent5"/>
          <w:sz w:val="24"/>
          <w:szCs w:val="24"/>
        </w:rPr>
      </w:pPr>
      <w:r w:rsidRPr="00BE1CB0">
        <w:rPr>
          <w:caps/>
          <w:color w:val="4472C4" w:themeColor="accent5"/>
          <w:sz w:val="24"/>
          <w:szCs w:val="24"/>
        </w:rPr>
        <w:t>Ang Wei Hao Max - A0178278L</w:t>
      </w:r>
    </w:p>
    <w:p w:rsidR="006B5F2A" w:rsidRPr="00BE1CB0" w:rsidRDefault="006B5F2A" w:rsidP="00770E91">
      <w:pPr>
        <w:pStyle w:val="ad"/>
        <w:spacing w:before="80" w:after="40"/>
        <w:jc w:val="both"/>
        <w:rPr>
          <w:caps/>
          <w:color w:val="4472C4" w:themeColor="accent5"/>
          <w:sz w:val="24"/>
          <w:szCs w:val="24"/>
        </w:rPr>
      </w:pPr>
      <w:r w:rsidRPr="00BE1CB0">
        <w:rPr>
          <w:caps/>
          <w:color w:val="4472C4" w:themeColor="accent5"/>
          <w:sz w:val="24"/>
          <w:szCs w:val="24"/>
        </w:rPr>
        <w:t>Bharat Nagaraju - A0178258N</w:t>
      </w:r>
    </w:p>
    <w:p w:rsidR="006B5F2A" w:rsidRPr="00BE1CB0" w:rsidRDefault="006B5F2A" w:rsidP="00770E91">
      <w:pPr>
        <w:pStyle w:val="ad"/>
        <w:spacing w:before="80" w:after="40"/>
        <w:jc w:val="both"/>
        <w:rPr>
          <w:caps/>
          <w:color w:val="4472C4" w:themeColor="accent5"/>
          <w:sz w:val="24"/>
          <w:szCs w:val="24"/>
        </w:rPr>
      </w:pPr>
      <w:r w:rsidRPr="00BE1CB0">
        <w:rPr>
          <w:caps/>
          <w:color w:val="4472C4" w:themeColor="accent5"/>
          <w:sz w:val="24"/>
          <w:szCs w:val="24"/>
        </w:rPr>
        <w:t>Khine Zin Win - A0163222U </w:t>
      </w:r>
    </w:p>
    <w:p w:rsidR="006B5F2A" w:rsidRPr="00BE1CB0" w:rsidRDefault="006B5F2A" w:rsidP="00770E91">
      <w:pPr>
        <w:pStyle w:val="ad"/>
        <w:spacing w:before="80" w:after="40"/>
        <w:jc w:val="both"/>
        <w:rPr>
          <w:caps/>
          <w:color w:val="4472C4" w:themeColor="accent5"/>
          <w:sz w:val="24"/>
          <w:szCs w:val="24"/>
        </w:rPr>
      </w:pPr>
      <w:r w:rsidRPr="00BE1CB0">
        <w:rPr>
          <w:caps/>
          <w:color w:val="4472C4" w:themeColor="accent5"/>
          <w:sz w:val="24"/>
          <w:szCs w:val="24"/>
        </w:rPr>
        <w:t>Koo Chee Kit - A0178200N</w:t>
      </w:r>
    </w:p>
    <w:p w:rsidR="006B5F2A" w:rsidRPr="00BE1CB0" w:rsidRDefault="006B5F2A" w:rsidP="00770E91">
      <w:pPr>
        <w:pStyle w:val="ad"/>
        <w:spacing w:before="80" w:after="40"/>
        <w:jc w:val="both"/>
        <w:rPr>
          <w:caps/>
          <w:color w:val="4472C4" w:themeColor="accent5"/>
          <w:sz w:val="24"/>
          <w:szCs w:val="24"/>
        </w:rPr>
      </w:pPr>
      <w:r w:rsidRPr="00BE1CB0">
        <w:rPr>
          <w:caps/>
          <w:color w:val="4472C4" w:themeColor="accent5"/>
          <w:sz w:val="24"/>
          <w:szCs w:val="24"/>
        </w:rPr>
        <w:t> Li Xiaoguang - A0178450B</w:t>
      </w:r>
    </w:p>
    <w:p w:rsidR="006B5F2A" w:rsidRPr="00BE1CB0" w:rsidRDefault="006B5F2A" w:rsidP="00770E91">
      <w:pPr>
        <w:pStyle w:val="ad"/>
        <w:spacing w:before="80" w:after="40"/>
        <w:jc w:val="both"/>
        <w:rPr>
          <w:caps/>
          <w:color w:val="4472C4" w:themeColor="accent5"/>
          <w:sz w:val="24"/>
          <w:szCs w:val="24"/>
        </w:rPr>
      </w:pPr>
      <w:r w:rsidRPr="00BE1CB0">
        <w:rPr>
          <w:caps/>
          <w:color w:val="4472C4" w:themeColor="accent5"/>
          <w:sz w:val="24"/>
          <w:szCs w:val="24"/>
        </w:rPr>
        <w:t>Lin JunLiang - A0178295M</w:t>
      </w:r>
    </w:p>
    <w:p w:rsidR="009E175D" w:rsidRDefault="009E175D" w:rsidP="00770E91">
      <w:pPr>
        <w:spacing w:after="0"/>
        <w:jc w:val="both"/>
      </w:pPr>
    </w:p>
    <w:p w:rsidR="00D94D61" w:rsidRDefault="00BC58C7" w:rsidP="00770E91">
      <w:pPr>
        <w:jc w:val="both"/>
      </w:pPr>
      <w:r>
        <w:br w:type="page"/>
      </w:r>
    </w:p>
    <w:sdt>
      <w:sdtPr>
        <w:rPr>
          <w:rFonts w:asciiTheme="minorHAnsi" w:eastAsiaTheme="minorEastAsia" w:hAnsiTheme="minorHAnsi" w:cstheme="minorBidi"/>
          <w:color w:val="auto"/>
          <w:sz w:val="22"/>
          <w:szCs w:val="22"/>
          <w:lang w:val="en-SG" w:eastAsia="zh-CN"/>
        </w:rPr>
        <w:id w:val="-1091779094"/>
        <w:docPartObj>
          <w:docPartGallery w:val="Table of Contents"/>
          <w:docPartUnique/>
        </w:docPartObj>
      </w:sdtPr>
      <w:sdtEndPr>
        <w:rPr>
          <w:b/>
          <w:bCs/>
          <w:noProof/>
        </w:rPr>
      </w:sdtEndPr>
      <w:sdtContent>
        <w:p w:rsidR="00E42E80" w:rsidRDefault="00E42E80" w:rsidP="00E42E80">
          <w:pPr>
            <w:pStyle w:val="TOC"/>
            <w:jc w:val="center"/>
            <w:rPr>
              <w:rFonts w:asciiTheme="minorHAnsi" w:eastAsiaTheme="minorEastAsia" w:hAnsiTheme="minorHAnsi" w:cstheme="minorBidi" w:hint="eastAsia"/>
              <w:color w:val="auto"/>
              <w:sz w:val="22"/>
              <w:szCs w:val="22"/>
              <w:lang w:val="en-SG" w:eastAsia="zh-CN"/>
            </w:rPr>
          </w:pPr>
        </w:p>
        <w:p w:rsidR="00E42E80" w:rsidRDefault="00E42E80" w:rsidP="00E42E80">
          <w:pPr>
            <w:pStyle w:val="TOC"/>
            <w:jc w:val="center"/>
            <w:rPr>
              <w:rFonts w:asciiTheme="minorHAnsi" w:eastAsiaTheme="minorEastAsia" w:hAnsiTheme="minorHAnsi" w:cstheme="minorBidi" w:hint="eastAsia"/>
              <w:color w:val="auto"/>
              <w:sz w:val="22"/>
              <w:szCs w:val="22"/>
              <w:lang w:val="en-SG" w:eastAsia="zh-CN"/>
            </w:rPr>
          </w:pPr>
        </w:p>
        <w:p w:rsidR="003472EB" w:rsidRDefault="003472EB" w:rsidP="00E42E80">
          <w:pPr>
            <w:pStyle w:val="TOC"/>
            <w:jc w:val="center"/>
            <w:rPr>
              <w:rFonts w:hint="eastAsia"/>
              <w:lang w:eastAsia="zh-CN"/>
            </w:rPr>
          </w:pPr>
          <w:r w:rsidRPr="00E42E80">
            <w:rPr>
              <w:rFonts w:ascii="Arial" w:hAnsi="Arial" w:cs="Arial"/>
              <w:sz w:val="36"/>
              <w:szCs w:val="36"/>
            </w:rPr>
            <w:t>Contents</w:t>
          </w:r>
        </w:p>
        <w:p w:rsidR="00E42E80" w:rsidRPr="00E42E80" w:rsidRDefault="00E42E80" w:rsidP="00E42E80">
          <w:pPr>
            <w:rPr>
              <w:lang w:val="en-US"/>
            </w:rPr>
          </w:pPr>
        </w:p>
        <w:p w:rsidR="00E42E80" w:rsidRPr="00E42E80" w:rsidRDefault="00990CE8">
          <w:pPr>
            <w:pStyle w:val="10"/>
            <w:tabs>
              <w:tab w:val="right" w:leader="dot" w:pos="10456"/>
            </w:tabs>
            <w:rPr>
              <w:rFonts w:ascii="Arial" w:hAnsi="Arial" w:cs="Arial"/>
              <w:noProof/>
              <w:sz w:val="30"/>
              <w:szCs w:val="30"/>
              <w:lang w:eastAsia="zh-CN"/>
            </w:rPr>
          </w:pPr>
          <w:r w:rsidRPr="00E42E80">
            <w:rPr>
              <w:rFonts w:ascii="Arial" w:hAnsi="Arial" w:cs="Arial"/>
              <w:sz w:val="30"/>
              <w:szCs w:val="30"/>
            </w:rPr>
            <w:fldChar w:fldCharType="begin"/>
          </w:r>
          <w:r w:rsidR="003472EB" w:rsidRPr="00E42E80">
            <w:rPr>
              <w:rFonts w:ascii="Arial" w:hAnsi="Arial" w:cs="Arial"/>
              <w:sz w:val="30"/>
              <w:szCs w:val="30"/>
            </w:rPr>
            <w:instrText xml:space="preserve"> TOC \o "1-3" \h \z \u </w:instrText>
          </w:r>
          <w:r w:rsidRPr="00E42E80">
            <w:rPr>
              <w:rFonts w:ascii="Arial" w:hAnsi="Arial" w:cs="Arial"/>
              <w:sz w:val="30"/>
              <w:szCs w:val="30"/>
            </w:rPr>
            <w:fldChar w:fldCharType="separate"/>
          </w:r>
          <w:hyperlink w:anchor="_Toc528644149" w:history="1">
            <w:r w:rsidR="00E42E80" w:rsidRPr="00E42E80">
              <w:rPr>
                <w:rStyle w:val="a4"/>
                <w:rFonts w:ascii="Arial" w:hAnsi="Arial" w:cs="Arial"/>
                <w:noProof/>
                <w:sz w:val="30"/>
                <w:szCs w:val="30"/>
              </w:rPr>
              <w:t>Introduction</w:t>
            </w:r>
            <w:r w:rsidR="00E42E80" w:rsidRPr="00E42E80">
              <w:rPr>
                <w:rFonts w:ascii="Arial" w:hAnsi="Arial" w:cs="Arial"/>
                <w:noProof/>
                <w:webHidden/>
                <w:sz w:val="30"/>
                <w:szCs w:val="30"/>
              </w:rPr>
              <w:tab/>
            </w:r>
            <w:r w:rsidR="00E42E80" w:rsidRPr="00E42E80">
              <w:rPr>
                <w:rFonts w:ascii="Arial" w:hAnsi="Arial" w:cs="Arial"/>
                <w:noProof/>
                <w:webHidden/>
                <w:sz w:val="30"/>
                <w:szCs w:val="30"/>
              </w:rPr>
              <w:fldChar w:fldCharType="begin"/>
            </w:r>
            <w:r w:rsidR="00E42E80" w:rsidRPr="00E42E80">
              <w:rPr>
                <w:rFonts w:ascii="Arial" w:hAnsi="Arial" w:cs="Arial"/>
                <w:noProof/>
                <w:webHidden/>
                <w:sz w:val="30"/>
                <w:szCs w:val="30"/>
              </w:rPr>
              <w:instrText xml:space="preserve"> PAGEREF _Toc528644149 \h </w:instrText>
            </w:r>
            <w:r w:rsidR="00E42E80" w:rsidRPr="00E42E80">
              <w:rPr>
                <w:rFonts w:ascii="Arial" w:hAnsi="Arial" w:cs="Arial"/>
                <w:noProof/>
                <w:webHidden/>
                <w:sz w:val="30"/>
                <w:szCs w:val="30"/>
              </w:rPr>
            </w:r>
            <w:r w:rsidR="00E42E80" w:rsidRPr="00E42E80">
              <w:rPr>
                <w:rFonts w:ascii="Arial" w:hAnsi="Arial" w:cs="Arial"/>
                <w:noProof/>
                <w:webHidden/>
                <w:sz w:val="30"/>
                <w:szCs w:val="30"/>
              </w:rPr>
              <w:fldChar w:fldCharType="separate"/>
            </w:r>
            <w:r w:rsidR="00E42E80" w:rsidRPr="00E42E80">
              <w:rPr>
                <w:rFonts w:ascii="Arial" w:hAnsi="Arial" w:cs="Arial"/>
                <w:noProof/>
                <w:webHidden/>
                <w:sz w:val="30"/>
                <w:szCs w:val="30"/>
              </w:rPr>
              <w:t>2</w:t>
            </w:r>
            <w:r w:rsidR="00E42E80" w:rsidRPr="00E42E80">
              <w:rPr>
                <w:rFonts w:ascii="Arial" w:hAnsi="Arial" w:cs="Arial"/>
                <w:noProof/>
                <w:webHidden/>
                <w:sz w:val="30"/>
                <w:szCs w:val="30"/>
              </w:rPr>
              <w:fldChar w:fldCharType="end"/>
            </w:r>
          </w:hyperlink>
        </w:p>
        <w:p w:rsidR="00E42E80" w:rsidRDefault="00E42E80">
          <w:pPr>
            <w:pStyle w:val="10"/>
            <w:tabs>
              <w:tab w:val="right" w:leader="dot" w:pos="10456"/>
            </w:tabs>
            <w:rPr>
              <w:rStyle w:val="a4"/>
              <w:rFonts w:ascii="Arial" w:hAnsi="Arial" w:cs="Arial" w:hint="eastAsia"/>
              <w:noProof/>
              <w:sz w:val="30"/>
              <w:szCs w:val="30"/>
              <w:lang w:eastAsia="zh-CN"/>
            </w:rPr>
          </w:pPr>
        </w:p>
        <w:p w:rsidR="00E42E80" w:rsidRPr="00E42E80" w:rsidRDefault="00E42E80">
          <w:pPr>
            <w:pStyle w:val="10"/>
            <w:tabs>
              <w:tab w:val="right" w:leader="dot" w:pos="10456"/>
            </w:tabs>
            <w:rPr>
              <w:rFonts w:ascii="Arial" w:hAnsi="Arial" w:cs="Arial"/>
              <w:noProof/>
              <w:sz w:val="30"/>
              <w:szCs w:val="30"/>
              <w:lang w:eastAsia="zh-CN"/>
            </w:rPr>
          </w:pPr>
          <w:hyperlink w:anchor="_Toc528644150" w:history="1">
            <w:r w:rsidRPr="00E42E80">
              <w:rPr>
                <w:rStyle w:val="a4"/>
                <w:rFonts w:ascii="Arial" w:hAnsi="Arial" w:cs="Arial"/>
                <w:noProof/>
                <w:sz w:val="30"/>
                <w:szCs w:val="30"/>
              </w:rPr>
              <w:t>Chapter 1 Small and Medium airports in Asian Countries</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_Toc528644150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2</w:t>
            </w:r>
            <w:r w:rsidRPr="00E42E80">
              <w:rPr>
                <w:rFonts w:ascii="Arial" w:hAnsi="Arial" w:cs="Arial"/>
                <w:noProof/>
                <w:webHidden/>
                <w:sz w:val="30"/>
                <w:szCs w:val="30"/>
              </w:rPr>
              <w:fldChar w:fldCharType="end"/>
            </w:r>
          </w:hyperlink>
        </w:p>
        <w:p w:rsidR="00E42E80" w:rsidRPr="00E42E80" w:rsidRDefault="00E42E80">
          <w:pPr>
            <w:pStyle w:val="20"/>
            <w:tabs>
              <w:tab w:val="left" w:pos="880"/>
              <w:tab w:val="right" w:leader="dot" w:pos="10456"/>
            </w:tabs>
            <w:rPr>
              <w:rFonts w:ascii="Arial" w:hAnsi="Arial" w:cs="Arial"/>
              <w:noProof/>
              <w:sz w:val="30"/>
              <w:szCs w:val="30"/>
              <w:lang w:eastAsia="zh-CN"/>
            </w:rPr>
          </w:pPr>
          <w:hyperlink w:anchor="_Toc528644151" w:history="1">
            <w:r w:rsidRPr="00E42E80">
              <w:rPr>
                <w:rStyle w:val="a4"/>
                <w:rFonts w:ascii="Arial" w:hAnsi="Arial" w:cs="Arial"/>
                <w:noProof/>
                <w:sz w:val="30"/>
                <w:szCs w:val="30"/>
              </w:rPr>
              <w:t>1.1.</w:t>
            </w:r>
            <w:r w:rsidRPr="00E42E80">
              <w:rPr>
                <w:rFonts w:ascii="Arial" w:hAnsi="Arial" w:cs="Arial"/>
                <w:noProof/>
                <w:sz w:val="30"/>
                <w:szCs w:val="30"/>
                <w:lang w:eastAsia="zh-CN"/>
              </w:rPr>
              <w:tab/>
            </w:r>
            <w:r w:rsidRPr="00E42E80">
              <w:rPr>
                <w:rStyle w:val="a4"/>
                <w:rFonts w:ascii="Arial" w:hAnsi="Arial" w:cs="Arial"/>
                <w:noProof/>
                <w:sz w:val="30"/>
                <w:szCs w:val="30"/>
              </w:rPr>
              <w:t>Community detection</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_Toc528644151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2</w:t>
            </w:r>
            <w:r w:rsidRPr="00E42E80">
              <w:rPr>
                <w:rFonts w:ascii="Arial" w:hAnsi="Arial" w:cs="Arial"/>
                <w:noProof/>
                <w:webHidden/>
                <w:sz w:val="30"/>
                <w:szCs w:val="30"/>
              </w:rPr>
              <w:fldChar w:fldCharType="end"/>
            </w:r>
          </w:hyperlink>
        </w:p>
        <w:p w:rsidR="00E42E80" w:rsidRPr="00E42E80" w:rsidRDefault="00E42E80">
          <w:pPr>
            <w:pStyle w:val="20"/>
            <w:tabs>
              <w:tab w:val="left" w:pos="880"/>
              <w:tab w:val="right" w:leader="dot" w:pos="10456"/>
            </w:tabs>
            <w:rPr>
              <w:rFonts w:ascii="Arial" w:hAnsi="Arial" w:cs="Arial"/>
              <w:noProof/>
              <w:sz w:val="30"/>
              <w:szCs w:val="30"/>
              <w:lang w:eastAsia="zh-CN"/>
            </w:rPr>
          </w:pPr>
          <w:hyperlink w:anchor="_Toc528644152" w:history="1">
            <w:r w:rsidRPr="00E42E80">
              <w:rPr>
                <w:rStyle w:val="a4"/>
                <w:rFonts w:ascii="Arial" w:hAnsi="Arial" w:cs="Arial"/>
                <w:noProof/>
                <w:sz w:val="30"/>
                <w:szCs w:val="30"/>
              </w:rPr>
              <w:t>1.1.</w:t>
            </w:r>
            <w:r w:rsidRPr="00E42E80">
              <w:rPr>
                <w:rFonts w:ascii="Arial" w:hAnsi="Arial" w:cs="Arial"/>
                <w:noProof/>
                <w:sz w:val="30"/>
                <w:szCs w:val="30"/>
                <w:lang w:eastAsia="zh-CN"/>
              </w:rPr>
              <w:tab/>
            </w:r>
            <w:r w:rsidRPr="00E42E80">
              <w:rPr>
                <w:rStyle w:val="a4"/>
                <w:rFonts w:ascii="Arial" w:hAnsi="Arial" w:cs="Arial"/>
                <w:noProof/>
                <w:sz w:val="30"/>
                <w:szCs w:val="30"/>
              </w:rPr>
              <w:t>Key players</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_Toc528644152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4</w:t>
            </w:r>
            <w:r w:rsidRPr="00E42E80">
              <w:rPr>
                <w:rFonts w:ascii="Arial" w:hAnsi="Arial" w:cs="Arial"/>
                <w:noProof/>
                <w:webHidden/>
                <w:sz w:val="30"/>
                <w:szCs w:val="30"/>
              </w:rPr>
              <w:fldChar w:fldCharType="end"/>
            </w:r>
          </w:hyperlink>
        </w:p>
        <w:p w:rsidR="00E42E80" w:rsidRDefault="00E42E80">
          <w:pPr>
            <w:pStyle w:val="10"/>
            <w:tabs>
              <w:tab w:val="right" w:leader="dot" w:pos="10456"/>
            </w:tabs>
            <w:rPr>
              <w:rStyle w:val="a4"/>
              <w:rFonts w:ascii="Arial" w:hAnsi="Arial" w:cs="Arial" w:hint="eastAsia"/>
              <w:noProof/>
              <w:sz w:val="30"/>
              <w:szCs w:val="30"/>
              <w:lang w:eastAsia="zh-CN"/>
            </w:rPr>
          </w:pPr>
        </w:p>
        <w:p w:rsidR="00E42E80" w:rsidRPr="00E42E80" w:rsidRDefault="00E42E80">
          <w:pPr>
            <w:pStyle w:val="10"/>
            <w:tabs>
              <w:tab w:val="right" w:leader="dot" w:pos="10456"/>
            </w:tabs>
            <w:rPr>
              <w:rFonts w:ascii="Arial" w:hAnsi="Arial" w:cs="Arial"/>
              <w:noProof/>
              <w:sz w:val="30"/>
              <w:szCs w:val="30"/>
              <w:lang w:eastAsia="zh-CN"/>
            </w:rPr>
          </w:pPr>
          <w:hyperlink w:anchor="_Toc528644153" w:history="1">
            <w:r w:rsidRPr="00E42E80">
              <w:rPr>
                <w:rStyle w:val="a4"/>
                <w:rFonts w:ascii="Arial" w:hAnsi="Arial" w:cs="Arial"/>
                <w:noProof/>
                <w:sz w:val="30"/>
                <w:szCs w:val="30"/>
              </w:rPr>
              <w:t>Chapter 2 Domestic airports in Japan</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_Toc528644153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5</w:t>
            </w:r>
            <w:r w:rsidRPr="00E42E80">
              <w:rPr>
                <w:rFonts w:ascii="Arial" w:hAnsi="Arial" w:cs="Arial"/>
                <w:noProof/>
                <w:webHidden/>
                <w:sz w:val="30"/>
                <w:szCs w:val="30"/>
              </w:rPr>
              <w:fldChar w:fldCharType="end"/>
            </w:r>
          </w:hyperlink>
        </w:p>
        <w:p w:rsidR="00E42E80" w:rsidRPr="00E42E80" w:rsidRDefault="00E42E80">
          <w:pPr>
            <w:pStyle w:val="20"/>
            <w:tabs>
              <w:tab w:val="left" w:pos="880"/>
              <w:tab w:val="right" w:leader="dot" w:pos="10456"/>
            </w:tabs>
            <w:rPr>
              <w:rFonts w:ascii="Arial" w:hAnsi="Arial" w:cs="Arial"/>
              <w:noProof/>
              <w:sz w:val="30"/>
              <w:szCs w:val="30"/>
              <w:lang w:eastAsia="zh-CN"/>
            </w:rPr>
          </w:pPr>
          <w:hyperlink w:anchor="_Toc528644154" w:history="1">
            <w:r w:rsidRPr="00E42E80">
              <w:rPr>
                <w:rStyle w:val="a4"/>
                <w:rFonts w:ascii="Arial" w:hAnsi="Arial" w:cs="Arial"/>
                <w:noProof/>
                <w:sz w:val="30"/>
                <w:szCs w:val="30"/>
              </w:rPr>
              <w:t>2.1.</w:t>
            </w:r>
            <w:r w:rsidRPr="00E42E80">
              <w:rPr>
                <w:rFonts w:ascii="Arial" w:hAnsi="Arial" w:cs="Arial"/>
                <w:noProof/>
                <w:sz w:val="30"/>
                <w:szCs w:val="30"/>
                <w:lang w:eastAsia="zh-CN"/>
              </w:rPr>
              <w:tab/>
            </w:r>
            <w:r w:rsidRPr="00E42E80">
              <w:rPr>
                <w:rStyle w:val="a4"/>
                <w:rFonts w:ascii="Arial" w:hAnsi="Arial" w:cs="Arial"/>
                <w:noProof/>
                <w:sz w:val="30"/>
                <w:szCs w:val="30"/>
              </w:rPr>
              <w:t>Data Collection</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_Toc528644154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5</w:t>
            </w:r>
            <w:r w:rsidRPr="00E42E80">
              <w:rPr>
                <w:rFonts w:ascii="Arial" w:hAnsi="Arial" w:cs="Arial"/>
                <w:noProof/>
                <w:webHidden/>
                <w:sz w:val="30"/>
                <w:szCs w:val="30"/>
              </w:rPr>
              <w:fldChar w:fldCharType="end"/>
            </w:r>
          </w:hyperlink>
        </w:p>
        <w:p w:rsidR="00E42E80" w:rsidRPr="00E42E80" w:rsidRDefault="00E42E80">
          <w:pPr>
            <w:pStyle w:val="20"/>
            <w:tabs>
              <w:tab w:val="left" w:pos="880"/>
              <w:tab w:val="right" w:leader="dot" w:pos="10456"/>
            </w:tabs>
            <w:rPr>
              <w:rFonts w:ascii="Arial" w:hAnsi="Arial" w:cs="Arial"/>
              <w:noProof/>
              <w:sz w:val="30"/>
              <w:szCs w:val="30"/>
              <w:lang w:eastAsia="zh-CN"/>
            </w:rPr>
          </w:pPr>
          <w:hyperlink w:anchor="_Toc528644155" w:history="1">
            <w:r w:rsidRPr="00E42E80">
              <w:rPr>
                <w:rStyle w:val="a4"/>
                <w:rFonts w:ascii="Arial" w:hAnsi="Arial" w:cs="Arial"/>
                <w:noProof/>
                <w:sz w:val="30"/>
                <w:szCs w:val="30"/>
              </w:rPr>
              <w:t>2.1</w:t>
            </w:r>
            <w:r w:rsidRPr="00E42E80">
              <w:rPr>
                <w:rFonts w:ascii="Arial" w:hAnsi="Arial" w:cs="Arial"/>
                <w:noProof/>
                <w:sz w:val="30"/>
                <w:szCs w:val="30"/>
                <w:lang w:eastAsia="zh-CN"/>
              </w:rPr>
              <w:tab/>
            </w:r>
            <w:r w:rsidRPr="00E42E80">
              <w:rPr>
                <w:rStyle w:val="a4"/>
                <w:rFonts w:ascii="Arial" w:hAnsi="Arial" w:cs="Arial"/>
                <w:noProof/>
                <w:sz w:val="30"/>
                <w:szCs w:val="30"/>
              </w:rPr>
              <w:t>Community Detection</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_Toc528644155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6</w:t>
            </w:r>
            <w:r w:rsidRPr="00E42E80">
              <w:rPr>
                <w:rFonts w:ascii="Arial" w:hAnsi="Arial" w:cs="Arial"/>
                <w:noProof/>
                <w:webHidden/>
                <w:sz w:val="30"/>
                <w:szCs w:val="30"/>
              </w:rPr>
              <w:fldChar w:fldCharType="end"/>
            </w:r>
          </w:hyperlink>
        </w:p>
        <w:p w:rsidR="00E42E80" w:rsidRPr="00E42E80" w:rsidRDefault="00E42E80">
          <w:pPr>
            <w:pStyle w:val="20"/>
            <w:tabs>
              <w:tab w:val="left" w:pos="880"/>
              <w:tab w:val="right" w:leader="dot" w:pos="10456"/>
            </w:tabs>
            <w:rPr>
              <w:rFonts w:ascii="Arial" w:hAnsi="Arial" w:cs="Arial"/>
              <w:noProof/>
              <w:sz w:val="30"/>
              <w:szCs w:val="30"/>
              <w:lang w:eastAsia="zh-CN"/>
            </w:rPr>
          </w:pPr>
          <w:hyperlink w:anchor="_Toc528644156" w:history="1">
            <w:r w:rsidRPr="00E42E80">
              <w:rPr>
                <w:rStyle w:val="a4"/>
                <w:rFonts w:ascii="Arial" w:hAnsi="Arial" w:cs="Arial"/>
                <w:noProof/>
                <w:sz w:val="30"/>
                <w:szCs w:val="30"/>
              </w:rPr>
              <w:t>2.2</w:t>
            </w:r>
            <w:r w:rsidRPr="00E42E80">
              <w:rPr>
                <w:rFonts w:ascii="Arial" w:hAnsi="Arial" w:cs="Arial"/>
                <w:noProof/>
                <w:sz w:val="30"/>
                <w:szCs w:val="30"/>
                <w:lang w:eastAsia="zh-CN"/>
              </w:rPr>
              <w:tab/>
            </w:r>
            <w:r w:rsidRPr="00E42E80">
              <w:rPr>
                <w:rStyle w:val="a4"/>
                <w:rFonts w:ascii="Arial" w:hAnsi="Arial" w:cs="Arial"/>
                <w:noProof/>
                <w:sz w:val="30"/>
                <w:szCs w:val="30"/>
              </w:rPr>
              <w:t>Algorithms Evaluation</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_Toc528644156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9</w:t>
            </w:r>
            <w:r w:rsidRPr="00E42E80">
              <w:rPr>
                <w:rFonts w:ascii="Arial" w:hAnsi="Arial" w:cs="Arial"/>
                <w:noProof/>
                <w:webHidden/>
                <w:sz w:val="30"/>
                <w:szCs w:val="30"/>
              </w:rPr>
              <w:fldChar w:fldCharType="end"/>
            </w:r>
          </w:hyperlink>
        </w:p>
        <w:p w:rsidR="00E42E80" w:rsidRPr="00E42E80" w:rsidRDefault="00E42E80">
          <w:pPr>
            <w:pStyle w:val="20"/>
            <w:tabs>
              <w:tab w:val="left" w:pos="880"/>
              <w:tab w:val="right" w:leader="dot" w:pos="10456"/>
            </w:tabs>
            <w:rPr>
              <w:rFonts w:ascii="Arial" w:hAnsi="Arial" w:cs="Arial"/>
              <w:noProof/>
              <w:sz w:val="30"/>
              <w:szCs w:val="30"/>
              <w:lang w:eastAsia="zh-CN"/>
            </w:rPr>
          </w:pPr>
          <w:hyperlink w:anchor="_Toc528644157" w:history="1">
            <w:r w:rsidRPr="00E42E80">
              <w:rPr>
                <w:rStyle w:val="a4"/>
                <w:rFonts w:ascii="Arial" w:hAnsi="Arial" w:cs="Arial"/>
                <w:noProof/>
                <w:sz w:val="30"/>
                <w:szCs w:val="30"/>
              </w:rPr>
              <w:t>2.3</w:t>
            </w:r>
            <w:r w:rsidRPr="00E42E80">
              <w:rPr>
                <w:rFonts w:ascii="Arial" w:hAnsi="Arial" w:cs="Arial"/>
                <w:noProof/>
                <w:sz w:val="30"/>
                <w:szCs w:val="30"/>
                <w:lang w:eastAsia="zh-CN"/>
              </w:rPr>
              <w:tab/>
            </w:r>
            <w:r w:rsidRPr="00E42E80">
              <w:rPr>
                <w:rStyle w:val="a4"/>
                <w:rFonts w:ascii="Arial" w:hAnsi="Arial" w:cs="Arial"/>
                <w:noProof/>
                <w:sz w:val="30"/>
                <w:szCs w:val="30"/>
              </w:rPr>
              <w:t>Key Player</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_Toc528644157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9</w:t>
            </w:r>
            <w:r w:rsidRPr="00E42E80">
              <w:rPr>
                <w:rFonts w:ascii="Arial" w:hAnsi="Arial" w:cs="Arial"/>
                <w:noProof/>
                <w:webHidden/>
                <w:sz w:val="30"/>
                <w:szCs w:val="30"/>
              </w:rPr>
              <w:fldChar w:fldCharType="end"/>
            </w:r>
          </w:hyperlink>
        </w:p>
        <w:p w:rsidR="00E42E80" w:rsidRDefault="00E42E80">
          <w:pPr>
            <w:pStyle w:val="10"/>
            <w:tabs>
              <w:tab w:val="left" w:pos="440"/>
              <w:tab w:val="right" w:leader="dot" w:pos="10456"/>
            </w:tabs>
            <w:rPr>
              <w:rStyle w:val="a4"/>
              <w:rFonts w:ascii="Arial" w:hAnsi="Arial" w:cs="Arial" w:hint="eastAsia"/>
              <w:noProof/>
              <w:sz w:val="30"/>
              <w:szCs w:val="30"/>
              <w:lang w:eastAsia="zh-CN"/>
            </w:rPr>
          </w:pPr>
        </w:p>
        <w:p w:rsidR="00E42E80" w:rsidRPr="00E42E80" w:rsidRDefault="00E42E80">
          <w:pPr>
            <w:pStyle w:val="10"/>
            <w:tabs>
              <w:tab w:val="left" w:pos="440"/>
              <w:tab w:val="right" w:leader="dot" w:pos="10456"/>
            </w:tabs>
            <w:rPr>
              <w:rFonts w:ascii="Arial" w:hAnsi="Arial" w:cs="Arial"/>
              <w:noProof/>
              <w:sz w:val="30"/>
              <w:szCs w:val="30"/>
              <w:lang w:eastAsia="zh-CN"/>
            </w:rPr>
          </w:pPr>
          <w:hyperlink w:anchor="_Toc528644158" w:history="1">
            <w:r w:rsidRPr="00E42E80">
              <w:rPr>
                <w:rStyle w:val="a4"/>
                <w:rFonts w:ascii="Arial" w:hAnsi="Arial" w:cs="Arial"/>
                <w:noProof/>
                <w:sz w:val="30"/>
                <w:szCs w:val="30"/>
              </w:rPr>
              <w:t>3</w:t>
            </w:r>
            <w:r w:rsidRPr="00E42E80">
              <w:rPr>
                <w:rFonts w:ascii="Arial" w:hAnsi="Arial" w:cs="Arial"/>
                <w:noProof/>
                <w:sz w:val="30"/>
                <w:szCs w:val="30"/>
                <w:lang w:eastAsia="zh-CN"/>
              </w:rPr>
              <w:tab/>
            </w:r>
            <w:r w:rsidRPr="00E42E80">
              <w:rPr>
                <w:rStyle w:val="a4"/>
                <w:rFonts w:ascii="Arial" w:hAnsi="Arial" w:cs="Arial"/>
                <w:noProof/>
                <w:sz w:val="30"/>
                <w:szCs w:val="30"/>
              </w:rPr>
              <w:t>Conclusion</w:t>
            </w:r>
            <w:r w:rsidRPr="00E42E80">
              <w:rPr>
                <w:rFonts w:ascii="Arial" w:hAnsi="Arial" w:cs="Arial"/>
                <w:noProof/>
                <w:webHidden/>
                <w:sz w:val="30"/>
                <w:szCs w:val="30"/>
              </w:rPr>
              <w:tab/>
            </w:r>
            <w:r w:rsidRPr="00E42E80">
              <w:rPr>
                <w:rFonts w:ascii="Arial" w:hAnsi="Arial" w:cs="Arial"/>
                <w:noProof/>
                <w:webHidden/>
                <w:sz w:val="30"/>
                <w:szCs w:val="30"/>
              </w:rPr>
              <w:fldChar w:fldCharType="begin"/>
            </w:r>
            <w:r w:rsidRPr="00E42E80">
              <w:rPr>
                <w:rFonts w:ascii="Arial" w:hAnsi="Arial" w:cs="Arial"/>
                <w:noProof/>
                <w:webHidden/>
                <w:sz w:val="30"/>
                <w:szCs w:val="30"/>
              </w:rPr>
              <w:instrText xml:space="preserve"> PAGEREF _Toc528644158 \h </w:instrText>
            </w:r>
            <w:r w:rsidRPr="00E42E80">
              <w:rPr>
                <w:rFonts w:ascii="Arial" w:hAnsi="Arial" w:cs="Arial"/>
                <w:noProof/>
                <w:webHidden/>
                <w:sz w:val="30"/>
                <w:szCs w:val="30"/>
              </w:rPr>
            </w:r>
            <w:r w:rsidRPr="00E42E80">
              <w:rPr>
                <w:rFonts w:ascii="Arial" w:hAnsi="Arial" w:cs="Arial"/>
                <w:noProof/>
                <w:webHidden/>
                <w:sz w:val="30"/>
                <w:szCs w:val="30"/>
              </w:rPr>
              <w:fldChar w:fldCharType="separate"/>
            </w:r>
            <w:r w:rsidRPr="00E42E80">
              <w:rPr>
                <w:rFonts w:ascii="Arial" w:hAnsi="Arial" w:cs="Arial"/>
                <w:noProof/>
                <w:webHidden/>
                <w:sz w:val="30"/>
                <w:szCs w:val="30"/>
              </w:rPr>
              <w:t>10</w:t>
            </w:r>
            <w:r w:rsidRPr="00E42E80">
              <w:rPr>
                <w:rFonts w:ascii="Arial" w:hAnsi="Arial" w:cs="Arial"/>
                <w:noProof/>
                <w:webHidden/>
                <w:sz w:val="30"/>
                <w:szCs w:val="30"/>
              </w:rPr>
              <w:fldChar w:fldCharType="end"/>
            </w:r>
          </w:hyperlink>
        </w:p>
        <w:p w:rsidR="003472EB" w:rsidRDefault="00990CE8" w:rsidP="00770E91">
          <w:pPr>
            <w:jc w:val="both"/>
          </w:pPr>
          <w:r w:rsidRPr="00E42E80">
            <w:rPr>
              <w:rFonts w:ascii="Arial" w:hAnsi="Arial" w:cs="Arial"/>
              <w:b/>
              <w:bCs/>
              <w:noProof/>
              <w:sz w:val="30"/>
              <w:szCs w:val="30"/>
            </w:rPr>
            <w:fldChar w:fldCharType="end"/>
          </w:r>
        </w:p>
      </w:sdtContent>
    </w:sdt>
    <w:p w:rsidR="00D94D61" w:rsidRDefault="00D94D61" w:rsidP="00770E91">
      <w:pPr>
        <w:jc w:val="both"/>
      </w:pPr>
      <w:r>
        <w:br w:type="page"/>
      </w:r>
    </w:p>
    <w:p w:rsidR="008D07F9" w:rsidRDefault="00CA0D5D" w:rsidP="007546CA">
      <w:pPr>
        <w:pStyle w:val="1"/>
        <w:jc w:val="both"/>
        <w:rPr>
          <w:rFonts w:hint="eastAsia"/>
        </w:rPr>
      </w:pPr>
      <w:bookmarkStart w:id="1" w:name="_Toc528644149"/>
      <w:r>
        <w:lastRenderedPageBreak/>
        <w:t>Introduct</w:t>
      </w:r>
      <w:bookmarkEnd w:id="0"/>
      <w:r w:rsidR="00A1103F">
        <w:t>ion</w:t>
      </w:r>
      <w:bookmarkEnd w:id="1"/>
    </w:p>
    <w:p w:rsidR="007546CA" w:rsidRDefault="007546CA" w:rsidP="00CA4211">
      <w:pPr>
        <w:jc w:val="both"/>
        <w:rPr>
          <w:rFonts w:ascii="Arial" w:hAnsi="Arial" w:cs="Arial" w:hint="eastAsia"/>
          <w:sz w:val="24"/>
          <w:szCs w:val="24"/>
        </w:rPr>
      </w:pPr>
    </w:p>
    <w:p w:rsidR="00CA4211" w:rsidRDefault="00CA4211" w:rsidP="00CA4211">
      <w:pPr>
        <w:jc w:val="both"/>
        <w:rPr>
          <w:rFonts w:ascii="Arial" w:hAnsi="Arial" w:cs="Arial" w:hint="eastAsia"/>
          <w:sz w:val="24"/>
          <w:szCs w:val="24"/>
        </w:rPr>
      </w:pPr>
      <w:r w:rsidRPr="003C383D">
        <w:rPr>
          <w:rFonts w:ascii="Arial" w:hAnsi="Arial" w:cs="Arial"/>
          <w:sz w:val="24"/>
          <w:szCs w:val="24"/>
        </w:rPr>
        <w:t>International airport is an indispensable hardware facility in any commercial metropolis or tou</w:t>
      </w:r>
      <w:r w:rsidR="00E42E80">
        <w:rPr>
          <w:rFonts w:ascii="Arial" w:hAnsi="Arial" w:cs="Arial"/>
          <w:sz w:val="24"/>
          <w:szCs w:val="24"/>
        </w:rPr>
        <w:t>rist city in the world. It is a</w:t>
      </w:r>
      <w:r w:rsidR="00E42E80">
        <w:rPr>
          <w:rFonts w:ascii="Arial" w:hAnsi="Arial" w:cs="Arial" w:hint="eastAsia"/>
          <w:sz w:val="24"/>
          <w:szCs w:val="24"/>
        </w:rPr>
        <w:t xml:space="preserve"> key factor</w:t>
      </w:r>
      <w:r w:rsidRPr="003C383D">
        <w:rPr>
          <w:rFonts w:ascii="Arial" w:hAnsi="Arial" w:cs="Arial"/>
          <w:sz w:val="24"/>
          <w:szCs w:val="24"/>
        </w:rPr>
        <w:t xml:space="preserve"> for local government in building a world logistics and tourism center.</w:t>
      </w:r>
    </w:p>
    <w:p w:rsidR="00CA4211" w:rsidRPr="007546CA" w:rsidRDefault="00E42E80" w:rsidP="00CA4211">
      <w:pPr>
        <w:jc w:val="both"/>
        <w:rPr>
          <w:rFonts w:ascii="Arial" w:hAnsi="Arial" w:cs="Arial"/>
          <w:sz w:val="24"/>
          <w:szCs w:val="24"/>
        </w:rPr>
      </w:pPr>
      <w:r>
        <w:rPr>
          <w:rFonts w:ascii="Arial" w:hAnsi="Arial" w:cs="Arial" w:hint="eastAsia"/>
          <w:sz w:val="24"/>
          <w:szCs w:val="24"/>
        </w:rPr>
        <w:t>T</w:t>
      </w:r>
      <w:r w:rsidR="00CA4211" w:rsidRPr="007546CA">
        <w:rPr>
          <w:rFonts w:ascii="Arial" w:hAnsi="Arial" w:cs="Arial"/>
          <w:sz w:val="24"/>
          <w:szCs w:val="24"/>
        </w:rPr>
        <w:t>his analysis is to detect the communities in the given network.</w:t>
      </w:r>
      <w:r w:rsidR="00CA4211" w:rsidRPr="003C383D">
        <w:rPr>
          <w:rFonts w:ascii="Arial" w:hAnsi="Arial" w:cs="Arial"/>
          <w:sz w:val="24"/>
          <w:szCs w:val="24"/>
        </w:rPr>
        <w:t xml:space="preserve"> </w:t>
      </w:r>
      <w:r w:rsidR="00CA4211" w:rsidRPr="007546CA">
        <w:rPr>
          <w:rFonts w:ascii="Arial" w:hAnsi="Arial" w:cs="Arial"/>
          <w:sz w:val="24"/>
          <w:szCs w:val="24"/>
        </w:rPr>
        <w:t>That is, a subgroup in this network includes a set of airports that has a relatively large number of internal ties, and also relatively few ties from the group to other parts of the network. The benefit of the finding is conducive for the airport belonging governments to work closely together to form international corporations for building better logistics infrastructure. It also supports strategic planning for airports’ future developments.</w:t>
      </w:r>
    </w:p>
    <w:p w:rsidR="00CA4211" w:rsidRPr="007546CA" w:rsidRDefault="00E42E80" w:rsidP="00CA4211">
      <w:pPr>
        <w:jc w:val="both"/>
        <w:rPr>
          <w:rFonts w:ascii="Arial" w:hAnsi="Arial" w:cs="Arial"/>
          <w:sz w:val="24"/>
          <w:szCs w:val="24"/>
        </w:rPr>
      </w:pPr>
      <w:r>
        <w:rPr>
          <w:rFonts w:ascii="Arial" w:hAnsi="Arial" w:cs="Arial"/>
          <w:sz w:val="24"/>
          <w:szCs w:val="24"/>
        </w:rPr>
        <w:t>F</w:t>
      </w:r>
      <w:r>
        <w:rPr>
          <w:rFonts w:ascii="Arial" w:hAnsi="Arial" w:cs="Arial" w:hint="eastAsia"/>
          <w:sz w:val="24"/>
          <w:szCs w:val="24"/>
        </w:rPr>
        <w:t xml:space="preserve">urthermore, </w:t>
      </w:r>
      <w:r w:rsidR="00CA4211" w:rsidRPr="007546CA">
        <w:rPr>
          <w:rFonts w:ascii="Arial" w:hAnsi="Arial" w:cs="Arial"/>
          <w:sz w:val="24"/>
          <w:szCs w:val="24"/>
        </w:rPr>
        <w:t xml:space="preserve">this analysis is to discover the predominant actors in the communities, which play important role in the local network. The key players who have </w:t>
      </w:r>
      <w:r w:rsidR="00CA4211" w:rsidRPr="003C383D">
        <w:rPr>
          <w:rFonts w:ascii="Arial" w:hAnsi="Arial" w:cs="Arial"/>
          <w:sz w:val="24"/>
          <w:szCs w:val="24"/>
        </w:rPr>
        <w:t>high centrality</w:t>
      </w:r>
      <w:r w:rsidR="00CA4211" w:rsidRPr="007546CA">
        <w:rPr>
          <w:rFonts w:ascii="Arial" w:hAnsi="Arial" w:cs="Arial"/>
          <w:sz w:val="24"/>
          <w:szCs w:val="24"/>
        </w:rPr>
        <w:t xml:space="preserve"> have bigger chances to become the future stars to handle great passenger volume and cargo flow like Singapore. It is very meaningful in the decision making process for local governments</w:t>
      </w:r>
      <w:r w:rsidR="00CA4211" w:rsidRPr="003C383D">
        <w:rPr>
          <w:rFonts w:ascii="Arial" w:hAnsi="Arial" w:cs="Arial"/>
          <w:sz w:val="24"/>
          <w:szCs w:val="24"/>
        </w:rPr>
        <w:t>,</w:t>
      </w:r>
      <w:r w:rsidR="00CA4211" w:rsidRPr="007546CA">
        <w:rPr>
          <w:rFonts w:ascii="Arial" w:hAnsi="Arial" w:cs="Arial"/>
          <w:sz w:val="24"/>
          <w:szCs w:val="24"/>
        </w:rPr>
        <w:t xml:space="preserve"> especially in sense of business and investment.</w:t>
      </w:r>
    </w:p>
    <w:p w:rsidR="00CA4211" w:rsidRPr="00CA4211" w:rsidRDefault="00CA4211" w:rsidP="00CA4211"/>
    <w:p w:rsidR="008D07F9" w:rsidRDefault="00CA4211" w:rsidP="00CA4211">
      <w:pPr>
        <w:pStyle w:val="1"/>
        <w:jc w:val="both"/>
        <w:rPr>
          <w:rFonts w:hint="eastAsia"/>
        </w:rPr>
      </w:pPr>
      <w:bookmarkStart w:id="2" w:name="_Toc528644150"/>
      <w:r>
        <w:rPr>
          <w:rFonts w:hint="eastAsia"/>
        </w:rPr>
        <w:t>Chapter 1</w:t>
      </w:r>
      <w:r w:rsidR="00E42E80">
        <w:rPr>
          <w:rFonts w:hint="eastAsia"/>
        </w:rPr>
        <w:t xml:space="preserve"> Small and </w:t>
      </w:r>
      <w:r w:rsidR="00E42E80">
        <w:t>Medium</w:t>
      </w:r>
      <w:r w:rsidR="00E42E80">
        <w:rPr>
          <w:rFonts w:hint="eastAsia"/>
        </w:rPr>
        <w:t xml:space="preserve"> airports in Asian Countries</w:t>
      </w:r>
      <w:bookmarkEnd w:id="2"/>
      <w:r w:rsidR="00E42E80">
        <w:rPr>
          <w:rFonts w:hint="eastAsia"/>
        </w:rPr>
        <w:t xml:space="preserve"> </w:t>
      </w:r>
    </w:p>
    <w:p w:rsidR="00E42E80" w:rsidRPr="00E42E80" w:rsidRDefault="00E42E80" w:rsidP="00E42E80">
      <w:pPr>
        <w:rPr>
          <w:rFonts w:hint="eastAsia"/>
        </w:rPr>
      </w:pPr>
    </w:p>
    <w:p w:rsidR="00CA4211" w:rsidRPr="003C383D" w:rsidRDefault="00E42E80" w:rsidP="00CA4211">
      <w:pPr>
        <w:jc w:val="both"/>
        <w:rPr>
          <w:rFonts w:ascii="Arial" w:eastAsia="宋体" w:hAnsi="Arial" w:cs="Arial"/>
          <w:color w:val="333333"/>
          <w:sz w:val="24"/>
          <w:szCs w:val="24"/>
          <w:shd w:val="clear" w:color="auto" w:fill="FFFFFF"/>
        </w:rPr>
      </w:pPr>
      <w:r>
        <w:rPr>
          <w:rFonts w:ascii="Arial" w:eastAsia="宋体" w:hAnsi="Arial" w:cs="Arial"/>
          <w:noProof/>
          <w:color w:val="333333"/>
          <w:sz w:val="24"/>
          <w:szCs w:val="24"/>
          <w:lang w:val="en-US"/>
        </w:rPr>
        <w:drawing>
          <wp:anchor distT="0" distB="0" distL="114300" distR="114300" simplePos="0" relativeHeight="251658240" behindDoc="0" locked="0" layoutInCell="1" allowOverlap="1">
            <wp:simplePos x="0" y="0"/>
            <wp:positionH relativeFrom="column">
              <wp:posOffset>3272155</wp:posOffset>
            </wp:positionH>
            <wp:positionV relativeFrom="paragraph">
              <wp:posOffset>485775</wp:posOffset>
            </wp:positionV>
            <wp:extent cx="3437890" cy="3189605"/>
            <wp:effectExtent l="19050" t="0" r="0" b="0"/>
            <wp:wrapSquare wrapText="bothSides"/>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437890" cy="3189605"/>
                    </a:xfrm>
                    <a:prstGeom prst="rect">
                      <a:avLst/>
                    </a:prstGeom>
                    <a:noFill/>
                    <a:ln w="9525">
                      <a:noFill/>
                      <a:miter lim="800000"/>
                      <a:headEnd/>
                      <a:tailEnd/>
                    </a:ln>
                  </pic:spPr>
                </pic:pic>
              </a:graphicData>
            </a:graphic>
          </wp:anchor>
        </w:drawing>
      </w:r>
      <w:r w:rsidR="00CA4211" w:rsidRPr="003C383D">
        <w:rPr>
          <w:rFonts w:ascii="Arial" w:eastAsia="宋体" w:hAnsi="Arial" w:cs="Arial"/>
          <w:color w:val="333333"/>
          <w:sz w:val="24"/>
          <w:szCs w:val="24"/>
          <w:shd w:val="clear" w:color="auto" w:fill="FFFFFF"/>
        </w:rPr>
        <w:t>This project utilizes the airline routes data for second tier airport web analysis. It looks at the potentials and tries to discover the future predominance in the regional airline network in Asian counties.</w:t>
      </w:r>
    </w:p>
    <w:p w:rsidR="00CA4211" w:rsidRPr="003C383D" w:rsidRDefault="00CA4211" w:rsidP="00CA4211">
      <w:pPr>
        <w:jc w:val="both"/>
        <w:rPr>
          <w:rFonts w:ascii="Arial" w:eastAsia="宋体" w:hAnsi="Arial" w:cs="Arial"/>
          <w:color w:val="333333"/>
          <w:sz w:val="24"/>
          <w:szCs w:val="24"/>
          <w:shd w:val="clear" w:color="auto" w:fill="FFFFFF"/>
        </w:rPr>
      </w:pPr>
      <w:r w:rsidRPr="003C383D">
        <w:rPr>
          <w:rFonts w:ascii="Arial" w:eastAsia="宋体" w:hAnsi="Arial" w:cs="Arial"/>
          <w:color w:val="333333"/>
          <w:sz w:val="24"/>
          <w:szCs w:val="24"/>
          <w:shd w:val="clear" w:color="auto" w:fill="FFFFFF"/>
        </w:rPr>
        <w:t>The project team purposely excludes developed regional air hubs and heavy traffic airports such as Singapore, Hong Kong and Shanghai etc. It specifically looks at the medium size and small airports, which have less than fifty international routes connecting the region.</w:t>
      </w:r>
    </w:p>
    <w:p w:rsidR="00CA4211" w:rsidRPr="003C383D" w:rsidRDefault="00CA4211" w:rsidP="00CA4211">
      <w:pPr>
        <w:jc w:val="both"/>
        <w:rPr>
          <w:rFonts w:ascii="Arial" w:eastAsia="宋体" w:hAnsi="Arial" w:cs="Arial"/>
          <w:color w:val="333333"/>
          <w:sz w:val="24"/>
          <w:szCs w:val="24"/>
          <w:shd w:val="clear" w:color="auto" w:fill="FFFFFF"/>
        </w:rPr>
      </w:pPr>
      <w:r w:rsidRPr="003C383D">
        <w:rPr>
          <w:rFonts w:ascii="Arial" w:eastAsia="宋体" w:hAnsi="Arial" w:cs="Arial"/>
          <w:color w:val="333333"/>
          <w:sz w:val="24"/>
          <w:szCs w:val="24"/>
          <w:shd w:val="clear" w:color="auto" w:fill="FFFFFF"/>
        </w:rPr>
        <w:t>52 airports with 172 pair flights in 12 Asian counties (Burma, China, Japan, Laos, Malaysia, North Korea, Pakistan, Philippines, South Korea, Taiwan, Thailand, and Vietnam) form the base data. Each of the airports has bilateral flights with its peer city. So it is non-directed connections linking the airports in the base data.</w:t>
      </w:r>
    </w:p>
    <w:p w:rsidR="00CA4211" w:rsidRDefault="00CA4211" w:rsidP="00CA4211">
      <w:pPr>
        <w:rPr>
          <w:rFonts w:hint="eastAsia"/>
        </w:rPr>
      </w:pPr>
    </w:p>
    <w:p w:rsidR="00CA4211" w:rsidRDefault="00CA4211" w:rsidP="007546CA">
      <w:pPr>
        <w:pStyle w:val="2"/>
        <w:numPr>
          <w:ilvl w:val="1"/>
          <w:numId w:val="35"/>
        </w:numPr>
        <w:jc w:val="both"/>
        <w:rPr>
          <w:rFonts w:hint="eastAsia"/>
        </w:rPr>
      </w:pPr>
      <w:bookmarkStart w:id="3" w:name="_Toc528644151"/>
      <w:r w:rsidRPr="00CA4211">
        <w:t>Community detection</w:t>
      </w:r>
      <w:bookmarkEnd w:id="3"/>
    </w:p>
    <w:p w:rsidR="00A92FAC" w:rsidRPr="003C383D" w:rsidRDefault="00A92FAC" w:rsidP="00A92FAC">
      <w:pPr>
        <w:jc w:val="both"/>
        <w:rPr>
          <w:rFonts w:ascii="Arial" w:hAnsi="Arial" w:cs="Arial"/>
          <w:sz w:val="24"/>
          <w:szCs w:val="24"/>
        </w:rPr>
      </w:pPr>
      <w:r w:rsidRPr="003C383D">
        <w:rPr>
          <w:rFonts w:ascii="Arial" w:hAnsi="Arial" w:cs="Arial"/>
          <w:sz w:val="24"/>
          <w:szCs w:val="24"/>
        </w:rPr>
        <w:t xml:space="preserve">A clique is a maximally complete subgraph. It is a subset of nodes that have all possible ties among them, and one of the simplest types of cohesive subgroups. </w:t>
      </w:r>
    </w:p>
    <w:p w:rsidR="00A92FAC" w:rsidRPr="003C383D" w:rsidRDefault="00A92FAC" w:rsidP="00A92FAC">
      <w:pPr>
        <w:jc w:val="both"/>
        <w:rPr>
          <w:rFonts w:ascii="Arial" w:hAnsi="Arial" w:cs="Arial"/>
          <w:sz w:val="24"/>
          <w:szCs w:val="24"/>
        </w:rPr>
      </w:pPr>
      <w:r w:rsidRPr="003C383D">
        <w:rPr>
          <w:rFonts w:ascii="Arial" w:hAnsi="Arial" w:cs="Arial"/>
          <w:sz w:val="24"/>
          <w:szCs w:val="24"/>
        </w:rPr>
        <w:lastRenderedPageBreak/>
        <w:t xml:space="preserve">In the base data, 3 maximum cliques are found. They are also the largest cliques. Each of them contains 3 air ports only. It demonstrates that, each airport in this small data set is relatively loose and not everyone is tightly connected to any other airports.  </w:t>
      </w:r>
    </w:p>
    <w:p w:rsidR="00A92FAC" w:rsidRPr="003C383D" w:rsidRDefault="00A92FAC" w:rsidP="00A92FAC">
      <w:pPr>
        <w:jc w:val="center"/>
        <w:rPr>
          <w:rFonts w:ascii="Arial" w:hAnsi="Arial" w:cs="Arial"/>
          <w:sz w:val="24"/>
          <w:szCs w:val="24"/>
        </w:rPr>
      </w:pPr>
      <w:r w:rsidRPr="003C383D">
        <w:rPr>
          <w:rFonts w:ascii="Arial" w:hAnsi="Arial" w:cs="Arial"/>
          <w:noProof/>
          <w:sz w:val="24"/>
          <w:szCs w:val="24"/>
        </w:rPr>
        <w:drawing>
          <wp:inline distT="0" distB="0" distL="0" distR="0">
            <wp:extent cx="4622623" cy="1149330"/>
            <wp:effectExtent l="19050" t="0" r="6527" b="0"/>
            <wp:docPr id="10" name="图片 16" descr="C:\Users\ADMINI~1\AppData\Local\Temp\SNAGHTMLa38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SNAGHTMLa38bdd.PNG"/>
                    <pic:cNvPicPr>
                      <a:picLocks noChangeAspect="1" noChangeArrowheads="1"/>
                    </pic:cNvPicPr>
                  </pic:nvPicPr>
                  <pic:blipFill>
                    <a:blip r:embed="rId10"/>
                    <a:srcRect/>
                    <a:stretch>
                      <a:fillRect/>
                    </a:stretch>
                  </pic:blipFill>
                  <pic:spPr bwMode="auto">
                    <a:xfrm>
                      <a:off x="0" y="0"/>
                      <a:ext cx="4629488" cy="1151037"/>
                    </a:xfrm>
                    <a:prstGeom prst="rect">
                      <a:avLst/>
                    </a:prstGeom>
                    <a:noFill/>
                    <a:ln w="9525">
                      <a:noFill/>
                      <a:miter lim="800000"/>
                      <a:headEnd/>
                      <a:tailEnd/>
                    </a:ln>
                  </pic:spPr>
                </pic:pic>
              </a:graphicData>
            </a:graphic>
          </wp:inline>
        </w:drawing>
      </w:r>
    </w:p>
    <w:p w:rsidR="00A92FAC" w:rsidRPr="003C383D" w:rsidRDefault="00A92FAC" w:rsidP="00A92FAC">
      <w:pPr>
        <w:jc w:val="both"/>
        <w:rPr>
          <w:rFonts w:ascii="Arial" w:hAnsi="Arial" w:cs="Arial"/>
          <w:sz w:val="24"/>
          <w:szCs w:val="24"/>
        </w:rPr>
      </w:pPr>
      <w:r w:rsidRPr="003C383D">
        <w:rPr>
          <w:rFonts w:ascii="Arial" w:hAnsi="Arial" w:cs="Arial"/>
          <w:sz w:val="24"/>
          <w:szCs w:val="24"/>
        </w:rPr>
        <w:t>On the other hand, modularity is an important characteristic of a network, which is used in many community detection algorithms. It is a measure of the structure of the network, specifically the extent to which nodes, in our case airport,  exhibit clustering where there is greater density within the clusters and less density between them (Newman 2006).</w:t>
      </w:r>
    </w:p>
    <w:p w:rsidR="00A92FAC" w:rsidRPr="003C383D" w:rsidRDefault="00A92FAC" w:rsidP="00A92FAC">
      <w:pPr>
        <w:jc w:val="both"/>
        <w:rPr>
          <w:rFonts w:ascii="Arial" w:hAnsi="Arial" w:cs="Arial"/>
          <w:sz w:val="24"/>
          <w:szCs w:val="24"/>
        </w:rPr>
      </w:pPr>
      <w:r w:rsidRPr="003C383D">
        <w:rPr>
          <w:rFonts w:ascii="Arial" w:hAnsi="Arial" w:cs="Arial"/>
          <w:sz w:val="24"/>
          <w:szCs w:val="24"/>
        </w:rPr>
        <w:t>Modularity is very flexible and can be used in different fashions. The statistic can range from −1/2 to +1. The closer to 1, the more the network exhibits clustering with respect to the given node grouping.</w:t>
      </w:r>
    </w:p>
    <w:p w:rsidR="00A92FAC" w:rsidRPr="003C383D" w:rsidRDefault="00A92FAC" w:rsidP="00A92FAC">
      <w:pPr>
        <w:jc w:val="both"/>
        <w:rPr>
          <w:rFonts w:ascii="Arial" w:hAnsi="Arial" w:cs="Arial"/>
          <w:sz w:val="24"/>
          <w:szCs w:val="24"/>
        </w:rPr>
      </w:pPr>
      <w:r w:rsidRPr="003C383D">
        <w:rPr>
          <w:rFonts w:ascii="Arial" w:hAnsi="Arial" w:cs="Arial"/>
          <w:sz w:val="24"/>
          <w:szCs w:val="24"/>
        </w:rPr>
        <w:t xml:space="preserve">In this concern, the team applies three different community detection algorithms to detect and locate the different communities in the given airport network.   </w:t>
      </w:r>
    </w:p>
    <w:p w:rsidR="00CA4211" w:rsidRDefault="00CA4211" w:rsidP="00CA4211">
      <w:pPr>
        <w:rPr>
          <w:rFonts w:hint="eastAsia"/>
        </w:rPr>
      </w:pPr>
    </w:p>
    <w:p w:rsidR="00A92FAC" w:rsidRPr="003C383D" w:rsidRDefault="00A92FAC" w:rsidP="00A92FAC">
      <w:pPr>
        <w:jc w:val="both"/>
        <w:rPr>
          <w:rFonts w:ascii="Arial" w:hAnsi="Arial" w:cs="Arial"/>
          <w:b/>
          <w:sz w:val="24"/>
          <w:szCs w:val="24"/>
        </w:rPr>
      </w:pPr>
      <w:r w:rsidRPr="003C383D">
        <w:rPr>
          <w:rFonts w:ascii="Arial" w:hAnsi="Arial" w:cs="Arial"/>
          <w:b/>
          <w:sz w:val="24"/>
          <w:szCs w:val="24"/>
        </w:rPr>
        <w:t>Walktrap Algorithm</w:t>
      </w:r>
    </w:p>
    <w:p w:rsidR="00A92FAC" w:rsidRPr="003C383D" w:rsidRDefault="00A92FAC" w:rsidP="00A92FAC">
      <w:pPr>
        <w:jc w:val="both"/>
        <w:rPr>
          <w:rFonts w:ascii="Arial" w:hAnsi="Arial" w:cs="Arial"/>
          <w:sz w:val="24"/>
          <w:szCs w:val="24"/>
        </w:rPr>
      </w:pPr>
      <w:r w:rsidRPr="003C383D">
        <w:rPr>
          <w:rFonts w:ascii="Arial" w:hAnsi="Arial" w:cs="Arial"/>
          <w:sz w:val="24"/>
          <w:szCs w:val="24"/>
        </w:rPr>
        <w:t>With Walktrap.community algorithm, 11 communities are detected from all the airports. The largest community consists of 17 airports of which most locate in China. The second largest community consists of 15 airports. More interestingly, for the rest of 9 communities detected, most of them are airport pairs, and only two of them consist of 3 airports.</w:t>
      </w:r>
      <w:r w:rsidR="0055567C" w:rsidRPr="003C383D">
        <w:rPr>
          <w:rFonts w:ascii="Arial" w:hAnsi="Arial" w:cs="Arial"/>
          <w:noProof/>
          <w:sz w:val="24"/>
          <w:szCs w:val="24"/>
        </w:rPr>
        <w:t xml:space="preserve"> </w:t>
      </w:r>
    </w:p>
    <w:p w:rsidR="00A92FAC" w:rsidRPr="003C383D" w:rsidRDefault="00A92FAC" w:rsidP="00A92FAC">
      <w:pPr>
        <w:jc w:val="both"/>
        <w:rPr>
          <w:rFonts w:ascii="Arial" w:hAnsi="Arial" w:cs="Arial"/>
          <w:b/>
          <w:sz w:val="24"/>
          <w:szCs w:val="24"/>
        </w:rPr>
      </w:pPr>
      <w:r w:rsidRPr="003C383D">
        <w:rPr>
          <w:rFonts w:ascii="Arial" w:hAnsi="Arial" w:cs="Arial"/>
          <w:b/>
          <w:sz w:val="24"/>
          <w:szCs w:val="24"/>
        </w:rPr>
        <w:t>Leading Eigenvector Algorithm</w:t>
      </w:r>
    </w:p>
    <w:p w:rsidR="00A92FAC" w:rsidRPr="003C383D" w:rsidRDefault="00A92FAC" w:rsidP="007546CA">
      <w:pPr>
        <w:jc w:val="both"/>
        <w:rPr>
          <w:rFonts w:ascii="Arial" w:hAnsi="Arial" w:cs="Arial"/>
          <w:sz w:val="24"/>
          <w:szCs w:val="24"/>
        </w:rPr>
      </w:pPr>
      <w:r w:rsidRPr="003C383D">
        <w:rPr>
          <w:rFonts w:ascii="Arial" w:hAnsi="Arial" w:cs="Arial"/>
          <w:sz w:val="24"/>
          <w:szCs w:val="24"/>
        </w:rPr>
        <w:t xml:space="preserve">The algorithm of the Leading.eigenvector.community presents 6 findings in the community detection. Not only the number of communities detected is smaller than that from the Walktrap, but also the number of members in the biggest community is also less. Another major difference is, it tries to group the members into sub-groups. That is, instead of assigning small number of members to a separate community, most of the communities consist of at least 5 members. </w:t>
      </w:r>
    </w:p>
    <w:p w:rsidR="00A92FAC" w:rsidRPr="003C383D" w:rsidRDefault="00A92FAC" w:rsidP="00A92FAC">
      <w:pPr>
        <w:jc w:val="both"/>
        <w:rPr>
          <w:rFonts w:ascii="Arial" w:hAnsi="Arial" w:cs="Arial"/>
          <w:b/>
          <w:sz w:val="24"/>
          <w:szCs w:val="24"/>
        </w:rPr>
      </w:pPr>
      <w:r w:rsidRPr="003C383D">
        <w:rPr>
          <w:rFonts w:ascii="Arial" w:hAnsi="Arial" w:cs="Arial"/>
          <w:b/>
          <w:sz w:val="24"/>
          <w:szCs w:val="24"/>
        </w:rPr>
        <w:t>Greedy optimization algorithm</w:t>
      </w:r>
    </w:p>
    <w:p w:rsidR="00A92FAC" w:rsidRPr="003C383D" w:rsidRDefault="00A92FAC" w:rsidP="00A92FAC">
      <w:pPr>
        <w:jc w:val="both"/>
        <w:rPr>
          <w:rFonts w:ascii="Arial" w:hAnsi="Arial" w:cs="Arial"/>
          <w:sz w:val="24"/>
          <w:szCs w:val="24"/>
        </w:rPr>
      </w:pPr>
      <w:r w:rsidRPr="003C383D">
        <w:rPr>
          <w:rFonts w:ascii="Arial" w:hAnsi="Arial" w:cs="Arial"/>
          <w:sz w:val="24"/>
          <w:szCs w:val="24"/>
        </w:rPr>
        <w:t xml:space="preserve">Further, below shows the community structure via greedy optimization of modularity. 9 communities in total are detected. Quite similar to the Walktrap algorithm, 4 of the communities only consist of two airports. The result of the greedy method seems sits in the middle of the between the Walktrap and Leading.eigenvector algorithm.  </w:t>
      </w:r>
    </w:p>
    <w:p w:rsidR="00A92FAC" w:rsidRPr="003C383D" w:rsidRDefault="00A92FAC" w:rsidP="00A92FAC">
      <w:pPr>
        <w:jc w:val="both"/>
        <w:rPr>
          <w:rFonts w:ascii="Arial" w:hAnsi="Arial" w:cs="Arial"/>
          <w:sz w:val="24"/>
          <w:szCs w:val="24"/>
        </w:rPr>
      </w:pPr>
    </w:p>
    <w:p w:rsidR="00A92FAC" w:rsidRPr="003C383D" w:rsidRDefault="00A92FAC" w:rsidP="00A92FAC">
      <w:pPr>
        <w:jc w:val="both"/>
        <w:rPr>
          <w:rFonts w:ascii="Arial" w:hAnsi="Arial" w:cs="Arial"/>
          <w:sz w:val="24"/>
          <w:szCs w:val="24"/>
        </w:rPr>
      </w:pPr>
      <w:r w:rsidRPr="003C383D">
        <w:rPr>
          <w:rFonts w:ascii="Arial" w:hAnsi="Arial" w:cs="Arial"/>
          <w:sz w:val="24"/>
          <w:szCs w:val="24"/>
        </w:rPr>
        <w:t>R can produce modularity score from each algorithm. When putting the modularity scores together from the 3 algorithms, we can see the difference. Even though the difference between the Leading.eigenvector to greedy optimization is not very obvious, it suggests that the Leading.eigenvector algorithm has done a better job at detecting subgroup structure.</w:t>
      </w:r>
    </w:p>
    <w:p w:rsidR="00A92FAC" w:rsidRPr="003C383D" w:rsidRDefault="00A92FAC" w:rsidP="00A92FAC">
      <w:pPr>
        <w:jc w:val="both"/>
        <w:rPr>
          <w:rFonts w:ascii="Arial" w:hAnsi="Arial" w:cs="Arial"/>
          <w:sz w:val="24"/>
          <w:szCs w:val="24"/>
        </w:rPr>
      </w:pPr>
      <w:r w:rsidRPr="003C383D">
        <w:rPr>
          <w:rFonts w:ascii="Arial" w:hAnsi="Arial" w:cs="Arial"/>
          <w:noProof/>
          <w:sz w:val="24"/>
          <w:szCs w:val="24"/>
        </w:rPr>
        <w:lastRenderedPageBreak/>
        <w:drawing>
          <wp:inline distT="0" distB="0" distL="0" distR="0">
            <wp:extent cx="2222988" cy="106500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225904" cy="1066397"/>
                    </a:xfrm>
                    <a:prstGeom prst="rect">
                      <a:avLst/>
                    </a:prstGeom>
                    <a:noFill/>
                    <a:ln w="9525">
                      <a:noFill/>
                      <a:miter lim="800000"/>
                      <a:headEnd/>
                      <a:tailEnd/>
                    </a:ln>
                  </pic:spPr>
                </pic:pic>
              </a:graphicData>
            </a:graphic>
          </wp:inline>
        </w:drawing>
      </w:r>
    </w:p>
    <w:p w:rsidR="00A92FAC" w:rsidRPr="003C383D" w:rsidRDefault="00A92FAC" w:rsidP="00A92FAC">
      <w:pPr>
        <w:jc w:val="both"/>
        <w:rPr>
          <w:rFonts w:ascii="Arial" w:hAnsi="Arial" w:cs="Arial"/>
          <w:sz w:val="24"/>
          <w:szCs w:val="24"/>
        </w:rPr>
      </w:pPr>
      <w:r w:rsidRPr="003C383D">
        <w:rPr>
          <w:rFonts w:ascii="Arial" w:hAnsi="Arial" w:cs="Arial"/>
          <w:sz w:val="24"/>
          <w:szCs w:val="24"/>
        </w:rPr>
        <w:t>For illustration of the discovery of communities, the results are plotted in two different formats.</w:t>
      </w:r>
    </w:p>
    <w:p w:rsidR="00A92FAC" w:rsidRPr="003C383D" w:rsidRDefault="00A92FAC" w:rsidP="0055567C">
      <w:pPr>
        <w:jc w:val="center"/>
        <w:rPr>
          <w:rFonts w:ascii="Arial" w:hAnsi="Arial" w:cs="Arial"/>
          <w:sz w:val="24"/>
          <w:szCs w:val="24"/>
        </w:rPr>
      </w:pPr>
      <w:r w:rsidRPr="003C383D">
        <w:rPr>
          <w:rFonts w:ascii="Arial" w:hAnsi="Arial" w:cs="Arial"/>
          <w:noProof/>
          <w:sz w:val="24"/>
          <w:szCs w:val="24"/>
        </w:rPr>
        <w:drawing>
          <wp:inline distT="0" distB="0" distL="0" distR="0">
            <wp:extent cx="6251944" cy="2934546"/>
            <wp:effectExtent l="19050" t="0" r="0" b="0"/>
            <wp:docPr id="19" name="图片 19" descr="C:\Users\ADMINI~1\AppData\Local\Temp\SNAGHTMLa73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SNAGHTMLa73bda.PNG"/>
                    <pic:cNvPicPr>
                      <a:picLocks noChangeAspect="1" noChangeArrowheads="1"/>
                    </pic:cNvPicPr>
                  </pic:nvPicPr>
                  <pic:blipFill>
                    <a:blip r:embed="rId12"/>
                    <a:srcRect/>
                    <a:stretch>
                      <a:fillRect/>
                    </a:stretch>
                  </pic:blipFill>
                  <pic:spPr bwMode="auto">
                    <a:xfrm>
                      <a:off x="0" y="0"/>
                      <a:ext cx="6249925" cy="2933599"/>
                    </a:xfrm>
                    <a:prstGeom prst="rect">
                      <a:avLst/>
                    </a:prstGeom>
                    <a:noFill/>
                    <a:ln w="9525">
                      <a:noFill/>
                      <a:miter lim="800000"/>
                      <a:headEnd/>
                      <a:tailEnd/>
                    </a:ln>
                  </pic:spPr>
                </pic:pic>
              </a:graphicData>
            </a:graphic>
          </wp:inline>
        </w:drawing>
      </w:r>
    </w:p>
    <w:p w:rsidR="00A92FAC" w:rsidRPr="003C383D" w:rsidRDefault="00A92FAC" w:rsidP="00A92FAC">
      <w:pPr>
        <w:jc w:val="both"/>
        <w:rPr>
          <w:rFonts w:ascii="Arial" w:hAnsi="Arial" w:cs="Arial"/>
          <w:sz w:val="24"/>
          <w:szCs w:val="24"/>
        </w:rPr>
      </w:pPr>
      <w:r w:rsidRPr="003C383D">
        <w:rPr>
          <w:rFonts w:ascii="Arial" w:hAnsi="Arial" w:cs="Arial"/>
          <w:sz w:val="24"/>
          <w:szCs w:val="24"/>
        </w:rPr>
        <w:t xml:space="preserve">For the next section, in identifying the key players in the communities, the team uses the results from the Leading.eigenvector community detection algorithm. </w:t>
      </w:r>
    </w:p>
    <w:p w:rsidR="00A92FAC" w:rsidRPr="00CA4211" w:rsidRDefault="00A92FAC" w:rsidP="00CA4211"/>
    <w:p w:rsidR="00A92FAC" w:rsidRDefault="00A92FAC" w:rsidP="007546CA">
      <w:pPr>
        <w:pStyle w:val="2"/>
        <w:numPr>
          <w:ilvl w:val="1"/>
          <w:numId w:val="29"/>
        </w:numPr>
        <w:jc w:val="both"/>
        <w:rPr>
          <w:rFonts w:hint="eastAsia"/>
        </w:rPr>
      </w:pPr>
      <w:bookmarkStart w:id="4" w:name="_Toc528644152"/>
      <w:r>
        <w:rPr>
          <w:rFonts w:hint="eastAsia"/>
        </w:rPr>
        <w:t>Key players</w:t>
      </w:r>
      <w:bookmarkEnd w:id="4"/>
    </w:p>
    <w:p w:rsidR="00A92FAC" w:rsidRPr="003C383D" w:rsidRDefault="0066182D" w:rsidP="00A92FAC">
      <w:pPr>
        <w:jc w:val="both"/>
        <w:rPr>
          <w:rFonts w:ascii="Arial" w:hAnsi="Arial" w:cs="Arial"/>
          <w:sz w:val="24"/>
          <w:szCs w:val="24"/>
        </w:rPr>
      </w:pPr>
      <w:r>
        <w:rPr>
          <w:rFonts w:ascii="Arial" w:hAnsi="Arial" w:cs="Arial" w:hint="eastAsia"/>
          <w:sz w:val="24"/>
          <w:szCs w:val="24"/>
        </w:rPr>
        <w:t>K</w:t>
      </w:r>
      <w:r w:rsidR="00A92FAC" w:rsidRPr="003C383D">
        <w:rPr>
          <w:rFonts w:ascii="Arial" w:hAnsi="Arial" w:cs="Arial"/>
          <w:sz w:val="24"/>
          <w:szCs w:val="24"/>
        </w:rPr>
        <w:t>ey players in the community are any airports perform a more important role amongst their peers.  The recommendation is a heads-up to local governments to continue to expand airport facilities and various tourism and relating infrastructures such as rail and shipping facilities to win and hold profits.</w:t>
      </w:r>
    </w:p>
    <w:p w:rsidR="00A92FAC" w:rsidRPr="003C383D" w:rsidRDefault="00A92FAC" w:rsidP="00A92FAC">
      <w:pPr>
        <w:jc w:val="both"/>
        <w:rPr>
          <w:rFonts w:ascii="Arial" w:hAnsi="Arial" w:cs="Arial"/>
          <w:sz w:val="24"/>
          <w:szCs w:val="24"/>
        </w:rPr>
      </w:pPr>
      <w:r w:rsidRPr="003C383D">
        <w:rPr>
          <w:rFonts w:ascii="Arial" w:hAnsi="Arial" w:cs="Arial"/>
          <w:sz w:val="24"/>
          <w:szCs w:val="24"/>
        </w:rPr>
        <w:t>Likewise to other industries, one of the most interesting finding in network analysis for airport and route is the prominent actors. It makes intuitive sense that a network member who is connected to many other members of the network is in a prominent position. For non-directed networks, this type of actor has high centrality, or it is in a central position.</w:t>
      </w:r>
    </w:p>
    <w:p w:rsidR="00A92FAC" w:rsidRPr="003C383D" w:rsidRDefault="00A92FAC" w:rsidP="00A92FAC">
      <w:pPr>
        <w:jc w:val="both"/>
        <w:rPr>
          <w:rFonts w:ascii="Arial" w:hAnsi="Arial" w:cs="Arial"/>
          <w:sz w:val="24"/>
          <w:szCs w:val="24"/>
        </w:rPr>
      </w:pPr>
      <w:r w:rsidRPr="003C383D">
        <w:rPr>
          <w:rFonts w:ascii="Arial" w:hAnsi="Arial" w:cs="Arial"/>
          <w:sz w:val="24"/>
          <w:szCs w:val="24"/>
        </w:rPr>
        <w:t>There are dozens of centrality statistics available. In catching the key players in the predefined communities, the team applied 3 most common measures of centrality, which are degree, closeness and betweenness.</w:t>
      </w:r>
    </w:p>
    <w:p w:rsidR="00A92FAC" w:rsidRPr="003C383D" w:rsidRDefault="00A92FAC" w:rsidP="00A92FAC">
      <w:pPr>
        <w:jc w:val="both"/>
        <w:rPr>
          <w:rFonts w:ascii="Arial" w:hAnsi="Arial" w:cs="Arial"/>
          <w:sz w:val="24"/>
          <w:szCs w:val="24"/>
        </w:rPr>
      </w:pPr>
      <w:r w:rsidRPr="003C383D">
        <w:rPr>
          <w:rFonts w:ascii="Arial" w:hAnsi="Arial" w:cs="Arial"/>
          <w:sz w:val="24"/>
          <w:szCs w:val="24"/>
        </w:rPr>
        <w:t>Taichung, Cheju and Kunming are found as stop players from the top 3 communities. Below table shows the statistics, from which we can see, even though they are the top layers of their subgroups, the statistics decrease along the size of communities.</w:t>
      </w:r>
    </w:p>
    <w:p w:rsidR="00A92FAC" w:rsidRPr="003C383D" w:rsidRDefault="00A92FAC" w:rsidP="00A92FAC">
      <w:pPr>
        <w:jc w:val="center"/>
        <w:rPr>
          <w:rFonts w:ascii="Arial" w:hAnsi="Arial" w:cs="Arial"/>
          <w:sz w:val="24"/>
          <w:szCs w:val="24"/>
        </w:rPr>
      </w:pPr>
      <w:r w:rsidRPr="003C383D">
        <w:rPr>
          <w:rFonts w:ascii="Arial" w:hAnsi="Arial" w:cs="Arial"/>
          <w:noProof/>
          <w:sz w:val="24"/>
          <w:szCs w:val="24"/>
        </w:rPr>
        <w:lastRenderedPageBreak/>
        <w:drawing>
          <wp:inline distT="0" distB="0" distL="0" distR="0">
            <wp:extent cx="4413885" cy="1010920"/>
            <wp:effectExtent l="19050" t="0" r="571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413885" cy="1010920"/>
                    </a:xfrm>
                    <a:prstGeom prst="rect">
                      <a:avLst/>
                    </a:prstGeom>
                    <a:noFill/>
                    <a:ln w="9525">
                      <a:noFill/>
                      <a:miter lim="800000"/>
                      <a:headEnd/>
                      <a:tailEnd/>
                    </a:ln>
                  </pic:spPr>
                </pic:pic>
              </a:graphicData>
            </a:graphic>
          </wp:inline>
        </w:drawing>
      </w:r>
    </w:p>
    <w:p w:rsidR="0066182D" w:rsidRDefault="0066182D" w:rsidP="00A92FAC">
      <w:pPr>
        <w:jc w:val="both"/>
        <w:rPr>
          <w:rFonts w:ascii="Arial" w:hAnsi="Arial" w:cs="Arial" w:hint="eastAsia"/>
          <w:sz w:val="24"/>
          <w:szCs w:val="24"/>
        </w:rPr>
      </w:pPr>
    </w:p>
    <w:p w:rsidR="00A92FAC" w:rsidRPr="003C383D" w:rsidRDefault="00A92FAC" w:rsidP="00A92FAC">
      <w:pPr>
        <w:jc w:val="both"/>
        <w:rPr>
          <w:rFonts w:ascii="Arial" w:hAnsi="Arial" w:cs="Arial"/>
          <w:sz w:val="24"/>
          <w:szCs w:val="24"/>
        </w:rPr>
      </w:pPr>
      <w:r w:rsidRPr="003C383D">
        <w:rPr>
          <w:rFonts w:ascii="Arial" w:hAnsi="Arial" w:cs="Arial"/>
          <w:sz w:val="24"/>
          <w:szCs w:val="24"/>
        </w:rPr>
        <w:t>In addition, the team searched other methods to identify key players. When searching for the optimal set of key players, a greedy search algorithm was originally proposed in Borgatti (2006). Weihua An and Yu-Hsin Liu revised the algorithm in multiple ways to enhance its usability and efficiency, and created an R Package, Keyplayer.</w:t>
      </w:r>
    </w:p>
    <w:p w:rsidR="00A92FAC" w:rsidRPr="003C383D" w:rsidRDefault="00A92FAC" w:rsidP="00A92FAC">
      <w:pPr>
        <w:jc w:val="both"/>
        <w:rPr>
          <w:rFonts w:ascii="Arial" w:hAnsi="Arial" w:cs="Arial"/>
          <w:sz w:val="24"/>
          <w:szCs w:val="24"/>
        </w:rPr>
      </w:pPr>
      <w:r w:rsidRPr="003C383D">
        <w:rPr>
          <w:rFonts w:ascii="Arial" w:hAnsi="Arial" w:cs="Arial"/>
          <w:sz w:val="24"/>
          <w:szCs w:val="24"/>
        </w:rPr>
        <w:t>The basic idea of the algorithm is to select a set of nodes as seeds and then swap the selected nodes with unselected ones if the swap increases the group centrality, when the algorithm proceeds:</w:t>
      </w:r>
    </w:p>
    <w:p w:rsidR="00A92FAC" w:rsidRPr="003C383D" w:rsidRDefault="00A92FAC" w:rsidP="00A92FAC">
      <w:pPr>
        <w:pStyle w:val="a3"/>
        <w:numPr>
          <w:ilvl w:val="0"/>
          <w:numId w:val="31"/>
        </w:numPr>
        <w:spacing w:after="200" w:line="276" w:lineRule="auto"/>
        <w:jc w:val="both"/>
        <w:rPr>
          <w:rFonts w:ascii="Arial" w:hAnsi="Arial" w:cs="Arial"/>
          <w:sz w:val="24"/>
          <w:szCs w:val="24"/>
        </w:rPr>
      </w:pPr>
      <w:r w:rsidRPr="003C383D">
        <w:rPr>
          <w:rFonts w:ascii="Arial" w:hAnsi="Arial" w:cs="Arial"/>
          <w:sz w:val="24"/>
          <w:szCs w:val="24"/>
        </w:rPr>
        <w:t>Step 1. Select an initial candidate set C. The residual set is denoted as R.</w:t>
      </w:r>
    </w:p>
    <w:p w:rsidR="00A92FAC" w:rsidRPr="003C383D" w:rsidRDefault="00A92FAC" w:rsidP="00A92FAC">
      <w:pPr>
        <w:pStyle w:val="a3"/>
        <w:numPr>
          <w:ilvl w:val="0"/>
          <w:numId w:val="31"/>
        </w:numPr>
        <w:spacing w:after="200" w:line="276" w:lineRule="auto"/>
        <w:jc w:val="both"/>
        <w:rPr>
          <w:rFonts w:ascii="Arial" w:hAnsi="Arial" w:cs="Arial"/>
          <w:sz w:val="24"/>
          <w:szCs w:val="24"/>
        </w:rPr>
      </w:pPr>
      <w:r w:rsidRPr="003C383D">
        <w:rPr>
          <w:rFonts w:ascii="Arial" w:hAnsi="Arial" w:cs="Arial"/>
          <w:sz w:val="24"/>
          <w:szCs w:val="24"/>
        </w:rPr>
        <w:t>Step 2. Update the candidate set C.</w:t>
      </w:r>
    </w:p>
    <w:p w:rsidR="00A92FAC" w:rsidRPr="003C383D" w:rsidRDefault="00A92FAC" w:rsidP="00A92FAC">
      <w:pPr>
        <w:pStyle w:val="a3"/>
        <w:numPr>
          <w:ilvl w:val="0"/>
          <w:numId w:val="31"/>
        </w:numPr>
        <w:spacing w:after="200" w:line="276" w:lineRule="auto"/>
        <w:jc w:val="both"/>
        <w:rPr>
          <w:rFonts w:ascii="Arial" w:hAnsi="Arial" w:cs="Arial"/>
          <w:sz w:val="24"/>
          <w:szCs w:val="24"/>
        </w:rPr>
      </w:pPr>
      <w:r w:rsidRPr="003C383D">
        <w:rPr>
          <w:rFonts w:ascii="Arial" w:hAnsi="Arial" w:cs="Arial"/>
          <w:sz w:val="24"/>
          <w:szCs w:val="24"/>
        </w:rPr>
        <w:t>Step 3. Return the final set C and the centrality score.</w:t>
      </w:r>
    </w:p>
    <w:p w:rsidR="00A92FAC" w:rsidRPr="003C383D" w:rsidRDefault="00A92FAC" w:rsidP="00A92FAC">
      <w:pPr>
        <w:jc w:val="both"/>
        <w:rPr>
          <w:rFonts w:ascii="Arial" w:hAnsi="Arial" w:cs="Arial"/>
          <w:sz w:val="24"/>
          <w:szCs w:val="24"/>
        </w:rPr>
      </w:pPr>
      <w:r w:rsidRPr="003C383D">
        <w:rPr>
          <w:rFonts w:ascii="Arial" w:hAnsi="Arial" w:cs="Arial"/>
          <w:sz w:val="24"/>
          <w:szCs w:val="24"/>
        </w:rPr>
        <w:t xml:space="preserve">The team applied this algorithm in the top 3 communities predefined. The findings are tabulated as below: </w:t>
      </w:r>
    </w:p>
    <w:p w:rsidR="00A92FAC" w:rsidRPr="003C383D" w:rsidRDefault="00A92FAC" w:rsidP="00A92FAC">
      <w:pPr>
        <w:jc w:val="center"/>
        <w:rPr>
          <w:rFonts w:ascii="Arial" w:hAnsi="Arial" w:cs="Arial"/>
          <w:sz w:val="24"/>
          <w:szCs w:val="24"/>
        </w:rPr>
      </w:pPr>
      <w:r w:rsidRPr="003C383D">
        <w:rPr>
          <w:rFonts w:ascii="Arial" w:hAnsi="Arial" w:cs="Arial"/>
          <w:noProof/>
          <w:sz w:val="24"/>
          <w:szCs w:val="24"/>
        </w:rPr>
        <w:drawing>
          <wp:inline distT="0" distB="0" distL="0" distR="0">
            <wp:extent cx="6552182" cy="1921700"/>
            <wp:effectExtent l="19050" t="0" r="1018"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555134" cy="1922566"/>
                    </a:xfrm>
                    <a:prstGeom prst="rect">
                      <a:avLst/>
                    </a:prstGeom>
                    <a:noFill/>
                    <a:ln w="9525">
                      <a:noFill/>
                      <a:miter lim="800000"/>
                      <a:headEnd/>
                      <a:tailEnd/>
                    </a:ln>
                  </pic:spPr>
                </pic:pic>
              </a:graphicData>
            </a:graphic>
          </wp:inline>
        </w:drawing>
      </w:r>
    </w:p>
    <w:p w:rsidR="00A92FAC" w:rsidRPr="003C383D" w:rsidRDefault="00A92FAC" w:rsidP="00A92FAC">
      <w:pPr>
        <w:jc w:val="both"/>
        <w:rPr>
          <w:rFonts w:ascii="Arial" w:hAnsi="Arial" w:cs="Arial"/>
          <w:sz w:val="24"/>
          <w:szCs w:val="24"/>
        </w:rPr>
      </w:pPr>
      <w:r w:rsidRPr="003C383D">
        <w:rPr>
          <w:rFonts w:ascii="Arial" w:hAnsi="Arial" w:cs="Arial"/>
          <w:sz w:val="24"/>
          <w:szCs w:val="24"/>
        </w:rPr>
        <w:t>The results are aligned with the findings from the traditional statistics. Further, this package can easily produce and identify the key players with the given range, eg. front 2 players in each community. This provides an alternative to save human labor when reading the results.</w:t>
      </w:r>
    </w:p>
    <w:p w:rsidR="00A92FAC" w:rsidRPr="00A92FAC" w:rsidRDefault="00A92FAC" w:rsidP="00A92FAC">
      <w:pPr>
        <w:rPr>
          <w:rFonts w:hint="eastAsia"/>
        </w:rPr>
      </w:pPr>
    </w:p>
    <w:p w:rsidR="006B2A75" w:rsidRDefault="00A92FAC" w:rsidP="0055567C">
      <w:pPr>
        <w:pStyle w:val="1"/>
        <w:jc w:val="both"/>
        <w:rPr>
          <w:rFonts w:hint="eastAsia"/>
        </w:rPr>
      </w:pPr>
      <w:bookmarkStart w:id="5" w:name="_Toc528644153"/>
      <w:r>
        <w:rPr>
          <w:rFonts w:hint="eastAsia"/>
        </w:rPr>
        <w:t>Chapter 2</w:t>
      </w:r>
      <w:r w:rsidR="00E42E80">
        <w:rPr>
          <w:rFonts w:hint="eastAsia"/>
        </w:rPr>
        <w:t xml:space="preserve"> Domestic airports in Japan</w:t>
      </w:r>
      <w:bookmarkEnd w:id="5"/>
    </w:p>
    <w:p w:rsidR="00A92FAC" w:rsidRDefault="00A92FAC" w:rsidP="00A92FAC">
      <w:pPr>
        <w:pStyle w:val="ad"/>
        <w:jc w:val="both"/>
        <w:rPr>
          <w:rFonts w:hint="eastAsia"/>
          <w:lang w:eastAsia="zh-CN"/>
        </w:rPr>
      </w:pPr>
    </w:p>
    <w:p w:rsidR="00A92FAC" w:rsidRPr="007546CA" w:rsidRDefault="00A92FAC" w:rsidP="007546CA">
      <w:pPr>
        <w:jc w:val="both"/>
        <w:rPr>
          <w:rFonts w:ascii="Arial" w:hAnsi="Arial" w:cs="Arial"/>
          <w:sz w:val="24"/>
          <w:szCs w:val="24"/>
        </w:rPr>
      </w:pPr>
      <w:r w:rsidRPr="007546CA">
        <w:rPr>
          <w:rFonts w:ascii="Arial" w:hAnsi="Arial" w:cs="Arial"/>
          <w:sz w:val="24"/>
          <w:szCs w:val="24"/>
        </w:rPr>
        <w:t>Based on flights from Japan, the goal is to identify domestic paths between source and destination of airports. This will help create an understanding of connecting flights domestically in Japan.</w:t>
      </w:r>
    </w:p>
    <w:p w:rsidR="00A92FAC" w:rsidRPr="00A92FAC" w:rsidRDefault="00A92FAC" w:rsidP="00A92FAC">
      <w:pPr>
        <w:rPr>
          <w:lang w:val="en-US"/>
        </w:rPr>
      </w:pPr>
    </w:p>
    <w:p w:rsidR="00A92FAC" w:rsidRDefault="00A92FAC" w:rsidP="007546CA">
      <w:pPr>
        <w:pStyle w:val="2"/>
        <w:numPr>
          <w:ilvl w:val="1"/>
          <w:numId w:val="34"/>
        </w:numPr>
        <w:jc w:val="both"/>
      </w:pPr>
      <w:bookmarkStart w:id="6" w:name="_Toc528644154"/>
      <w:r w:rsidRPr="00D41926">
        <w:t xml:space="preserve">Data </w:t>
      </w:r>
      <w:r>
        <w:t>Collection</w:t>
      </w:r>
      <w:bookmarkEnd w:id="6"/>
    </w:p>
    <w:p w:rsidR="00A92FAC" w:rsidRDefault="00A92FAC" w:rsidP="00201BE3">
      <w:pPr>
        <w:pStyle w:val="ad"/>
        <w:jc w:val="both"/>
        <w:rPr>
          <w:rFonts w:hint="eastAsia"/>
          <w:lang w:eastAsia="zh-CN"/>
        </w:rPr>
      </w:pPr>
    </w:p>
    <w:p w:rsidR="001559ED" w:rsidRPr="007546CA" w:rsidRDefault="00A92FAC" w:rsidP="007546CA">
      <w:pPr>
        <w:jc w:val="both"/>
        <w:rPr>
          <w:rFonts w:ascii="Arial" w:hAnsi="Arial" w:cs="Arial"/>
          <w:sz w:val="24"/>
          <w:szCs w:val="24"/>
        </w:rPr>
      </w:pPr>
      <w:r w:rsidRPr="007546CA">
        <w:rPr>
          <w:rFonts w:ascii="Arial" w:hAnsi="Arial" w:cs="Arial"/>
          <w:sz w:val="24"/>
          <w:szCs w:val="24"/>
        </w:rPr>
        <w:t xml:space="preserve">Datasets were taken from openflights.org and joined using R sqldf(). Initial dataset created by routes.dat inner joining with airport.dat on common IATA number. This was further filter by country </w:t>
      </w:r>
      <w:r w:rsidRPr="007546CA">
        <w:rPr>
          <w:rFonts w:ascii="Arial" w:hAnsi="Arial" w:cs="Arial"/>
          <w:sz w:val="24"/>
          <w:szCs w:val="24"/>
        </w:rPr>
        <w:lastRenderedPageBreak/>
        <w:t xml:space="preserve">in (‘Japan’). To further analyse to specific flights in Japan, dataset used for community detection is filter by country in (‘Japan’) and destination in ('Haneda Airport','Narita International Airport', 'Kansai International Airport','Fukuoka Airport','New Chitose Airport'). </w:t>
      </w:r>
      <w:r w:rsidR="001559ED" w:rsidRPr="007546CA">
        <w:rPr>
          <w:rFonts w:ascii="Arial" w:hAnsi="Arial" w:cs="Arial"/>
          <w:sz w:val="24"/>
          <w:szCs w:val="24"/>
        </w:rPr>
        <w:t xml:space="preserve">The dataset is created by SQL, joining routes.dat and airport.dat from openflights.org. </w:t>
      </w:r>
    </w:p>
    <w:p w:rsidR="00201BE3" w:rsidRDefault="00201BE3" w:rsidP="00770E91">
      <w:pPr>
        <w:pStyle w:val="ad"/>
        <w:jc w:val="both"/>
      </w:pPr>
    </w:p>
    <w:tbl>
      <w:tblPr>
        <w:tblStyle w:val="a7"/>
        <w:tblW w:w="0" w:type="auto"/>
        <w:tblLook w:val="04A0"/>
      </w:tblPr>
      <w:tblGrid>
        <w:gridCol w:w="2347"/>
        <w:gridCol w:w="1923"/>
        <w:gridCol w:w="1687"/>
        <w:gridCol w:w="1436"/>
        <w:gridCol w:w="1849"/>
      </w:tblGrid>
      <w:tr w:rsidR="00201BE3" w:rsidTr="009570D1">
        <w:tc>
          <w:tcPr>
            <w:tcW w:w="9242" w:type="dxa"/>
            <w:gridSpan w:val="5"/>
          </w:tcPr>
          <w:p w:rsidR="00201BE3" w:rsidRPr="00201BE3" w:rsidRDefault="00201BE3" w:rsidP="00770E91">
            <w:pPr>
              <w:pStyle w:val="ad"/>
              <w:jc w:val="both"/>
              <w:rPr>
                <w:b/>
              </w:rPr>
            </w:pPr>
            <w:r w:rsidRPr="001559ED">
              <w:rPr>
                <w:b/>
              </w:rPr>
              <w:t>'data.frame':</w:t>
            </w:r>
            <w:r w:rsidRPr="001559ED">
              <w:rPr>
                <w:b/>
              </w:rPr>
              <w:tab/>
              <w:t>66056 obs. of  16 variables:</w:t>
            </w:r>
          </w:p>
        </w:tc>
      </w:tr>
      <w:tr w:rsidR="00201BE3" w:rsidTr="00201BE3">
        <w:tc>
          <w:tcPr>
            <w:tcW w:w="2347" w:type="dxa"/>
          </w:tcPr>
          <w:p w:rsidR="00201BE3" w:rsidRDefault="00201BE3" w:rsidP="00201BE3">
            <w:pPr>
              <w:pStyle w:val="ad"/>
              <w:jc w:val="both"/>
            </w:pPr>
            <w:r>
              <w:t xml:space="preserve">$ Airline_ID       </w:t>
            </w:r>
          </w:p>
          <w:p w:rsidR="00201BE3" w:rsidRDefault="00201BE3" w:rsidP="00201BE3">
            <w:pPr>
              <w:pStyle w:val="ad"/>
              <w:jc w:val="both"/>
            </w:pPr>
            <w:r>
              <w:t xml:space="preserve">$ Source_Airport_ID </w:t>
            </w:r>
          </w:p>
          <w:p w:rsidR="00201BE3" w:rsidRDefault="00201BE3" w:rsidP="00770E91">
            <w:pPr>
              <w:pStyle w:val="ad"/>
              <w:jc w:val="both"/>
            </w:pPr>
            <w:r>
              <w:t xml:space="preserve">$ Codeshare </w:t>
            </w:r>
          </w:p>
          <w:p w:rsidR="00201BE3" w:rsidRDefault="00201BE3" w:rsidP="00770E91">
            <w:pPr>
              <w:pStyle w:val="ad"/>
              <w:jc w:val="both"/>
            </w:pPr>
            <w:r>
              <w:t xml:space="preserve">$ Stops          </w:t>
            </w:r>
          </w:p>
        </w:tc>
        <w:tc>
          <w:tcPr>
            <w:tcW w:w="1923" w:type="dxa"/>
          </w:tcPr>
          <w:p w:rsidR="00201BE3" w:rsidRDefault="00201BE3" w:rsidP="00201BE3">
            <w:pPr>
              <w:pStyle w:val="ad"/>
              <w:jc w:val="both"/>
            </w:pPr>
            <w:r>
              <w:t xml:space="preserve">$ Source_Airport   </w:t>
            </w:r>
          </w:p>
          <w:p w:rsidR="00201BE3" w:rsidRDefault="00201BE3" w:rsidP="00201BE3">
            <w:pPr>
              <w:pStyle w:val="ad"/>
              <w:jc w:val="both"/>
            </w:pPr>
            <w:r>
              <w:t xml:space="preserve">$ Des_Airport_ID  </w:t>
            </w:r>
          </w:p>
          <w:p w:rsidR="00201BE3" w:rsidRDefault="00201BE3" w:rsidP="00201BE3">
            <w:pPr>
              <w:pStyle w:val="ad"/>
              <w:jc w:val="both"/>
            </w:pPr>
            <w:r>
              <w:t xml:space="preserve">$ Des_Airport   </w:t>
            </w:r>
          </w:p>
          <w:p w:rsidR="00201BE3" w:rsidRDefault="00201BE3" w:rsidP="00201BE3">
            <w:pPr>
              <w:pStyle w:val="ad"/>
              <w:jc w:val="both"/>
            </w:pPr>
            <w:r>
              <w:t xml:space="preserve"> </w:t>
            </w:r>
          </w:p>
        </w:tc>
        <w:tc>
          <w:tcPr>
            <w:tcW w:w="1687" w:type="dxa"/>
          </w:tcPr>
          <w:p w:rsidR="00201BE3" w:rsidRDefault="00201BE3" w:rsidP="00201BE3">
            <w:pPr>
              <w:pStyle w:val="ad"/>
              <w:jc w:val="both"/>
            </w:pPr>
            <w:r>
              <w:t>$ Equipment</w:t>
            </w:r>
          </w:p>
          <w:p w:rsidR="00201BE3" w:rsidRDefault="00201BE3" w:rsidP="00201BE3">
            <w:pPr>
              <w:pStyle w:val="ad"/>
              <w:jc w:val="both"/>
            </w:pPr>
            <w:r>
              <w:t xml:space="preserve">$ name_source   </w:t>
            </w:r>
          </w:p>
          <w:p w:rsidR="00201BE3" w:rsidRDefault="00201BE3" w:rsidP="00201BE3">
            <w:pPr>
              <w:pStyle w:val="ad"/>
              <w:jc w:val="both"/>
            </w:pPr>
            <w:r>
              <w:t xml:space="preserve">$ city_source      </w:t>
            </w:r>
          </w:p>
          <w:p w:rsidR="00201BE3" w:rsidRDefault="00201BE3" w:rsidP="00201BE3">
            <w:pPr>
              <w:pStyle w:val="ad"/>
              <w:jc w:val="both"/>
            </w:pPr>
            <w:r>
              <w:t xml:space="preserve">    </w:t>
            </w:r>
          </w:p>
        </w:tc>
        <w:tc>
          <w:tcPr>
            <w:tcW w:w="1436" w:type="dxa"/>
          </w:tcPr>
          <w:p w:rsidR="00201BE3" w:rsidRDefault="00201BE3" w:rsidP="00201BE3">
            <w:pPr>
              <w:pStyle w:val="ad"/>
              <w:jc w:val="both"/>
            </w:pPr>
            <w:r>
              <w:t xml:space="preserve">$ Country  </w:t>
            </w:r>
          </w:p>
          <w:p w:rsidR="00201BE3" w:rsidRDefault="00201BE3" w:rsidP="00201BE3">
            <w:pPr>
              <w:pStyle w:val="ad"/>
              <w:jc w:val="both"/>
            </w:pPr>
            <w:r>
              <w:t>$ IATA</w:t>
            </w:r>
          </w:p>
          <w:p w:rsidR="00201BE3" w:rsidRDefault="00201BE3" w:rsidP="00201BE3">
            <w:pPr>
              <w:pStyle w:val="ad"/>
              <w:jc w:val="both"/>
            </w:pPr>
            <w:r>
              <w:t xml:space="preserve">$ ICAO             </w:t>
            </w:r>
          </w:p>
        </w:tc>
        <w:tc>
          <w:tcPr>
            <w:tcW w:w="1849" w:type="dxa"/>
          </w:tcPr>
          <w:p w:rsidR="00201BE3" w:rsidRDefault="00201BE3" w:rsidP="00201BE3">
            <w:pPr>
              <w:pStyle w:val="ad"/>
              <w:jc w:val="both"/>
            </w:pPr>
            <w:r>
              <w:t xml:space="preserve">$ name_des         </w:t>
            </w:r>
          </w:p>
          <w:p w:rsidR="00201BE3" w:rsidRDefault="00201BE3" w:rsidP="00201BE3">
            <w:pPr>
              <w:pStyle w:val="ad"/>
              <w:jc w:val="both"/>
            </w:pPr>
            <w:r>
              <w:t xml:space="preserve">$ city_des         </w:t>
            </w:r>
          </w:p>
          <w:p w:rsidR="00201BE3" w:rsidRDefault="00201BE3" w:rsidP="00770E91">
            <w:pPr>
              <w:pStyle w:val="ad"/>
              <w:jc w:val="both"/>
            </w:pPr>
          </w:p>
        </w:tc>
      </w:tr>
    </w:tbl>
    <w:p w:rsidR="00201BE3" w:rsidRPr="001559ED" w:rsidRDefault="00201BE3" w:rsidP="00770E91">
      <w:pPr>
        <w:pStyle w:val="ad"/>
        <w:jc w:val="both"/>
      </w:pPr>
    </w:p>
    <w:p w:rsidR="003A3630" w:rsidRDefault="003A3630" w:rsidP="00770E91">
      <w:pPr>
        <w:spacing w:after="0"/>
        <w:jc w:val="both"/>
      </w:pPr>
    </w:p>
    <w:p w:rsidR="00A92FAC" w:rsidRDefault="00A92FAC" w:rsidP="007546CA">
      <w:pPr>
        <w:pStyle w:val="2"/>
        <w:numPr>
          <w:ilvl w:val="1"/>
          <w:numId w:val="32"/>
        </w:numPr>
        <w:jc w:val="both"/>
        <w:rPr>
          <w:rFonts w:hint="eastAsia"/>
        </w:rPr>
      </w:pPr>
      <w:bookmarkStart w:id="7" w:name="_Toc528644155"/>
      <w:r w:rsidRPr="00A92FAC">
        <w:t>Community Detection</w:t>
      </w:r>
      <w:bookmarkEnd w:id="7"/>
    </w:p>
    <w:p w:rsidR="00E42E80" w:rsidRPr="00E42E80" w:rsidRDefault="00E42E80" w:rsidP="00E42E80">
      <w:pPr>
        <w:rPr>
          <w:rFonts w:hint="eastAsia"/>
        </w:rPr>
      </w:pPr>
    </w:p>
    <w:p w:rsidR="00C62CA9" w:rsidRPr="007546CA" w:rsidRDefault="00C62CA9" w:rsidP="00E42E80">
      <w:pPr>
        <w:pStyle w:val="ad"/>
        <w:spacing w:after="160"/>
        <w:jc w:val="both"/>
        <w:rPr>
          <w:rFonts w:ascii="Arial" w:hAnsi="Arial" w:cs="Arial"/>
          <w:b/>
          <w:sz w:val="24"/>
          <w:szCs w:val="24"/>
          <w:u w:val="single"/>
        </w:rPr>
      </w:pPr>
      <w:r w:rsidRPr="007546CA">
        <w:rPr>
          <w:rFonts w:ascii="Arial" w:hAnsi="Arial" w:cs="Arial"/>
          <w:b/>
          <w:sz w:val="24"/>
          <w:szCs w:val="24"/>
          <w:u w:val="single"/>
        </w:rPr>
        <w:t>Community Detection Algorithms Used</w:t>
      </w:r>
    </w:p>
    <w:p w:rsidR="00C62CA9" w:rsidRPr="007546CA" w:rsidRDefault="00C62CA9" w:rsidP="00E42E80">
      <w:pPr>
        <w:pStyle w:val="ad"/>
        <w:spacing w:after="160"/>
        <w:jc w:val="both"/>
        <w:rPr>
          <w:rFonts w:ascii="Arial" w:hAnsi="Arial" w:cs="Arial"/>
          <w:sz w:val="24"/>
          <w:szCs w:val="24"/>
        </w:rPr>
      </w:pPr>
      <w:r w:rsidRPr="007546CA">
        <w:rPr>
          <w:rFonts w:ascii="Arial" w:hAnsi="Arial" w:cs="Arial"/>
          <w:sz w:val="24"/>
          <w:szCs w:val="24"/>
        </w:rPr>
        <w:t>Community detection algorithms are used to identify significant community between destination cities in Japan (predominantly). Community structure and density can be observed from the network’s grouping of nodes. Overlapping community findings implies that dense inter-connection and sparse intra-connections between groups. 3 community detection algorithms are</w:t>
      </w:r>
      <w:r w:rsidR="00AF3D90" w:rsidRPr="007546CA">
        <w:rPr>
          <w:rFonts w:ascii="Arial" w:hAnsi="Arial" w:cs="Arial"/>
          <w:sz w:val="24"/>
          <w:szCs w:val="24"/>
        </w:rPr>
        <w:t xml:space="preserve"> based</w:t>
      </w:r>
      <w:r w:rsidRPr="007546CA">
        <w:rPr>
          <w:rFonts w:ascii="Arial" w:hAnsi="Arial" w:cs="Arial"/>
          <w:sz w:val="24"/>
          <w:szCs w:val="24"/>
        </w:rPr>
        <w:t xml:space="preserve"> on Japan’s top 5 busiest airports of 2017 (according to reports from Japan’s Ministry of Land, Infrastructure, Transport and Tourism). The top 5 airports are 'Haneda Airport (Tokyo)', 'Narita International Airport (Tokyo)', 'Kansai International Airport (Osaka)', 'Fukuoka Airport (Fukoka)' and 'New Chitose Airport (Sapporo)'.</w:t>
      </w:r>
    </w:p>
    <w:p w:rsidR="00C62CA9" w:rsidRPr="00536002" w:rsidRDefault="00C62CA9" w:rsidP="00E42E80">
      <w:pPr>
        <w:pStyle w:val="ad"/>
        <w:spacing w:after="160"/>
        <w:jc w:val="both"/>
      </w:pPr>
    </w:p>
    <w:p w:rsidR="00C62CA9" w:rsidRPr="007546CA" w:rsidRDefault="00C62CA9" w:rsidP="00E42E80">
      <w:pPr>
        <w:pStyle w:val="ad"/>
        <w:spacing w:after="160"/>
        <w:jc w:val="both"/>
        <w:rPr>
          <w:rFonts w:ascii="Arial" w:hAnsi="Arial" w:cs="Arial"/>
          <w:b/>
          <w:sz w:val="24"/>
          <w:szCs w:val="24"/>
        </w:rPr>
      </w:pPr>
      <w:r w:rsidRPr="007546CA">
        <w:rPr>
          <w:rFonts w:ascii="Arial" w:hAnsi="Arial" w:cs="Arial"/>
          <w:b/>
          <w:sz w:val="24"/>
          <w:szCs w:val="24"/>
        </w:rPr>
        <w:t>1. wt = walktrap.community(g1)</w:t>
      </w:r>
    </w:p>
    <w:p w:rsidR="00C62CA9" w:rsidRPr="007546CA" w:rsidRDefault="00C62CA9" w:rsidP="00E42E80">
      <w:pPr>
        <w:pStyle w:val="ad"/>
        <w:spacing w:after="160"/>
        <w:jc w:val="both"/>
        <w:rPr>
          <w:rFonts w:ascii="Arial" w:hAnsi="Arial" w:cs="Arial"/>
          <w:sz w:val="24"/>
          <w:szCs w:val="24"/>
        </w:rPr>
      </w:pPr>
      <w:r w:rsidRPr="007546CA">
        <w:rPr>
          <w:rFonts w:ascii="Arial" w:hAnsi="Arial" w:cs="Arial"/>
          <w:sz w:val="24"/>
          <w:szCs w:val="24"/>
        </w:rPr>
        <w:t xml:space="preserve">Walktrap is a bottom-up approach that split the graph according to </w:t>
      </w:r>
      <w:r w:rsidR="00AF3D90" w:rsidRPr="007546CA">
        <w:rPr>
          <w:rFonts w:ascii="Arial" w:hAnsi="Arial" w:cs="Arial"/>
          <w:sz w:val="24"/>
          <w:szCs w:val="24"/>
        </w:rPr>
        <w:t xml:space="preserve">random walks. Random walks performed </w:t>
      </w:r>
      <w:r w:rsidRPr="007546CA">
        <w:rPr>
          <w:rFonts w:ascii="Arial" w:hAnsi="Arial" w:cs="Arial"/>
          <w:sz w:val="24"/>
          <w:szCs w:val="24"/>
        </w:rPr>
        <w:t>are about the same within a community as they will differ by a few edges only. Separate communities are formed from the results of the walk.</w:t>
      </w:r>
    </w:p>
    <w:p w:rsidR="004C7AA4" w:rsidRDefault="004C7AA4" w:rsidP="00770E91">
      <w:pPr>
        <w:pStyle w:val="ad"/>
        <w:jc w:val="both"/>
      </w:pPr>
    </w:p>
    <w:tbl>
      <w:tblPr>
        <w:tblStyle w:val="a7"/>
        <w:tblW w:w="0" w:type="auto"/>
        <w:tblLook w:val="04A0"/>
      </w:tblPr>
      <w:tblGrid>
        <w:gridCol w:w="9177"/>
      </w:tblGrid>
      <w:tr w:rsidR="00C62CA9" w:rsidTr="00BB7178">
        <w:trPr>
          <w:trHeight w:val="57"/>
        </w:trPr>
        <w:tc>
          <w:tcPr>
            <w:tcW w:w="9177" w:type="dxa"/>
          </w:tcPr>
          <w:p w:rsidR="00C62CA9" w:rsidRPr="0029096C" w:rsidRDefault="00C62CA9" w:rsidP="00F954E2">
            <w:pPr>
              <w:pStyle w:val="ad"/>
              <w:rPr>
                <w:b/>
              </w:rPr>
            </w:pPr>
            <w:r>
              <w:rPr>
                <w:b/>
              </w:rPr>
              <w:t>W</w:t>
            </w:r>
            <w:r w:rsidR="008C4DB7">
              <w:rPr>
                <w:b/>
              </w:rPr>
              <w:t>alktrap</w:t>
            </w:r>
            <w:r>
              <w:rPr>
                <w:b/>
              </w:rPr>
              <w:t xml:space="preserve"> Plot by 5 busiest airport</w:t>
            </w:r>
          </w:p>
        </w:tc>
      </w:tr>
      <w:tr w:rsidR="00C62CA9" w:rsidTr="00BB7178">
        <w:trPr>
          <w:trHeight w:val="2327"/>
        </w:trPr>
        <w:tc>
          <w:tcPr>
            <w:tcW w:w="9177" w:type="dxa"/>
          </w:tcPr>
          <w:p w:rsidR="00C62CA9" w:rsidRDefault="00C62CA9" w:rsidP="00F954E2">
            <w:pPr>
              <w:pStyle w:val="ad"/>
              <w:jc w:val="center"/>
            </w:pPr>
            <w:r>
              <w:rPr>
                <w:noProof/>
                <w:lang w:eastAsia="zh-CN"/>
              </w:rPr>
              <w:drawing>
                <wp:inline distT="0" distB="0" distL="0" distR="0">
                  <wp:extent cx="3987800" cy="31157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6">
                                    <a14:imgEffect>
                                      <a14:backgroundRemoval t="10000" b="91429" l="7500" r="93452">
                                        <a14:foregroundMark x1="16905" y1="32619" x2="45595" y2="19881"/>
                                        <a14:foregroundMark x1="45714" y1="19286" x2="55714" y2="10714"/>
                                        <a14:foregroundMark x1="76667" y1="12143" x2="55238" y2="10833"/>
                                        <a14:foregroundMark x1="77262" y1="12262" x2="91429" y2="42619"/>
                                        <a14:foregroundMark x1="92024" y1="42024" x2="92381" y2="51548"/>
                                        <a14:foregroundMark x1="90119" y1="54643" x2="82619" y2="83810"/>
                                        <a14:foregroundMark x1="90238" y1="55000" x2="92500" y2="50238"/>
                                        <a14:foregroundMark x1="82500" y1="84762" x2="79286" y2="84762"/>
                                        <a14:foregroundMark x1="79762" y1="85595" x2="40476" y2="87024"/>
                                        <a14:foregroundMark x1="40476" y1="87024" x2="18095" y2="74286"/>
                                        <a14:foregroundMark x1="17857" y1="72619" x2="13810" y2="43810"/>
                                        <a14:foregroundMark x1="13571" y1="43571" x2="17381" y2="32262"/>
                                        <a14:foregroundMark x1="33810" y1="84643" x2="65357" y2="86429"/>
                                        <a14:foregroundMark x1="34881" y1="81667" x2="63095" y2="84405"/>
                                      </a14:backgroundRemoval>
                                    </a14:imgEffect>
                                  </a14:imgLayer>
                                </a14:imgProps>
                              </a:ext>
                            </a:extLst>
                          </a:blip>
                          <a:srcRect l="1844" t="8607" r="1639" b="14754"/>
                          <a:stretch/>
                        </pic:blipFill>
                        <pic:spPr bwMode="auto">
                          <a:xfrm>
                            <a:off x="0" y="0"/>
                            <a:ext cx="3984013" cy="31127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C62CA9" w:rsidRDefault="00C62CA9" w:rsidP="008A5B08">
      <w:pPr>
        <w:pStyle w:val="ad"/>
        <w:jc w:val="center"/>
        <w:rPr>
          <w:b/>
        </w:rPr>
      </w:pPr>
      <w:r>
        <w:rPr>
          <w:b/>
        </w:rPr>
        <w:lastRenderedPageBreak/>
        <w:t>Figure 1</w:t>
      </w:r>
    </w:p>
    <w:p w:rsidR="00C62CA9" w:rsidRPr="007546CA" w:rsidRDefault="00C62CA9" w:rsidP="00E42E80">
      <w:pPr>
        <w:pStyle w:val="ad"/>
        <w:spacing w:after="160"/>
        <w:jc w:val="both"/>
        <w:rPr>
          <w:rFonts w:ascii="Arial" w:hAnsi="Arial" w:cs="Arial"/>
          <w:b/>
          <w:sz w:val="24"/>
          <w:szCs w:val="24"/>
        </w:rPr>
      </w:pPr>
      <w:r w:rsidRPr="007546CA">
        <w:rPr>
          <w:rFonts w:ascii="Arial" w:hAnsi="Arial" w:cs="Arial"/>
          <w:b/>
          <w:sz w:val="24"/>
          <w:szCs w:val="24"/>
        </w:rPr>
        <w:t>2. le = leading.eigenvalue.community(g1)</w:t>
      </w:r>
    </w:p>
    <w:p w:rsidR="00BB7178" w:rsidRPr="007546CA" w:rsidRDefault="00C62CA9" w:rsidP="00E42E80">
      <w:pPr>
        <w:pStyle w:val="ad"/>
        <w:spacing w:after="160"/>
        <w:jc w:val="both"/>
        <w:rPr>
          <w:rFonts w:ascii="Arial" w:hAnsi="Arial" w:cs="Arial"/>
          <w:sz w:val="24"/>
          <w:szCs w:val="24"/>
        </w:rPr>
      </w:pPr>
      <w:r w:rsidRPr="007546CA">
        <w:rPr>
          <w:rFonts w:ascii="Arial" w:hAnsi="Arial" w:cs="Arial"/>
          <w:sz w:val="24"/>
          <w:szCs w:val="24"/>
        </w:rPr>
        <w:t>The leading eigenvalue is a top-down approach that split the graph according to modularity. Each split is determined by evaluating the e</w:t>
      </w:r>
      <w:r w:rsidR="00E04703" w:rsidRPr="007546CA">
        <w:rPr>
          <w:rFonts w:ascii="Arial" w:hAnsi="Arial" w:cs="Arial"/>
          <w:sz w:val="24"/>
          <w:szCs w:val="24"/>
        </w:rPr>
        <w:t>igenvalue of the modularity mix.</w:t>
      </w:r>
    </w:p>
    <w:p w:rsidR="004C7AA4" w:rsidRDefault="004C7AA4" w:rsidP="00770E91">
      <w:pPr>
        <w:pStyle w:val="ad"/>
        <w:jc w:val="both"/>
      </w:pPr>
    </w:p>
    <w:tbl>
      <w:tblPr>
        <w:tblStyle w:val="a7"/>
        <w:tblW w:w="0" w:type="auto"/>
        <w:tblLook w:val="04A0"/>
      </w:tblPr>
      <w:tblGrid>
        <w:gridCol w:w="9176"/>
      </w:tblGrid>
      <w:tr w:rsidR="00C62CA9" w:rsidTr="00F954E2">
        <w:trPr>
          <w:trHeight w:val="200"/>
        </w:trPr>
        <w:tc>
          <w:tcPr>
            <w:tcW w:w="9176" w:type="dxa"/>
          </w:tcPr>
          <w:p w:rsidR="00C62CA9" w:rsidRPr="0029096C" w:rsidRDefault="00C62CA9" w:rsidP="00770E91">
            <w:pPr>
              <w:pStyle w:val="ad"/>
              <w:jc w:val="both"/>
              <w:rPr>
                <w:b/>
              </w:rPr>
            </w:pPr>
            <w:r>
              <w:rPr>
                <w:b/>
              </w:rPr>
              <w:t>L</w:t>
            </w:r>
            <w:r w:rsidR="008C4DB7">
              <w:rPr>
                <w:b/>
              </w:rPr>
              <w:t xml:space="preserve">eading </w:t>
            </w:r>
            <w:r>
              <w:rPr>
                <w:b/>
              </w:rPr>
              <w:t>E</w:t>
            </w:r>
            <w:r w:rsidR="008C4DB7">
              <w:rPr>
                <w:b/>
              </w:rPr>
              <w:t>igenvalue</w:t>
            </w:r>
            <w:r>
              <w:rPr>
                <w:b/>
              </w:rPr>
              <w:t xml:space="preserve"> Plot by 5 busiest airport</w:t>
            </w:r>
          </w:p>
        </w:tc>
      </w:tr>
      <w:tr w:rsidR="00C62CA9" w:rsidTr="00F954E2">
        <w:trPr>
          <w:trHeight w:val="5615"/>
        </w:trPr>
        <w:tc>
          <w:tcPr>
            <w:tcW w:w="9176" w:type="dxa"/>
          </w:tcPr>
          <w:p w:rsidR="00C62CA9" w:rsidRDefault="00C62CA9" w:rsidP="00F954E2">
            <w:pPr>
              <w:pStyle w:val="ad"/>
              <w:jc w:val="center"/>
            </w:pPr>
            <w:r>
              <w:rPr>
                <w:noProof/>
                <w:lang w:eastAsia="zh-CN"/>
              </w:rPr>
              <w:drawing>
                <wp:inline distT="0" distB="0" distL="0" distR="0">
                  <wp:extent cx="3742267" cy="334834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819" t="11199" r="5444" b="14774"/>
                          <a:stretch/>
                        </pic:blipFill>
                        <pic:spPr bwMode="auto">
                          <a:xfrm>
                            <a:off x="0" y="0"/>
                            <a:ext cx="3747708" cy="33532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C62CA9" w:rsidRPr="00B6160F" w:rsidRDefault="00C62CA9" w:rsidP="00F954E2">
      <w:pPr>
        <w:pStyle w:val="ad"/>
        <w:jc w:val="center"/>
        <w:rPr>
          <w:b/>
        </w:rPr>
      </w:pPr>
      <w:r>
        <w:rPr>
          <w:b/>
        </w:rPr>
        <w:t>Figure 2</w:t>
      </w:r>
    </w:p>
    <w:p w:rsidR="00C62CA9" w:rsidRDefault="00C62CA9" w:rsidP="00770E91">
      <w:pPr>
        <w:pStyle w:val="ad"/>
        <w:jc w:val="both"/>
      </w:pPr>
    </w:p>
    <w:p w:rsidR="00C62CA9" w:rsidRPr="00E42E80" w:rsidRDefault="00C62CA9" w:rsidP="00E42E80">
      <w:pPr>
        <w:pStyle w:val="ad"/>
        <w:spacing w:after="160"/>
        <w:jc w:val="both"/>
        <w:rPr>
          <w:rFonts w:ascii="Arial" w:hAnsi="Arial" w:cs="Arial"/>
          <w:b/>
          <w:sz w:val="24"/>
          <w:szCs w:val="24"/>
        </w:rPr>
      </w:pPr>
      <w:r w:rsidRPr="00E42E80">
        <w:rPr>
          <w:rFonts w:ascii="Arial" w:hAnsi="Arial" w:cs="Arial"/>
          <w:b/>
          <w:sz w:val="24"/>
          <w:szCs w:val="24"/>
        </w:rPr>
        <w:t>3. eb = cluster_edge_betweenness(g1)</w:t>
      </w:r>
    </w:p>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 xml:space="preserve">The edge betweeness measures the shortest path between nodes, gradually removing edge with high betweeness scores </w:t>
      </w:r>
      <w:r w:rsidR="00E04703" w:rsidRPr="00E42E80">
        <w:rPr>
          <w:rFonts w:ascii="Arial" w:hAnsi="Arial" w:cs="Arial"/>
          <w:sz w:val="24"/>
          <w:szCs w:val="24"/>
        </w:rPr>
        <w:t xml:space="preserve">and </w:t>
      </w:r>
      <w:r w:rsidRPr="00E42E80">
        <w:rPr>
          <w:rFonts w:ascii="Arial" w:hAnsi="Arial" w:cs="Arial"/>
          <w:sz w:val="24"/>
          <w:szCs w:val="24"/>
        </w:rPr>
        <w:t>removing the one with the highest score.</w:t>
      </w:r>
    </w:p>
    <w:p w:rsidR="004C7AA4" w:rsidRDefault="004C7AA4" w:rsidP="00770E91">
      <w:pPr>
        <w:pStyle w:val="ad"/>
        <w:jc w:val="both"/>
      </w:pPr>
      <w:bookmarkStart w:id="8" w:name="_GoBack"/>
      <w:bookmarkEnd w:id="8"/>
    </w:p>
    <w:tbl>
      <w:tblPr>
        <w:tblStyle w:val="a7"/>
        <w:tblW w:w="9231" w:type="dxa"/>
        <w:tblLayout w:type="fixed"/>
        <w:tblLook w:val="04A0"/>
      </w:tblPr>
      <w:tblGrid>
        <w:gridCol w:w="9231"/>
      </w:tblGrid>
      <w:tr w:rsidR="00C62CA9" w:rsidTr="008C4DB7">
        <w:trPr>
          <w:trHeight w:val="161"/>
        </w:trPr>
        <w:tc>
          <w:tcPr>
            <w:tcW w:w="9231" w:type="dxa"/>
          </w:tcPr>
          <w:p w:rsidR="00C62CA9" w:rsidRPr="00471049" w:rsidRDefault="00C62CA9" w:rsidP="00770E91">
            <w:pPr>
              <w:pStyle w:val="ad"/>
              <w:jc w:val="both"/>
              <w:rPr>
                <w:b/>
              </w:rPr>
            </w:pPr>
            <w:r>
              <w:rPr>
                <w:b/>
              </w:rPr>
              <w:t>E</w:t>
            </w:r>
            <w:r w:rsidR="008C4DB7">
              <w:rPr>
                <w:b/>
              </w:rPr>
              <w:t xml:space="preserve">dge </w:t>
            </w:r>
            <w:r>
              <w:rPr>
                <w:b/>
              </w:rPr>
              <w:t>B</w:t>
            </w:r>
            <w:r w:rsidR="008C4DB7">
              <w:rPr>
                <w:b/>
              </w:rPr>
              <w:t>etweeness</w:t>
            </w:r>
            <w:r>
              <w:rPr>
                <w:b/>
              </w:rPr>
              <w:t xml:space="preserve"> Plot by 5 busiest airport</w:t>
            </w:r>
          </w:p>
        </w:tc>
      </w:tr>
      <w:tr w:rsidR="00C62CA9" w:rsidTr="008C4DB7">
        <w:trPr>
          <w:trHeight w:val="2704"/>
        </w:trPr>
        <w:tc>
          <w:tcPr>
            <w:tcW w:w="9231" w:type="dxa"/>
          </w:tcPr>
          <w:p w:rsidR="00C62CA9" w:rsidRDefault="00C62CA9" w:rsidP="008A5B08">
            <w:pPr>
              <w:pStyle w:val="ad"/>
              <w:jc w:val="center"/>
              <w:rPr>
                <w:b/>
                <w:u w:val="single"/>
              </w:rPr>
            </w:pPr>
            <w:r>
              <w:rPr>
                <w:noProof/>
                <w:lang w:eastAsia="zh-CN"/>
              </w:rPr>
              <w:lastRenderedPageBreak/>
              <w:drawing>
                <wp:inline distT="0" distB="0" distL="0" distR="0">
                  <wp:extent cx="3987800" cy="35566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063" t="10752" r="5683" b="13211"/>
                          <a:stretch/>
                        </pic:blipFill>
                        <pic:spPr bwMode="auto">
                          <a:xfrm>
                            <a:off x="0" y="0"/>
                            <a:ext cx="3984494" cy="35537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9641DF" w:rsidRDefault="00C62CA9" w:rsidP="002C614E">
      <w:pPr>
        <w:pStyle w:val="ad"/>
        <w:jc w:val="center"/>
        <w:rPr>
          <w:b/>
        </w:rPr>
      </w:pPr>
      <w:r>
        <w:rPr>
          <w:b/>
        </w:rPr>
        <w:t>Figure 3</w:t>
      </w:r>
    </w:p>
    <w:tbl>
      <w:tblPr>
        <w:tblStyle w:val="a7"/>
        <w:tblW w:w="9198" w:type="dxa"/>
        <w:tblLook w:val="04A0"/>
      </w:tblPr>
      <w:tblGrid>
        <w:gridCol w:w="4603"/>
        <w:gridCol w:w="4595"/>
      </w:tblGrid>
      <w:tr w:rsidR="00702B0E" w:rsidTr="00E04703">
        <w:trPr>
          <w:trHeight w:val="189"/>
        </w:trPr>
        <w:tc>
          <w:tcPr>
            <w:tcW w:w="4602" w:type="dxa"/>
          </w:tcPr>
          <w:p w:rsidR="00702B0E" w:rsidRPr="009641DF" w:rsidRDefault="00702B0E" w:rsidP="00770E91">
            <w:pPr>
              <w:pStyle w:val="ad"/>
              <w:jc w:val="both"/>
            </w:pPr>
            <w:r>
              <w:t>Walktrap</w:t>
            </w:r>
            <w:r w:rsidR="00DA7017">
              <w:t xml:space="preserve"> (Directed)</w:t>
            </w:r>
          </w:p>
        </w:tc>
        <w:tc>
          <w:tcPr>
            <w:tcW w:w="4596" w:type="dxa"/>
          </w:tcPr>
          <w:p w:rsidR="00702B0E" w:rsidRDefault="00702B0E" w:rsidP="00770E91">
            <w:pPr>
              <w:pStyle w:val="ad"/>
              <w:jc w:val="both"/>
              <w:rPr>
                <w:b/>
              </w:rPr>
            </w:pPr>
            <w:r>
              <w:t>Leading.eigenvector</w:t>
            </w:r>
            <w:r w:rsidR="00DA7017">
              <w:t xml:space="preserve"> (Directed)</w:t>
            </w:r>
          </w:p>
        </w:tc>
      </w:tr>
      <w:tr w:rsidR="00702B0E" w:rsidTr="00E04703">
        <w:trPr>
          <w:trHeight w:val="2548"/>
        </w:trPr>
        <w:tc>
          <w:tcPr>
            <w:tcW w:w="4602" w:type="dxa"/>
          </w:tcPr>
          <w:p w:rsidR="00702B0E" w:rsidRPr="009641DF" w:rsidRDefault="00702B0E" w:rsidP="00702B0E">
            <w:pPr>
              <w:pStyle w:val="ad"/>
              <w:jc w:val="center"/>
            </w:pPr>
            <w:r>
              <w:rPr>
                <w:noProof/>
                <w:lang w:eastAsia="zh-CN"/>
              </w:rPr>
              <w:drawing>
                <wp:inline distT="0" distB="0" distL="0" distR="0">
                  <wp:extent cx="2476500" cy="245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280" t="9524" r="6266" b="9775"/>
                          <a:stretch/>
                        </pic:blipFill>
                        <pic:spPr bwMode="auto">
                          <a:xfrm>
                            <a:off x="0" y="0"/>
                            <a:ext cx="2476500" cy="24536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4596" w:type="dxa"/>
          </w:tcPr>
          <w:p w:rsidR="00702B0E" w:rsidRDefault="00702B0E" w:rsidP="00702B0E">
            <w:pPr>
              <w:pStyle w:val="ad"/>
              <w:jc w:val="center"/>
              <w:rPr>
                <w:b/>
              </w:rPr>
            </w:pPr>
            <w:r>
              <w:rPr>
                <w:noProof/>
                <w:lang w:eastAsia="zh-CN"/>
              </w:rPr>
              <w:drawing>
                <wp:inline distT="0" distB="0" distL="0" distR="0">
                  <wp:extent cx="25908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216" t="9579" r="9346" b="9813"/>
                          <a:stretch/>
                        </pic:blipFill>
                        <pic:spPr bwMode="auto">
                          <a:xfrm>
                            <a:off x="0" y="0"/>
                            <a:ext cx="2590800" cy="2628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702B0E" w:rsidTr="00E04703">
        <w:trPr>
          <w:trHeight w:val="341"/>
        </w:trPr>
        <w:tc>
          <w:tcPr>
            <w:tcW w:w="4602" w:type="dxa"/>
          </w:tcPr>
          <w:p w:rsidR="00702B0E" w:rsidRDefault="00702B0E" w:rsidP="00770E91">
            <w:pPr>
              <w:pStyle w:val="ad"/>
              <w:jc w:val="both"/>
              <w:rPr>
                <w:noProof/>
                <w:lang w:val="en-SG" w:eastAsia="en-SG"/>
              </w:rPr>
            </w:pPr>
            <w:r>
              <w:t>Cluster_Edge_Betweeness</w:t>
            </w:r>
            <w:r w:rsidR="00DA7017">
              <w:t xml:space="preserve"> (Directed)</w:t>
            </w:r>
          </w:p>
        </w:tc>
        <w:tc>
          <w:tcPr>
            <w:tcW w:w="4596" w:type="dxa"/>
          </w:tcPr>
          <w:p w:rsidR="00702B0E" w:rsidRDefault="00702B0E" w:rsidP="00770E91">
            <w:pPr>
              <w:pStyle w:val="ad"/>
              <w:jc w:val="both"/>
              <w:rPr>
                <w:noProof/>
                <w:lang w:val="en-SG" w:eastAsia="en-SG"/>
              </w:rPr>
            </w:pPr>
            <w:r>
              <w:rPr>
                <w:noProof/>
                <w:lang w:val="en-SG" w:eastAsia="en-SG"/>
              </w:rPr>
              <w:t>Regions of Japan</w:t>
            </w:r>
          </w:p>
        </w:tc>
      </w:tr>
      <w:tr w:rsidR="00702B0E" w:rsidTr="00E04703">
        <w:trPr>
          <w:trHeight w:val="2548"/>
        </w:trPr>
        <w:tc>
          <w:tcPr>
            <w:tcW w:w="4602" w:type="dxa"/>
          </w:tcPr>
          <w:p w:rsidR="00702B0E" w:rsidRDefault="00702B0E" w:rsidP="00702B0E">
            <w:pPr>
              <w:pStyle w:val="ad"/>
              <w:jc w:val="center"/>
              <w:rPr>
                <w:noProof/>
                <w:lang w:val="en-SG" w:eastAsia="en-SG"/>
              </w:rPr>
            </w:pPr>
            <w:r>
              <w:rPr>
                <w:noProof/>
                <w:lang w:eastAsia="zh-CN"/>
              </w:rPr>
              <w:lastRenderedPageBreak/>
              <w:drawing>
                <wp:inline distT="0" distB="0" distL="0" distR="0">
                  <wp:extent cx="2785323" cy="290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329" t="7625" r="6318" b="6536"/>
                          <a:stretch/>
                        </pic:blipFill>
                        <pic:spPr bwMode="auto">
                          <a:xfrm>
                            <a:off x="0" y="0"/>
                            <a:ext cx="2785323" cy="29032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4596" w:type="dxa"/>
          </w:tcPr>
          <w:p w:rsidR="00702B0E" w:rsidRDefault="00702B0E" w:rsidP="00770E91">
            <w:pPr>
              <w:pStyle w:val="ad"/>
              <w:jc w:val="both"/>
              <w:rPr>
                <w:noProof/>
                <w:lang w:val="en-SG" w:eastAsia="en-SG"/>
              </w:rPr>
            </w:pPr>
            <w:r>
              <w:rPr>
                <w:noProof/>
                <w:lang w:eastAsia="zh-CN"/>
              </w:rPr>
              <w:drawing>
                <wp:inline distT="0" distB="0" distL="0" distR="0">
                  <wp:extent cx="2667000" cy="3589020"/>
                  <wp:effectExtent l="0" t="0" r="0" b="0"/>
                  <wp:docPr id="6" name="Picture 2" descr="https://upload.wikimedia.org/wikipedia/commons/c/c1/Regions_and_Prefectures_J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c/c1/Regions_and_Prefectures_Japan.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3589020"/>
                          </a:xfrm>
                          <a:prstGeom prst="rect">
                            <a:avLst/>
                          </a:prstGeom>
                          <a:noFill/>
                          <a:ln>
                            <a:noFill/>
                          </a:ln>
                        </pic:spPr>
                      </pic:pic>
                    </a:graphicData>
                  </a:graphic>
                </wp:inline>
              </w:drawing>
            </w:r>
          </w:p>
        </w:tc>
      </w:tr>
    </w:tbl>
    <w:p w:rsidR="009641DF" w:rsidRPr="003420BE" w:rsidRDefault="003420BE" w:rsidP="00A7707B">
      <w:pPr>
        <w:pStyle w:val="ad"/>
        <w:jc w:val="center"/>
        <w:rPr>
          <w:b/>
        </w:rPr>
      </w:pPr>
      <w:r>
        <w:rPr>
          <w:b/>
        </w:rPr>
        <w:t>Figure 4</w:t>
      </w:r>
    </w:p>
    <w:p w:rsidR="00C62CA9" w:rsidRPr="00A92FAC" w:rsidRDefault="00C62CA9" w:rsidP="007546CA">
      <w:pPr>
        <w:pStyle w:val="2"/>
        <w:numPr>
          <w:ilvl w:val="1"/>
          <w:numId w:val="32"/>
        </w:numPr>
        <w:ind w:left="540" w:hanging="540"/>
        <w:jc w:val="both"/>
      </w:pPr>
      <w:bookmarkStart w:id="9" w:name="_Toc528644156"/>
      <w:r w:rsidRPr="00A92FAC">
        <w:t>Algorithms Evaluation</w:t>
      </w:r>
      <w:bookmarkEnd w:id="9"/>
    </w:p>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Based on the plots above</w:t>
      </w:r>
      <w:r w:rsidR="00713B7C" w:rsidRPr="00E42E80">
        <w:rPr>
          <w:rFonts w:ascii="Arial" w:hAnsi="Arial" w:cs="Arial"/>
          <w:sz w:val="24"/>
          <w:szCs w:val="24"/>
        </w:rPr>
        <w:t xml:space="preserve"> and in comparison with </w:t>
      </w:r>
      <w:r w:rsidR="002006FF" w:rsidRPr="00E42E80">
        <w:rPr>
          <w:rFonts w:ascii="Arial" w:hAnsi="Arial" w:cs="Arial"/>
          <w:sz w:val="24"/>
          <w:szCs w:val="24"/>
        </w:rPr>
        <w:t>Regions of Japan Map (</w:t>
      </w:r>
      <w:r w:rsidR="00713B7C" w:rsidRPr="00E42E80">
        <w:rPr>
          <w:rFonts w:ascii="Arial" w:hAnsi="Arial" w:cs="Arial"/>
          <w:sz w:val="24"/>
          <w:szCs w:val="24"/>
        </w:rPr>
        <w:t>Figure 4</w:t>
      </w:r>
      <w:r w:rsidR="002006FF" w:rsidRPr="00E42E80">
        <w:rPr>
          <w:rFonts w:ascii="Arial" w:hAnsi="Arial" w:cs="Arial"/>
          <w:sz w:val="24"/>
          <w:szCs w:val="24"/>
        </w:rPr>
        <w:t>)</w:t>
      </w:r>
      <w:r w:rsidRPr="00E42E80">
        <w:rPr>
          <w:rFonts w:ascii="Arial" w:hAnsi="Arial" w:cs="Arial"/>
          <w:sz w:val="24"/>
          <w:szCs w:val="24"/>
        </w:rPr>
        <w:t xml:space="preserve">, the 3 algorithms produce close representation of Japan and its airports relations. Japan’s busiest airports’ location (Tokyo, Osaka, Fukuoka and Sapporo) are central and are generally nodes with more links. The algorithms differ in their </w:t>
      </w:r>
      <w:r w:rsidR="00AF3D90" w:rsidRPr="00E42E80">
        <w:rPr>
          <w:rFonts w:ascii="Arial" w:hAnsi="Arial" w:cs="Arial"/>
          <w:sz w:val="24"/>
          <w:szCs w:val="24"/>
        </w:rPr>
        <w:t>categorization</w:t>
      </w:r>
      <w:r w:rsidRPr="00E42E80">
        <w:rPr>
          <w:rFonts w:ascii="Arial" w:hAnsi="Arial" w:cs="Arial"/>
          <w:sz w:val="24"/>
          <w:szCs w:val="24"/>
        </w:rPr>
        <w:t xml:space="preserve"> of cluster and overlaps. However, there is no clear representation of the clusters.</w:t>
      </w:r>
    </w:p>
    <w:p w:rsidR="003420BE"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Walktrap and leading.eigenvalue identify cluster</w:t>
      </w:r>
      <w:r w:rsidR="005D6956" w:rsidRPr="00E42E80">
        <w:rPr>
          <w:rFonts w:ascii="Arial" w:hAnsi="Arial" w:cs="Arial"/>
          <w:sz w:val="24"/>
          <w:szCs w:val="24"/>
        </w:rPr>
        <w:t>s</w:t>
      </w:r>
      <w:r w:rsidRPr="00E42E80">
        <w:rPr>
          <w:rFonts w:ascii="Arial" w:hAnsi="Arial" w:cs="Arial"/>
          <w:sz w:val="24"/>
          <w:szCs w:val="24"/>
        </w:rPr>
        <w:t xml:space="preserve"> that includes destination out of Japan</w:t>
      </w:r>
      <w:r w:rsidR="005D71C3" w:rsidRPr="00E42E80">
        <w:rPr>
          <w:rFonts w:ascii="Arial" w:hAnsi="Arial" w:cs="Arial"/>
          <w:sz w:val="24"/>
          <w:szCs w:val="24"/>
        </w:rPr>
        <w:t xml:space="preserve"> as well</w:t>
      </w:r>
      <w:r w:rsidRPr="00E42E80">
        <w:rPr>
          <w:rFonts w:ascii="Arial" w:hAnsi="Arial" w:cs="Arial"/>
          <w:sz w:val="24"/>
          <w:szCs w:val="24"/>
        </w:rPr>
        <w:t xml:space="preserve">, although leading.eigenvalue manages to capture </w:t>
      </w:r>
      <w:r w:rsidR="005D71C3" w:rsidRPr="00E42E80">
        <w:rPr>
          <w:rFonts w:ascii="Arial" w:hAnsi="Arial" w:cs="Arial"/>
          <w:sz w:val="24"/>
          <w:szCs w:val="24"/>
        </w:rPr>
        <w:t xml:space="preserve">only </w:t>
      </w:r>
      <w:r w:rsidRPr="00E42E80">
        <w:rPr>
          <w:rFonts w:ascii="Arial" w:hAnsi="Arial" w:cs="Arial"/>
          <w:sz w:val="24"/>
          <w:szCs w:val="24"/>
        </w:rPr>
        <w:t>Japan’s region in its second cluster.</w:t>
      </w:r>
      <w:r w:rsidR="00FF0595" w:rsidRPr="00E42E80">
        <w:rPr>
          <w:rFonts w:ascii="Arial" w:hAnsi="Arial" w:cs="Arial"/>
          <w:sz w:val="24"/>
          <w:szCs w:val="24"/>
        </w:rPr>
        <w:t xml:space="preserve"> </w:t>
      </w:r>
      <w:r w:rsidR="003420BE" w:rsidRPr="00E42E80">
        <w:rPr>
          <w:rFonts w:ascii="Arial" w:hAnsi="Arial" w:cs="Arial"/>
          <w:sz w:val="24"/>
          <w:szCs w:val="24"/>
        </w:rPr>
        <w:t>Ba</w:t>
      </w:r>
      <w:r w:rsidR="00645828" w:rsidRPr="00E42E80">
        <w:rPr>
          <w:rFonts w:ascii="Arial" w:hAnsi="Arial" w:cs="Arial"/>
          <w:sz w:val="24"/>
          <w:szCs w:val="24"/>
        </w:rPr>
        <w:t xml:space="preserve">sed on </w:t>
      </w:r>
      <w:r w:rsidR="006A0856" w:rsidRPr="00E42E80">
        <w:rPr>
          <w:rFonts w:ascii="Arial" w:hAnsi="Arial" w:cs="Arial"/>
          <w:sz w:val="24"/>
          <w:szCs w:val="24"/>
        </w:rPr>
        <w:t>directed community</w:t>
      </w:r>
      <w:r w:rsidR="00645828" w:rsidRPr="00E42E80">
        <w:rPr>
          <w:rFonts w:ascii="Arial" w:hAnsi="Arial" w:cs="Arial"/>
          <w:sz w:val="24"/>
          <w:szCs w:val="24"/>
        </w:rPr>
        <w:t xml:space="preserve"> (Figure 4)</w:t>
      </w:r>
      <w:r w:rsidR="006A0856" w:rsidRPr="00E42E80">
        <w:rPr>
          <w:rFonts w:ascii="Arial" w:hAnsi="Arial" w:cs="Arial"/>
          <w:sz w:val="24"/>
          <w:szCs w:val="24"/>
        </w:rPr>
        <w:t>, there is a clear indication of pointing towards the bigger airports by the others in the region.</w:t>
      </w:r>
    </w:p>
    <w:p w:rsidR="00C62CA9" w:rsidRPr="00E42E80" w:rsidRDefault="00C62CA9" w:rsidP="00E42E80">
      <w:pPr>
        <w:pStyle w:val="ad"/>
        <w:spacing w:after="160"/>
        <w:jc w:val="both"/>
        <w:rPr>
          <w:rFonts w:ascii="Arial" w:hAnsi="Arial" w:cs="Arial"/>
          <w:sz w:val="24"/>
          <w:szCs w:val="24"/>
        </w:rPr>
      </w:pPr>
      <w:r w:rsidRPr="00E42E80">
        <w:rPr>
          <w:rFonts w:ascii="Arial" w:hAnsi="Arial" w:cs="Arial"/>
          <w:b/>
          <w:sz w:val="24"/>
          <w:szCs w:val="24"/>
          <w:u w:val="single"/>
        </w:rPr>
        <w:t>Modularity Evaluation</w:t>
      </w:r>
      <w:r w:rsidRPr="00E42E80">
        <w:rPr>
          <w:rFonts w:ascii="Arial" w:hAnsi="Arial" w:cs="Arial"/>
          <w:sz w:val="24"/>
          <w:szCs w:val="24"/>
        </w:rPr>
        <w:t xml:space="preserve"> </w:t>
      </w:r>
    </w:p>
    <w:tbl>
      <w:tblPr>
        <w:tblStyle w:val="a7"/>
        <w:tblW w:w="0" w:type="auto"/>
        <w:tblLook w:val="04A0"/>
      </w:tblPr>
      <w:tblGrid>
        <w:gridCol w:w="5341"/>
        <w:gridCol w:w="5341"/>
      </w:tblGrid>
      <w:tr w:rsidR="00C62CA9" w:rsidRPr="00E42E80" w:rsidTr="00E42E80">
        <w:trPr>
          <w:trHeight w:val="234"/>
        </w:trPr>
        <w:tc>
          <w:tcPr>
            <w:tcW w:w="5341" w:type="dxa"/>
          </w:tcPr>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Walktrap.community</w:t>
            </w:r>
          </w:p>
        </w:tc>
        <w:tc>
          <w:tcPr>
            <w:tcW w:w="5341" w:type="dxa"/>
          </w:tcPr>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0.09726697</w:t>
            </w:r>
          </w:p>
        </w:tc>
      </w:tr>
      <w:tr w:rsidR="00C62CA9" w:rsidRPr="00E42E80" w:rsidTr="0029419D">
        <w:tc>
          <w:tcPr>
            <w:tcW w:w="5341" w:type="dxa"/>
          </w:tcPr>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Leading.eigenvector.community</w:t>
            </w:r>
          </w:p>
        </w:tc>
        <w:tc>
          <w:tcPr>
            <w:tcW w:w="5341" w:type="dxa"/>
          </w:tcPr>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0.2587694</w:t>
            </w:r>
          </w:p>
        </w:tc>
      </w:tr>
      <w:tr w:rsidR="00C62CA9" w:rsidRPr="00E42E80" w:rsidTr="0029419D">
        <w:tc>
          <w:tcPr>
            <w:tcW w:w="5341" w:type="dxa"/>
          </w:tcPr>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Cluster_edge_betweeness</w:t>
            </w:r>
          </w:p>
        </w:tc>
        <w:tc>
          <w:tcPr>
            <w:tcW w:w="5341" w:type="dxa"/>
          </w:tcPr>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0</w:t>
            </w:r>
          </w:p>
        </w:tc>
      </w:tr>
    </w:tbl>
    <w:p w:rsidR="00C62CA9" w:rsidRPr="00E42E80" w:rsidRDefault="00C62CA9" w:rsidP="00E42E80">
      <w:pPr>
        <w:pStyle w:val="ad"/>
        <w:spacing w:after="160"/>
        <w:jc w:val="both"/>
        <w:rPr>
          <w:rFonts w:ascii="Arial" w:hAnsi="Arial" w:cs="Arial"/>
          <w:b/>
          <w:sz w:val="24"/>
          <w:szCs w:val="24"/>
        </w:rPr>
      </w:pPr>
    </w:p>
    <w:p w:rsidR="00C62CA9" w:rsidRPr="00E42E80" w:rsidRDefault="00C62CA9" w:rsidP="00E42E80">
      <w:pPr>
        <w:pStyle w:val="ad"/>
        <w:spacing w:after="160"/>
        <w:jc w:val="both"/>
        <w:rPr>
          <w:rFonts w:ascii="Arial" w:hAnsi="Arial" w:cs="Arial"/>
          <w:sz w:val="24"/>
          <w:szCs w:val="24"/>
        </w:rPr>
      </w:pPr>
      <w:r w:rsidRPr="00E42E80">
        <w:rPr>
          <w:rFonts w:ascii="Arial" w:hAnsi="Arial" w:cs="Arial"/>
          <w:sz w:val="24"/>
          <w:szCs w:val="24"/>
        </w:rPr>
        <w:t>Modularity is a measure of cluster bond to each other. From the scores above, it is evident that leading.eigenvalue has the highest modularity and cluster_edge_betweeness having the least. This can be seen in the graphs above.</w:t>
      </w:r>
    </w:p>
    <w:p w:rsidR="00111DC4" w:rsidRDefault="00C62CA9" w:rsidP="00770E91">
      <w:pPr>
        <w:pStyle w:val="ad"/>
        <w:jc w:val="both"/>
      </w:pPr>
      <w:r>
        <w:t xml:space="preserve">           </w:t>
      </w:r>
      <w:r>
        <w:tab/>
        <w:t xml:space="preserve">  </w:t>
      </w:r>
      <w:r w:rsidR="00111DC4">
        <w:t xml:space="preserve"> </w:t>
      </w:r>
      <w:r w:rsidR="00111DC4">
        <w:tab/>
      </w:r>
      <w:r w:rsidR="00111DC4">
        <w:tab/>
      </w:r>
    </w:p>
    <w:p w:rsidR="004B76F7" w:rsidRPr="009B4B1D" w:rsidRDefault="006B5F2A" w:rsidP="007546CA">
      <w:pPr>
        <w:pStyle w:val="2"/>
        <w:numPr>
          <w:ilvl w:val="1"/>
          <w:numId w:val="32"/>
        </w:numPr>
        <w:ind w:left="540" w:hanging="540"/>
        <w:jc w:val="both"/>
      </w:pPr>
      <w:bookmarkStart w:id="10" w:name="_Toc528644157"/>
      <w:r>
        <w:t>Key Player</w:t>
      </w:r>
      <w:bookmarkEnd w:id="10"/>
    </w:p>
    <w:p w:rsidR="00A92FAC" w:rsidRDefault="00A92FAC" w:rsidP="00770E91">
      <w:pPr>
        <w:pStyle w:val="ad"/>
        <w:jc w:val="both"/>
        <w:rPr>
          <w:rFonts w:hint="eastAsia"/>
          <w:b/>
          <w:u w:val="single"/>
          <w:lang w:eastAsia="zh-CN"/>
        </w:rPr>
      </w:pPr>
    </w:p>
    <w:p w:rsidR="008C4DB7" w:rsidRPr="00E42E80" w:rsidRDefault="008C4DB7" w:rsidP="00770E91">
      <w:pPr>
        <w:pStyle w:val="ad"/>
        <w:jc w:val="both"/>
        <w:rPr>
          <w:rFonts w:ascii="Arial" w:hAnsi="Arial" w:cs="Arial"/>
          <w:b/>
          <w:sz w:val="24"/>
          <w:szCs w:val="24"/>
          <w:u w:val="single"/>
        </w:rPr>
      </w:pPr>
      <w:r w:rsidRPr="00E42E80">
        <w:rPr>
          <w:rFonts w:ascii="Arial" w:hAnsi="Arial" w:cs="Arial"/>
          <w:b/>
          <w:sz w:val="24"/>
          <w:szCs w:val="24"/>
          <w:u w:val="single"/>
        </w:rPr>
        <w:t>Cliques Evaluation</w:t>
      </w:r>
    </w:p>
    <w:p w:rsidR="008C4DB7" w:rsidRPr="00E42E80" w:rsidRDefault="008C4DB7" w:rsidP="00770E91">
      <w:pPr>
        <w:pStyle w:val="ad"/>
        <w:jc w:val="both"/>
        <w:rPr>
          <w:rFonts w:ascii="Arial" w:hAnsi="Arial" w:cs="Arial"/>
          <w:sz w:val="24"/>
          <w:szCs w:val="24"/>
        </w:rPr>
      </w:pPr>
      <w:r w:rsidRPr="00E42E80">
        <w:rPr>
          <w:rFonts w:ascii="Arial" w:hAnsi="Arial" w:cs="Arial"/>
          <w:sz w:val="24"/>
          <w:szCs w:val="24"/>
        </w:rPr>
        <w:t>Largest clique can be found in the following results. Maximum clique stands at 5 and include the major cities in Japan.</w:t>
      </w:r>
      <w:r w:rsidR="00093883" w:rsidRPr="00E42E80">
        <w:rPr>
          <w:rFonts w:ascii="Arial" w:hAnsi="Arial" w:cs="Arial"/>
          <w:sz w:val="24"/>
          <w:szCs w:val="24"/>
        </w:rPr>
        <w:t xml:space="preserve"> Sapporo, Fukuoka, Tokyo, Osaka, Sendai and Okinawa are the key player with centrality.</w:t>
      </w:r>
    </w:p>
    <w:p w:rsidR="008C4DB7" w:rsidRPr="00E42E80" w:rsidRDefault="008C4DB7" w:rsidP="00770E91">
      <w:pPr>
        <w:pStyle w:val="ad"/>
        <w:jc w:val="both"/>
        <w:rPr>
          <w:rFonts w:ascii="Arial" w:hAnsi="Arial" w:cs="Arial"/>
          <w:sz w:val="24"/>
          <w:szCs w:val="24"/>
        </w:rPr>
      </w:pPr>
    </w:p>
    <w:p w:rsidR="008C4DB7" w:rsidRPr="00E42E80" w:rsidRDefault="008C4DB7" w:rsidP="00770E91">
      <w:pPr>
        <w:pStyle w:val="ad"/>
        <w:jc w:val="both"/>
        <w:rPr>
          <w:rFonts w:ascii="Arial" w:hAnsi="Arial" w:cs="Arial"/>
          <w:sz w:val="24"/>
          <w:szCs w:val="24"/>
        </w:rPr>
      </w:pPr>
      <w:r w:rsidRPr="00E42E80">
        <w:rPr>
          <w:rFonts w:ascii="Arial" w:hAnsi="Arial" w:cs="Arial"/>
          <w:sz w:val="24"/>
          <w:szCs w:val="24"/>
        </w:rPr>
        <w:lastRenderedPageBreak/>
        <w:t>[[1]]</w:t>
      </w:r>
    </w:p>
    <w:p w:rsidR="008C4DB7" w:rsidRPr="00E42E80" w:rsidRDefault="008C4DB7" w:rsidP="00770E91">
      <w:pPr>
        <w:pStyle w:val="ad"/>
        <w:jc w:val="both"/>
        <w:rPr>
          <w:rFonts w:ascii="Arial" w:hAnsi="Arial" w:cs="Arial"/>
          <w:sz w:val="24"/>
          <w:szCs w:val="24"/>
        </w:rPr>
      </w:pPr>
      <w:r w:rsidRPr="00E42E80">
        <w:rPr>
          <w:rFonts w:ascii="Arial" w:hAnsi="Arial" w:cs="Arial"/>
          <w:sz w:val="24"/>
          <w:szCs w:val="24"/>
        </w:rPr>
        <w:t>+ 5/34 vertices, named, from efa8f46:</w:t>
      </w:r>
    </w:p>
    <w:p w:rsidR="008C4DB7" w:rsidRPr="00E42E80" w:rsidRDefault="008C4DB7" w:rsidP="00770E91">
      <w:pPr>
        <w:pStyle w:val="ad"/>
        <w:jc w:val="both"/>
        <w:rPr>
          <w:rFonts w:ascii="Arial" w:hAnsi="Arial" w:cs="Arial"/>
          <w:sz w:val="24"/>
          <w:szCs w:val="24"/>
        </w:rPr>
      </w:pPr>
      <w:r w:rsidRPr="00E42E80">
        <w:rPr>
          <w:rFonts w:ascii="Arial" w:hAnsi="Arial" w:cs="Arial"/>
          <w:sz w:val="24"/>
          <w:szCs w:val="24"/>
        </w:rPr>
        <w:t xml:space="preserve">[1] Sapporo Fukuoka Tokyo   Osaka   Sendai </w:t>
      </w:r>
    </w:p>
    <w:p w:rsidR="008C4DB7" w:rsidRPr="00E42E80" w:rsidRDefault="008C4DB7" w:rsidP="00770E91">
      <w:pPr>
        <w:pStyle w:val="ad"/>
        <w:jc w:val="both"/>
        <w:rPr>
          <w:rFonts w:ascii="Arial" w:hAnsi="Arial" w:cs="Arial"/>
          <w:sz w:val="24"/>
          <w:szCs w:val="24"/>
        </w:rPr>
      </w:pPr>
      <w:r w:rsidRPr="00E42E80">
        <w:rPr>
          <w:rFonts w:ascii="Arial" w:hAnsi="Arial" w:cs="Arial"/>
          <w:sz w:val="24"/>
          <w:szCs w:val="24"/>
        </w:rPr>
        <w:t>[[2]]</w:t>
      </w:r>
    </w:p>
    <w:p w:rsidR="008C4DB7" w:rsidRPr="00E42E80" w:rsidRDefault="008C4DB7" w:rsidP="00770E91">
      <w:pPr>
        <w:pStyle w:val="ad"/>
        <w:jc w:val="both"/>
        <w:rPr>
          <w:rFonts w:ascii="Arial" w:hAnsi="Arial" w:cs="Arial"/>
          <w:sz w:val="24"/>
          <w:szCs w:val="24"/>
        </w:rPr>
      </w:pPr>
      <w:r w:rsidRPr="00E42E80">
        <w:rPr>
          <w:rFonts w:ascii="Arial" w:hAnsi="Arial" w:cs="Arial"/>
          <w:sz w:val="24"/>
          <w:szCs w:val="24"/>
        </w:rPr>
        <w:t>+ 5/34 vertices, named, from efa8f46:</w:t>
      </w:r>
    </w:p>
    <w:p w:rsidR="00130C37" w:rsidRPr="00E42E80" w:rsidRDefault="008C4DB7" w:rsidP="004E2FE3">
      <w:pPr>
        <w:pStyle w:val="ad"/>
        <w:jc w:val="both"/>
        <w:rPr>
          <w:rFonts w:ascii="Arial" w:hAnsi="Arial" w:cs="Arial"/>
          <w:sz w:val="24"/>
          <w:szCs w:val="24"/>
          <w:lang w:eastAsia="zh-CN"/>
        </w:rPr>
      </w:pPr>
      <w:r w:rsidRPr="00E42E80">
        <w:rPr>
          <w:rFonts w:ascii="Arial" w:hAnsi="Arial" w:cs="Arial"/>
          <w:sz w:val="24"/>
          <w:szCs w:val="24"/>
        </w:rPr>
        <w:t>[1] Sapporo Fukuoka Tokyo   Osaka   Okinawa</w:t>
      </w:r>
    </w:p>
    <w:p w:rsidR="00A92FAC" w:rsidRPr="00710419" w:rsidRDefault="00A92FAC" w:rsidP="004E2FE3">
      <w:pPr>
        <w:pStyle w:val="ad"/>
        <w:jc w:val="both"/>
        <w:rPr>
          <w:rFonts w:hint="eastAsia"/>
          <w:lang w:eastAsia="zh-CN"/>
        </w:rPr>
      </w:pPr>
    </w:p>
    <w:p w:rsidR="00B731A5" w:rsidRDefault="00710419" w:rsidP="007546CA">
      <w:pPr>
        <w:pStyle w:val="1"/>
        <w:numPr>
          <w:ilvl w:val="0"/>
          <w:numId w:val="32"/>
        </w:numPr>
        <w:jc w:val="both"/>
        <w:rPr>
          <w:rFonts w:hint="eastAsia"/>
        </w:rPr>
      </w:pPr>
      <w:bookmarkStart w:id="11" w:name="_Toc528644158"/>
      <w:r w:rsidRPr="00CC20E2">
        <w:t>Conclusion</w:t>
      </w:r>
      <w:bookmarkEnd w:id="11"/>
    </w:p>
    <w:p w:rsidR="00A92FAC" w:rsidRPr="00E42E80" w:rsidRDefault="00A92FAC" w:rsidP="00E42E80">
      <w:pPr>
        <w:spacing w:afterLines="160"/>
        <w:jc w:val="both"/>
        <w:rPr>
          <w:rFonts w:ascii="Arial" w:hAnsi="Arial" w:cs="Arial"/>
          <w:sz w:val="24"/>
          <w:szCs w:val="24"/>
        </w:rPr>
      </w:pPr>
      <w:r w:rsidRPr="00E42E80">
        <w:rPr>
          <w:rFonts w:ascii="Arial" w:hAnsi="Arial" w:cs="Arial"/>
          <w:sz w:val="24"/>
          <w:szCs w:val="24"/>
        </w:rPr>
        <w:t>This project points out the subgroups of medium and small size airports in the region. The finding is for local government to re-adjust the local civil aviation policy for future developments. Members sit together in the same community, shall eye on and strengthen corporations amongst the airports. The goal is to grow together to a mega international airport alliance to push regional economy.</w:t>
      </w:r>
    </w:p>
    <w:p w:rsidR="00A92FAC" w:rsidRPr="00E42E80" w:rsidRDefault="00A92FAC" w:rsidP="00E42E80">
      <w:pPr>
        <w:spacing w:afterLines="160"/>
        <w:jc w:val="both"/>
        <w:rPr>
          <w:rFonts w:ascii="Arial" w:hAnsi="Arial" w:cs="Arial"/>
          <w:sz w:val="24"/>
          <w:szCs w:val="24"/>
        </w:rPr>
      </w:pPr>
      <w:r w:rsidRPr="00E42E80">
        <w:rPr>
          <w:rFonts w:ascii="Arial" w:hAnsi="Arial" w:cs="Arial"/>
          <w:sz w:val="24"/>
          <w:szCs w:val="24"/>
        </w:rPr>
        <w:t>In this context, affiliates can work together closely in future in the areas of logistics, route planning, tourism and marketing etc to achieve win-win situation, for example 2 airports in Taiwan, 1 in Japan and the rest in China in the group of Changcha, Fuzhou, Hualien, Jinan, Meixian, Nanjing, Ninbo, Okinawa, Qingdao, Shenzhen, Taichung, Xiamen and Zhengzhou.</w:t>
      </w:r>
    </w:p>
    <w:p w:rsidR="00A92FAC" w:rsidRPr="00E42E80" w:rsidRDefault="00A92FAC" w:rsidP="00E42E80">
      <w:pPr>
        <w:spacing w:afterLines="160"/>
        <w:jc w:val="both"/>
        <w:rPr>
          <w:rFonts w:ascii="Arial" w:hAnsi="Arial" w:cs="Arial"/>
          <w:sz w:val="24"/>
          <w:szCs w:val="24"/>
        </w:rPr>
      </w:pPr>
      <w:r w:rsidRPr="00E42E80">
        <w:rPr>
          <w:rFonts w:ascii="Arial" w:hAnsi="Arial" w:cs="Arial"/>
          <w:sz w:val="24"/>
          <w:szCs w:val="24"/>
        </w:rPr>
        <w:t>On the other hand, findings of key players in this project shows Taichung (Taiwan), Cheju (South Korea), Kunming (China) play important role individually in their communities in the connections with other airports in the region. They are the likely to grow and become future stars in the airport industry developments. For now, in addition to assisting the mega airports in the region, they need to expand their capabilities as international airports in phases by increasing number of flights and airport routes. Airport carrying capacity and infrastructure construction are all matters in the development of their role as important gateways for cargo flow and passengers.</w:t>
      </w:r>
    </w:p>
    <w:p w:rsidR="00F9383F" w:rsidRPr="00E42E80" w:rsidRDefault="00A92FAC" w:rsidP="00E42E80">
      <w:pPr>
        <w:pStyle w:val="paragraph"/>
        <w:spacing w:before="0" w:beforeAutospacing="0" w:afterLines="160" w:afterAutospacing="0"/>
        <w:jc w:val="both"/>
        <w:textAlignment w:val="baseline"/>
        <w:rPr>
          <w:rFonts w:ascii="Arial" w:hAnsi="Arial" w:cs="Arial"/>
        </w:rPr>
      </w:pPr>
      <w:r w:rsidRPr="00E42E80">
        <w:rPr>
          <w:rStyle w:val="normaltextrun"/>
          <w:rFonts w:ascii="Arial" w:eastAsiaTheme="minorEastAsia" w:hAnsi="Arial" w:cs="Arial"/>
          <w:lang w:eastAsia="zh-CN"/>
        </w:rPr>
        <w:t>For Japan domestic air industries, i</w:t>
      </w:r>
      <w:r w:rsidR="00F9383F" w:rsidRPr="00E42E80">
        <w:rPr>
          <w:rStyle w:val="normaltextrun"/>
          <w:rFonts w:ascii="Arial" w:hAnsi="Arial" w:cs="Arial"/>
        </w:rPr>
        <w:t>t can be observed that flights routes in Japan will be centralise towards the major cities in Japan. This is evident from the directed routes towards the centre of all three graphs. The graphs are good to point out the routes but will not be accurate on the geographic make-up of Japan’s region.</w:t>
      </w:r>
      <w:r w:rsidR="00F9383F" w:rsidRPr="00E42E80">
        <w:rPr>
          <w:rStyle w:val="eop"/>
          <w:rFonts w:ascii="Arial" w:hAnsi="Arial" w:cs="Arial"/>
        </w:rPr>
        <w:t> </w:t>
      </w:r>
    </w:p>
    <w:sectPr w:rsidR="00F9383F" w:rsidRPr="00E42E80" w:rsidSect="00CA4211">
      <w:headerReference w:type="default" r:id="rId23"/>
      <w:footerReference w:type="default" r:id="rId24"/>
      <w:pgSz w:w="11906" w:h="16838"/>
      <w:pgMar w:top="720" w:right="720" w:bottom="720" w:left="72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7597" w:rsidRDefault="005A7597" w:rsidP="009E432C">
      <w:pPr>
        <w:spacing w:after="0" w:line="240" w:lineRule="auto"/>
      </w:pPr>
      <w:r>
        <w:separator/>
      </w:r>
    </w:p>
  </w:endnote>
  <w:endnote w:type="continuationSeparator" w:id="1">
    <w:p w:rsidR="005A7597" w:rsidRDefault="005A7597" w:rsidP="009E4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Lucida Sans">
    <w:altName w:val="Arial Unicode MS"/>
    <w:charset w:val="00"/>
    <w:family w:val="swiss"/>
    <w:pitch w:val="variable"/>
    <w:sig w:usb0="00000000" w:usb1="0000807B" w:usb2="00000008" w:usb3="00000000" w:csb0="000100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010096"/>
      <w:docPartObj>
        <w:docPartGallery w:val="Page Numbers (Bottom of Page)"/>
        <w:docPartUnique/>
      </w:docPartObj>
    </w:sdtPr>
    <w:sdtEndPr>
      <w:rPr>
        <w:color w:val="7F7F7F" w:themeColor="background1" w:themeShade="7F"/>
        <w:spacing w:val="60"/>
        <w:sz w:val="20"/>
      </w:rPr>
    </w:sdtEndPr>
    <w:sdtContent>
      <w:p w:rsidR="009E432C" w:rsidRPr="00FF0488" w:rsidRDefault="00990CE8">
        <w:pPr>
          <w:pStyle w:val="a9"/>
          <w:pBdr>
            <w:top w:val="single" w:sz="4" w:space="1" w:color="D9D9D9" w:themeColor="background1" w:themeShade="D9"/>
          </w:pBdr>
          <w:jc w:val="right"/>
          <w:rPr>
            <w:sz w:val="20"/>
          </w:rPr>
        </w:pPr>
        <w:r w:rsidRPr="00FF0488">
          <w:rPr>
            <w:sz w:val="20"/>
          </w:rPr>
          <w:fldChar w:fldCharType="begin"/>
        </w:r>
        <w:r w:rsidR="009E432C" w:rsidRPr="00FF0488">
          <w:rPr>
            <w:sz w:val="20"/>
          </w:rPr>
          <w:instrText xml:space="preserve"> PAGE   \* MERGEFORMAT </w:instrText>
        </w:r>
        <w:r w:rsidRPr="00FF0488">
          <w:rPr>
            <w:sz w:val="20"/>
          </w:rPr>
          <w:fldChar w:fldCharType="separate"/>
        </w:r>
        <w:r w:rsidR="0066182D">
          <w:rPr>
            <w:noProof/>
            <w:sz w:val="20"/>
          </w:rPr>
          <w:t>6</w:t>
        </w:r>
        <w:r w:rsidRPr="00FF0488">
          <w:rPr>
            <w:noProof/>
            <w:sz w:val="20"/>
          </w:rPr>
          <w:fldChar w:fldCharType="end"/>
        </w:r>
        <w:r w:rsidR="009E432C" w:rsidRPr="00FF0488">
          <w:rPr>
            <w:sz w:val="20"/>
          </w:rPr>
          <w:t xml:space="preserve"> | </w:t>
        </w:r>
        <w:r w:rsidR="009E432C" w:rsidRPr="00FF0488">
          <w:rPr>
            <w:color w:val="7F7F7F" w:themeColor="background1" w:themeShade="7F"/>
            <w:spacing w:val="60"/>
            <w:sz w:val="20"/>
          </w:rPr>
          <w:t>Page</w:t>
        </w:r>
      </w:p>
    </w:sdtContent>
  </w:sdt>
  <w:p w:rsidR="009E432C" w:rsidRPr="00FF0488" w:rsidRDefault="009E432C">
    <w:pPr>
      <w:pStyle w:val="a9"/>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7597" w:rsidRDefault="005A7597" w:rsidP="009E432C">
      <w:pPr>
        <w:spacing w:after="0" w:line="240" w:lineRule="auto"/>
      </w:pPr>
      <w:r>
        <w:separator/>
      </w:r>
    </w:p>
  </w:footnote>
  <w:footnote w:type="continuationSeparator" w:id="1">
    <w:p w:rsidR="005A7597" w:rsidRDefault="005A7597" w:rsidP="009E432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20C" w:rsidRDefault="008C420C" w:rsidP="008C420C">
    <w:pPr>
      <w:pStyle w:val="a8"/>
      <w:jc w:val="right"/>
    </w:pPr>
    <w:r>
      <w:t xml:space="preserve">Team </w:t>
    </w:r>
    <w:r w:rsidR="006B5F2A">
      <w:t>Members: Max, Bharat, Khine, Chee, XG, JL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50787"/>
    <w:multiLevelType w:val="multilevel"/>
    <w:tmpl w:val="E5D83F4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6B6C30"/>
    <w:multiLevelType w:val="hybridMultilevel"/>
    <w:tmpl w:val="83F4A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C27D9"/>
    <w:multiLevelType w:val="hybridMultilevel"/>
    <w:tmpl w:val="DAAC9AA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710321E"/>
    <w:multiLevelType w:val="multilevel"/>
    <w:tmpl w:val="C444E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E3405AA"/>
    <w:multiLevelType w:val="hybridMultilevel"/>
    <w:tmpl w:val="666A69FE"/>
    <w:lvl w:ilvl="0" w:tplc="57862C2E">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FA551FB"/>
    <w:multiLevelType w:val="hybridMultilevel"/>
    <w:tmpl w:val="CB32F7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20AC2F83"/>
    <w:multiLevelType w:val="hybridMultilevel"/>
    <w:tmpl w:val="00B6B5F0"/>
    <w:lvl w:ilvl="0" w:tplc="BC7C8B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2444B7"/>
    <w:multiLevelType w:val="hybridMultilevel"/>
    <w:tmpl w:val="BF9A0748"/>
    <w:lvl w:ilvl="0" w:tplc="383E091E">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65E1806"/>
    <w:multiLevelType w:val="hybridMultilevel"/>
    <w:tmpl w:val="E6CA9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322E3"/>
    <w:multiLevelType w:val="hybridMultilevel"/>
    <w:tmpl w:val="156E67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6DA3D38"/>
    <w:multiLevelType w:val="multilevel"/>
    <w:tmpl w:val="C0285F7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741650E"/>
    <w:multiLevelType w:val="hybridMultilevel"/>
    <w:tmpl w:val="9F66B1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80B2FDD"/>
    <w:multiLevelType w:val="multilevel"/>
    <w:tmpl w:val="E22C31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B1B336F"/>
    <w:multiLevelType w:val="hybridMultilevel"/>
    <w:tmpl w:val="ED9A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E013A8"/>
    <w:multiLevelType w:val="hybridMultilevel"/>
    <w:tmpl w:val="020494A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CBC04DF"/>
    <w:multiLevelType w:val="hybridMultilevel"/>
    <w:tmpl w:val="3628F036"/>
    <w:lvl w:ilvl="0" w:tplc="34868966">
      <w:start w:val="1"/>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51CE17A3"/>
    <w:multiLevelType w:val="hybridMultilevel"/>
    <w:tmpl w:val="050E4936"/>
    <w:lvl w:ilvl="0" w:tplc="661215D4">
      <w:start w:val="1"/>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52083E5E"/>
    <w:multiLevelType w:val="hybridMultilevel"/>
    <w:tmpl w:val="98A4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A26B8"/>
    <w:multiLevelType w:val="multilevel"/>
    <w:tmpl w:val="2DD23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55D50A36"/>
    <w:multiLevelType w:val="hybridMultilevel"/>
    <w:tmpl w:val="13504904"/>
    <w:lvl w:ilvl="0" w:tplc="94981684">
      <w:start w:val="1"/>
      <w:numFmt w:val="decimal"/>
      <w:lvlText w:val="%1."/>
      <w:lvlJc w:val="left"/>
      <w:pPr>
        <w:ind w:left="630" w:hanging="360"/>
      </w:pPr>
      <w:rPr>
        <w:rFonts w:hint="default"/>
        <w:u w:val="none"/>
      </w:rPr>
    </w:lvl>
    <w:lvl w:ilvl="1" w:tplc="48090019" w:tentative="1">
      <w:start w:val="1"/>
      <w:numFmt w:val="lowerLetter"/>
      <w:lvlText w:val="%2."/>
      <w:lvlJc w:val="left"/>
      <w:pPr>
        <w:ind w:left="1350" w:hanging="360"/>
      </w:pPr>
    </w:lvl>
    <w:lvl w:ilvl="2" w:tplc="4809001B" w:tentative="1">
      <w:start w:val="1"/>
      <w:numFmt w:val="lowerRoman"/>
      <w:lvlText w:val="%3."/>
      <w:lvlJc w:val="right"/>
      <w:pPr>
        <w:ind w:left="2070" w:hanging="180"/>
      </w:pPr>
    </w:lvl>
    <w:lvl w:ilvl="3" w:tplc="4809000F" w:tentative="1">
      <w:start w:val="1"/>
      <w:numFmt w:val="decimal"/>
      <w:lvlText w:val="%4."/>
      <w:lvlJc w:val="left"/>
      <w:pPr>
        <w:ind w:left="2790" w:hanging="360"/>
      </w:pPr>
    </w:lvl>
    <w:lvl w:ilvl="4" w:tplc="48090019" w:tentative="1">
      <w:start w:val="1"/>
      <w:numFmt w:val="lowerLetter"/>
      <w:lvlText w:val="%5."/>
      <w:lvlJc w:val="left"/>
      <w:pPr>
        <w:ind w:left="3510" w:hanging="360"/>
      </w:pPr>
    </w:lvl>
    <w:lvl w:ilvl="5" w:tplc="4809001B" w:tentative="1">
      <w:start w:val="1"/>
      <w:numFmt w:val="lowerRoman"/>
      <w:lvlText w:val="%6."/>
      <w:lvlJc w:val="right"/>
      <w:pPr>
        <w:ind w:left="4230" w:hanging="180"/>
      </w:pPr>
    </w:lvl>
    <w:lvl w:ilvl="6" w:tplc="4809000F" w:tentative="1">
      <w:start w:val="1"/>
      <w:numFmt w:val="decimal"/>
      <w:lvlText w:val="%7."/>
      <w:lvlJc w:val="left"/>
      <w:pPr>
        <w:ind w:left="4950" w:hanging="360"/>
      </w:pPr>
    </w:lvl>
    <w:lvl w:ilvl="7" w:tplc="48090019" w:tentative="1">
      <w:start w:val="1"/>
      <w:numFmt w:val="lowerLetter"/>
      <w:lvlText w:val="%8."/>
      <w:lvlJc w:val="left"/>
      <w:pPr>
        <w:ind w:left="5670" w:hanging="360"/>
      </w:pPr>
    </w:lvl>
    <w:lvl w:ilvl="8" w:tplc="4809001B" w:tentative="1">
      <w:start w:val="1"/>
      <w:numFmt w:val="lowerRoman"/>
      <w:lvlText w:val="%9."/>
      <w:lvlJc w:val="right"/>
      <w:pPr>
        <w:ind w:left="6390" w:hanging="180"/>
      </w:pPr>
    </w:lvl>
  </w:abstractNum>
  <w:abstractNum w:abstractNumId="20">
    <w:nsid w:val="58656E14"/>
    <w:multiLevelType w:val="hybridMultilevel"/>
    <w:tmpl w:val="AF1426A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1">
    <w:nsid w:val="5B343525"/>
    <w:multiLevelType w:val="hybridMultilevel"/>
    <w:tmpl w:val="F526594A"/>
    <w:lvl w:ilvl="0" w:tplc="90AC7E04">
      <w:numFmt w:val="bullet"/>
      <w:lvlText w:val="-"/>
      <w:lvlJc w:val="left"/>
      <w:pPr>
        <w:ind w:left="360" w:hanging="360"/>
      </w:pPr>
      <w:rPr>
        <w:rFonts w:ascii="Calibri" w:eastAsiaTheme="minorEastAsia" w:hAnsi="Calibri" w:cs="Calibri"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2">
    <w:nsid w:val="5C433E34"/>
    <w:multiLevelType w:val="multilevel"/>
    <w:tmpl w:val="0C7C489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23010A9"/>
    <w:multiLevelType w:val="hybridMultilevel"/>
    <w:tmpl w:val="CF70A79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nsid w:val="63FD3429"/>
    <w:multiLevelType w:val="multilevel"/>
    <w:tmpl w:val="96444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65A70194"/>
    <w:multiLevelType w:val="hybridMultilevel"/>
    <w:tmpl w:val="32BA7FA2"/>
    <w:lvl w:ilvl="0" w:tplc="383E091E">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6AB20619"/>
    <w:multiLevelType w:val="hybridMultilevel"/>
    <w:tmpl w:val="6D2E0CDE"/>
    <w:lvl w:ilvl="0" w:tplc="BC92C80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nsid w:val="6BF566C0"/>
    <w:multiLevelType w:val="multilevel"/>
    <w:tmpl w:val="1E366D8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E6723E3"/>
    <w:multiLevelType w:val="hybridMultilevel"/>
    <w:tmpl w:val="CECE41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72062193"/>
    <w:multiLevelType w:val="multilevel"/>
    <w:tmpl w:val="21229816"/>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739569F7"/>
    <w:multiLevelType w:val="hybridMultilevel"/>
    <w:tmpl w:val="7F2A06A0"/>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76C659F9"/>
    <w:multiLevelType w:val="hybridMultilevel"/>
    <w:tmpl w:val="ED3C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636EDC"/>
    <w:multiLevelType w:val="hybridMultilevel"/>
    <w:tmpl w:val="98660C0E"/>
    <w:lvl w:ilvl="0" w:tplc="792C1982">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nsid w:val="78274660"/>
    <w:multiLevelType w:val="hybridMultilevel"/>
    <w:tmpl w:val="9634E094"/>
    <w:lvl w:ilvl="0" w:tplc="09460D2C">
      <w:start w:val="1"/>
      <w:numFmt w:val="upperLetter"/>
      <w:lvlText w:val="%1."/>
      <w:lvlJc w:val="left"/>
      <w:pPr>
        <w:ind w:left="360" w:hanging="360"/>
      </w:pPr>
      <w:rPr>
        <w:rFonts w:asciiTheme="minorHAnsi" w:hAnsiTheme="minorHAnsi" w:cstheme="minorHAnsi" w:hint="default"/>
        <w:sz w:val="22"/>
        <w:szCs w:val="22"/>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30"/>
  </w:num>
  <w:num w:numId="2">
    <w:abstractNumId w:val="32"/>
  </w:num>
  <w:num w:numId="3">
    <w:abstractNumId w:val="15"/>
  </w:num>
  <w:num w:numId="4">
    <w:abstractNumId w:val="16"/>
  </w:num>
  <w:num w:numId="5">
    <w:abstractNumId w:val="17"/>
  </w:num>
  <w:num w:numId="6">
    <w:abstractNumId w:val="6"/>
  </w:num>
  <w:num w:numId="7">
    <w:abstractNumId w:val="24"/>
  </w:num>
  <w:num w:numId="8">
    <w:abstractNumId w:val="18"/>
  </w:num>
  <w:num w:numId="9">
    <w:abstractNumId w:val="3"/>
  </w:num>
  <w:num w:numId="10">
    <w:abstractNumId w:val="9"/>
  </w:num>
  <w:num w:numId="11">
    <w:abstractNumId w:val="28"/>
  </w:num>
  <w:num w:numId="12">
    <w:abstractNumId w:val="11"/>
  </w:num>
  <w:num w:numId="13">
    <w:abstractNumId w:val="1"/>
  </w:num>
  <w:num w:numId="14">
    <w:abstractNumId w:val="8"/>
  </w:num>
  <w:num w:numId="15">
    <w:abstractNumId w:val="33"/>
  </w:num>
  <w:num w:numId="16">
    <w:abstractNumId w:val="25"/>
  </w:num>
  <w:num w:numId="17">
    <w:abstractNumId w:val="7"/>
  </w:num>
  <w:num w:numId="18">
    <w:abstractNumId w:val="26"/>
  </w:num>
  <w:num w:numId="19">
    <w:abstractNumId w:val="19"/>
  </w:num>
  <w:num w:numId="20">
    <w:abstractNumId w:val="29"/>
  </w:num>
  <w:num w:numId="21">
    <w:abstractNumId w:val="5"/>
  </w:num>
  <w:num w:numId="22">
    <w:abstractNumId w:val="29"/>
  </w:num>
  <w:num w:numId="23">
    <w:abstractNumId w:val="20"/>
  </w:num>
  <w:num w:numId="24">
    <w:abstractNumId w:val="14"/>
  </w:num>
  <w:num w:numId="25">
    <w:abstractNumId w:val="23"/>
  </w:num>
  <w:num w:numId="26">
    <w:abstractNumId w:val="4"/>
  </w:num>
  <w:num w:numId="27">
    <w:abstractNumId w:val="2"/>
  </w:num>
  <w:num w:numId="28">
    <w:abstractNumId w:val="21"/>
  </w:num>
  <w:num w:numId="29">
    <w:abstractNumId w:val="12"/>
  </w:num>
  <w:num w:numId="30">
    <w:abstractNumId w:val="31"/>
  </w:num>
  <w:num w:numId="31">
    <w:abstractNumId w:val="13"/>
  </w:num>
  <w:num w:numId="32">
    <w:abstractNumId w:val="22"/>
  </w:num>
  <w:num w:numId="33">
    <w:abstractNumId w:val="10"/>
  </w:num>
  <w:num w:numId="34">
    <w:abstractNumId w:val="0"/>
  </w:num>
  <w:num w:numId="35">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useFELayout/>
  </w:compat>
  <w:rsids>
    <w:rsidRoot w:val="00C250BC"/>
    <w:rsid w:val="00001124"/>
    <w:rsid w:val="000046C3"/>
    <w:rsid w:val="000159E8"/>
    <w:rsid w:val="000179CB"/>
    <w:rsid w:val="00027E51"/>
    <w:rsid w:val="00040080"/>
    <w:rsid w:val="0004446E"/>
    <w:rsid w:val="00061E5F"/>
    <w:rsid w:val="000630B8"/>
    <w:rsid w:val="00065249"/>
    <w:rsid w:val="0006795E"/>
    <w:rsid w:val="00093883"/>
    <w:rsid w:val="000B2AA7"/>
    <w:rsid w:val="000B395E"/>
    <w:rsid w:val="000C15B0"/>
    <w:rsid w:val="000C23C4"/>
    <w:rsid w:val="00104F59"/>
    <w:rsid w:val="00111DC4"/>
    <w:rsid w:val="00114650"/>
    <w:rsid w:val="00120827"/>
    <w:rsid w:val="00121D55"/>
    <w:rsid w:val="00130C37"/>
    <w:rsid w:val="0013425D"/>
    <w:rsid w:val="00136C72"/>
    <w:rsid w:val="00144FFF"/>
    <w:rsid w:val="001559ED"/>
    <w:rsid w:val="001605E1"/>
    <w:rsid w:val="00164046"/>
    <w:rsid w:val="00164059"/>
    <w:rsid w:val="00165C6F"/>
    <w:rsid w:val="001732A8"/>
    <w:rsid w:val="00175B11"/>
    <w:rsid w:val="00180B1B"/>
    <w:rsid w:val="00181578"/>
    <w:rsid w:val="0019265C"/>
    <w:rsid w:val="001926D6"/>
    <w:rsid w:val="001950AC"/>
    <w:rsid w:val="00197615"/>
    <w:rsid w:val="001B3D82"/>
    <w:rsid w:val="001B700D"/>
    <w:rsid w:val="001D7012"/>
    <w:rsid w:val="001E10CB"/>
    <w:rsid w:val="001E357C"/>
    <w:rsid w:val="001E3EB0"/>
    <w:rsid w:val="001F16DE"/>
    <w:rsid w:val="001F202D"/>
    <w:rsid w:val="001F5FBE"/>
    <w:rsid w:val="002006FF"/>
    <w:rsid w:val="00201BE3"/>
    <w:rsid w:val="00205B5C"/>
    <w:rsid w:val="002067A3"/>
    <w:rsid w:val="002105E9"/>
    <w:rsid w:val="0021448B"/>
    <w:rsid w:val="00231910"/>
    <w:rsid w:val="002423BA"/>
    <w:rsid w:val="00251083"/>
    <w:rsid w:val="00260ACA"/>
    <w:rsid w:val="002664B0"/>
    <w:rsid w:val="00271149"/>
    <w:rsid w:val="002744A6"/>
    <w:rsid w:val="00275947"/>
    <w:rsid w:val="002833D4"/>
    <w:rsid w:val="002913CA"/>
    <w:rsid w:val="00294459"/>
    <w:rsid w:val="002A1E1B"/>
    <w:rsid w:val="002A52AC"/>
    <w:rsid w:val="002A6FF7"/>
    <w:rsid w:val="002B188E"/>
    <w:rsid w:val="002B3581"/>
    <w:rsid w:val="002B67C5"/>
    <w:rsid w:val="002C33FE"/>
    <w:rsid w:val="002C614E"/>
    <w:rsid w:val="002D01D3"/>
    <w:rsid w:val="002D69C0"/>
    <w:rsid w:val="002E1E5B"/>
    <w:rsid w:val="002E6B80"/>
    <w:rsid w:val="002F1678"/>
    <w:rsid w:val="002F2AA7"/>
    <w:rsid w:val="00310FB2"/>
    <w:rsid w:val="00313645"/>
    <w:rsid w:val="00315A34"/>
    <w:rsid w:val="00320504"/>
    <w:rsid w:val="0032183C"/>
    <w:rsid w:val="00332377"/>
    <w:rsid w:val="003420BE"/>
    <w:rsid w:val="003472EB"/>
    <w:rsid w:val="00353715"/>
    <w:rsid w:val="0035651E"/>
    <w:rsid w:val="00364626"/>
    <w:rsid w:val="003746E2"/>
    <w:rsid w:val="00384327"/>
    <w:rsid w:val="00393E86"/>
    <w:rsid w:val="003A022D"/>
    <w:rsid w:val="003A3630"/>
    <w:rsid w:val="003A6409"/>
    <w:rsid w:val="003A783C"/>
    <w:rsid w:val="003B59F8"/>
    <w:rsid w:val="003B6457"/>
    <w:rsid w:val="003C2F42"/>
    <w:rsid w:val="003C5255"/>
    <w:rsid w:val="003E5566"/>
    <w:rsid w:val="003F3E89"/>
    <w:rsid w:val="00402165"/>
    <w:rsid w:val="00413B5E"/>
    <w:rsid w:val="00425687"/>
    <w:rsid w:val="00426E32"/>
    <w:rsid w:val="00433E9A"/>
    <w:rsid w:val="00433EFA"/>
    <w:rsid w:val="00436109"/>
    <w:rsid w:val="004363C1"/>
    <w:rsid w:val="0044314E"/>
    <w:rsid w:val="00450626"/>
    <w:rsid w:val="00457F51"/>
    <w:rsid w:val="00462954"/>
    <w:rsid w:val="00465ED2"/>
    <w:rsid w:val="00467602"/>
    <w:rsid w:val="00473C3A"/>
    <w:rsid w:val="00491D73"/>
    <w:rsid w:val="004B18AB"/>
    <w:rsid w:val="004B5328"/>
    <w:rsid w:val="004B76F7"/>
    <w:rsid w:val="004C2809"/>
    <w:rsid w:val="004C7AA4"/>
    <w:rsid w:val="004D4A4E"/>
    <w:rsid w:val="004D7AC5"/>
    <w:rsid w:val="004E0C55"/>
    <w:rsid w:val="004E2FE3"/>
    <w:rsid w:val="004E3A02"/>
    <w:rsid w:val="004E6A28"/>
    <w:rsid w:val="00502D9E"/>
    <w:rsid w:val="00523C45"/>
    <w:rsid w:val="00530AAE"/>
    <w:rsid w:val="005340D6"/>
    <w:rsid w:val="00541D4B"/>
    <w:rsid w:val="005540C2"/>
    <w:rsid w:val="005545E6"/>
    <w:rsid w:val="00554DE9"/>
    <w:rsid w:val="0055567C"/>
    <w:rsid w:val="005669F5"/>
    <w:rsid w:val="00574629"/>
    <w:rsid w:val="005747D4"/>
    <w:rsid w:val="005A7597"/>
    <w:rsid w:val="005B012E"/>
    <w:rsid w:val="005B6456"/>
    <w:rsid w:val="005D0328"/>
    <w:rsid w:val="005D6956"/>
    <w:rsid w:val="005D71C3"/>
    <w:rsid w:val="005E7B71"/>
    <w:rsid w:val="00601793"/>
    <w:rsid w:val="00610336"/>
    <w:rsid w:val="00625785"/>
    <w:rsid w:val="00625FEF"/>
    <w:rsid w:val="00633AE4"/>
    <w:rsid w:val="00637D89"/>
    <w:rsid w:val="00640A09"/>
    <w:rsid w:val="00641500"/>
    <w:rsid w:val="00645828"/>
    <w:rsid w:val="006605E8"/>
    <w:rsid w:val="0066182D"/>
    <w:rsid w:val="006717F8"/>
    <w:rsid w:val="00677F3C"/>
    <w:rsid w:val="00680535"/>
    <w:rsid w:val="0068178D"/>
    <w:rsid w:val="0068638A"/>
    <w:rsid w:val="00693180"/>
    <w:rsid w:val="00693F7E"/>
    <w:rsid w:val="00695E8D"/>
    <w:rsid w:val="006A0856"/>
    <w:rsid w:val="006A1164"/>
    <w:rsid w:val="006A54FE"/>
    <w:rsid w:val="006B2A75"/>
    <w:rsid w:val="006B58A5"/>
    <w:rsid w:val="006B5F2A"/>
    <w:rsid w:val="006B6A10"/>
    <w:rsid w:val="006C1D6B"/>
    <w:rsid w:val="006C33EE"/>
    <w:rsid w:val="006C64D5"/>
    <w:rsid w:val="006C77EA"/>
    <w:rsid w:val="006E3856"/>
    <w:rsid w:val="006F3482"/>
    <w:rsid w:val="00702B0E"/>
    <w:rsid w:val="00707428"/>
    <w:rsid w:val="00710419"/>
    <w:rsid w:val="00711F79"/>
    <w:rsid w:val="00713B7C"/>
    <w:rsid w:val="00743E59"/>
    <w:rsid w:val="0074571B"/>
    <w:rsid w:val="007546CA"/>
    <w:rsid w:val="0075698F"/>
    <w:rsid w:val="007651A1"/>
    <w:rsid w:val="00765944"/>
    <w:rsid w:val="00770E91"/>
    <w:rsid w:val="00771228"/>
    <w:rsid w:val="007734AA"/>
    <w:rsid w:val="00783D90"/>
    <w:rsid w:val="00797653"/>
    <w:rsid w:val="007B5C81"/>
    <w:rsid w:val="007B5E7C"/>
    <w:rsid w:val="007C4B5F"/>
    <w:rsid w:val="007D4BEF"/>
    <w:rsid w:val="007D7600"/>
    <w:rsid w:val="007E3240"/>
    <w:rsid w:val="007F1A68"/>
    <w:rsid w:val="007F686C"/>
    <w:rsid w:val="00842549"/>
    <w:rsid w:val="00850D7C"/>
    <w:rsid w:val="00850D9E"/>
    <w:rsid w:val="00853E30"/>
    <w:rsid w:val="00853EFB"/>
    <w:rsid w:val="008607E6"/>
    <w:rsid w:val="00867AA8"/>
    <w:rsid w:val="008758F7"/>
    <w:rsid w:val="0088536E"/>
    <w:rsid w:val="00886541"/>
    <w:rsid w:val="008976B9"/>
    <w:rsid w:val="008A0496"/>
    <w:rsid w:val="008A1F98"/>
    <w:rsid w:val="008A5B08"/>
    <w:rsid w:val="008B00E4"/>
    <w:rsid w:val="008B30A8"/>
    <w:rsid w:val="008B6974"/>
    <w:rsid w:val="008C14CC"/>
    <w:rsid w:val="008C1E76"/>
    <w:rsid w:val="008C420C"/>
    <w:rsid w:val="008C4DB7"/>
    <w:rsid w:val="008C6EC0"/>
    <w:rsid w:val="008D02C5"/>
    <w:rsid w:val="008D07F9"/>
    <w:rsid w:val="008D5D4E"/>
    <w:rsid w:val="008D6AEF"/>
    <w:rsid w:val="008E3F0E"/>
    <w:rsid w:val="008E5CB0"/>
    <w:rsid w:val="008E71C8"/>
    <w:rsid w:val="008F17C0"/>
    <w:rsid w:val="00905CBB"/>
    <w:rsid w:val="00912521"/>
    <w:rsid w:val="009212BE"/>
    <w:rsid w:val="0092623E"/>
    <w:rsid w:val="00940D57"/>
    <w:rsid w:val="00942E72"/>
    <w:rsid w:val="00943419"/>
    <w:rsid w:val="009448AE"/>
    <w:rsid w:val="00950020"/>
    <w:rsid w:val="009641DF"/>
    <w:rsid w:val="009672C7"/>
    <w:rsid w:val="00990CE8"/>
    <w:rsid w:val="009A3279"/>
    <w:rsid w:val="009B0510"/>
    <w:rsid w:val="009B31F9"/>
    <w:rsid w:val="009B4B1D"/>
    <w:rsid w:val="009C6414"/>
    <w:rsid w:val="009C65EA"/>
    <w:rsid w:val="009D0E7A"/>
    <w:rsid w:val="009D1191"/>
    <w:rsid w:val="009D19D3"/>
    <w:rsid w:val="009D2677"/>
    <w:rsid w:val="009D65FD"/>
    <w:rsid w:val="009E175D"/>
    <w:rsid w:val="009E2A50"/>
    <w:rsid w:val="009E432C"/>
    <w:rsid w:val="009E4A25"/>
    <w:rsid w:val="009F592D"/>
    <w:rsid w:val="00A078DE"/>
    <w:rsid w:val="00A1103F"/>
    <w:rsid w:val="00A20F77"/>
    <w:rsid w:val="00A3154F"/>
    <w:rsid w:val="00A36030"/>
    <w:rsid w:val="00A3653F"/>
    <w:rsid w:val="00A37EBD"/>
    <w:rsid w:val="00A40B58"/>
    <w:rsid w:val="00A43490"/>
    <w:rsid w:val="00A47187"/>
    <w:rsid w:val="00A52742"/>
    <w:rsid w:val="00A52A90"/>
    <w:rsid w:val="00A6554F"/>
    <w:rsid w:val="00A712DC"/>
    <w:rsid w:val="00A7707B"/>
    <w:rsid w:val="00A77189"/>
    <w:rsid w:val="00A81F35"/>
    <w:rsid w:val="00A8286A"/>
    <w:rsid w:val="00A84627"/>
    <w:rsid w:val="00A90454"/>
    <w:rsid w:val="00A9250C"/>
    <w:rsid w:val="00A92A22"/>
    <w:rsid w:val="00A92FAC"/>
    <w:rsid w:val="00A97B7F"/>
    <w:rsid w:val="00AA3E6D"/>
    <w:rsid w:val="00AC41AE"/>
    <w:rsid w:val="00AD453B"/>
    <w:rsid w:val="00AE4A76"/>
    <w:rsid w:val="00AF1F8E"/>
    <w:rsid w:val="00AF3D90"/>
    <w:rsid w:val="00B00DED"/>
    <w:rsid w:val="00B02DCC"/>
    <w:rsid w:val="00B03005"/>
    <w:rsid w:val="00B051CD"/>
    <w:rsid w:val="00B07C91"/>
    <w:rsid w:val="00B11E09"/>
    <w:rsid w:val="00B1217F"/>
    <w:rsid w:val="00B15437"/>
    <w:rsid w:val="00B16578"/>
    <w:rsid w:val="00B335E9"/>
    <w:rsid w:val="00B40824"/>
    <w:rsid w:val="00B475F2"/>
    <w:rsid w:val="00B47696"/>
    <w:rsid w:val="00B72D2C"/>
    <w:rsid w:val="00B731A5"/>
    <w:rsid w:val="00B80205"/>
    <w:rsid w:val="00B8231F"/>
    <w:rsid w:val="00B82358"/>
    <w:rsid w:val="00B8462D"/>
    <w:rsid w:val="00B876B7"/>
    <w:rsid w:val="00B87F53"/>
    <w:rsid w:val="00B92B64"/>
    <w:rsid w:val="00BA1240"/>
    <w:rsid w:val="00BA3EB5"/>
    <w:rsid w:val="00BA4AC7"/>
    <w:rsid w:val="00BA6D9A"/>
    <w:rsid w:val="00BB35B4"/>
    <w:rsid w:val="00BB5A78"/>
    <w:rsid w:val="00BB7178"/>
    <w:rsid w:val="00BC58C7"/>
    <w:rsid w:val="00BE2CB5"/>
    <w:rsid w:val="00C0753E"/>
    <w:rsid w:val="00C12C90"/>
    <w:rsid w:val="00C15338"/>
    <w:rsid w:val="00C16C11"/>
    <w:rsid w:val="00C20A0D"/>
    <w:rsid w:val="00C250BC"/>
    <w:rsid w:val="00C31305"/>
    <w:rsid w:val="00C3448A"/>
    <w:rsid w:val="00C6040F"/>
    <w:rsid w:val="00C62CA9"/>
    <w:rsid w:val="00C6414A"/>
    <w:rsid w:val="00C707AE"/>
    <w:rsid w:val="00C72A0A"/>
    <w:rsid w:val="00C80A65"/>
    <w:rsid w:val="00C91BCC"/>
    <w:rsid w:val="00CA050B"/>
    <w:rsid w:val="00CA0D5D"/>
    <w:rsid w:val="00CA4211"/>
    <w:rsid w:val="00CC20E2"/>
    <w:rsid w:val="00CC7C9C"/>
    <w:rsid w:val="00CD0BD3"/>
    <w:rsid w:val="00CD0F16"/>
    <w:rsid w:val="00CD49C6"/>
    <w:rsid w:val="00CD5E70"/>
    <w:rsid w:val="00CE4274"/>
    <w:rsid w:val="00CE4CC8"/>
    <w:rsid w:val="00CE5BA5"/>
    <w:rsid w:val="00CE7665"/>
    <w:rsid w:val="00CF3E76"/>
    <w:rsid w:val="00D00B5F"/>
    <w:rsid w:val="00D04A78"/>
    <w:rsid w:val="00D05BF3"/>
    <w:rsid w:val="00D12824"/>
    <w:rsid w:val="00D12DFE"/>
    <w:rsid w:val="00D1304C"/>
    <w:rsid w:val="00D15D90"/>
    <w:rsid w:val="00D311C0"/>
    <w:rsid w:val="00D320A2"/>
    <w:rsid w:val="00D41926"/>
    <w:rsid w:val="00D43AB1"/>
    <w:rsid w:val="00D4719C"/>
    <w:rsid w:val="00D52296"/>
    <w:rsid w:val="00D54AB5"/>
    <w:rsid w:val="00D5597C"/>
    <w:rsid w:val="00D62566"/>
    <w:rsid w:val="00D70425"/>
    <w:rsid w:val="00D70CA6"/>
    <w:rsid w:val="00D70E88"/>
    <w:rsid w:val="00D91769"/>
    <w:rsid w:val="00D94D61"/>
    <w:rsid w:val="00D964F6"/>
    <w:rsid w:val="00DA7017"/>
    <w:rsid w:val="00DB334E"/>
    <w:rsid w:val="00DB3B52"/>
    <w:rsid w:val="00DB7C59"/>
    <w:rsid w:val="00DD696C"/>
    <w:rsid w:val="00DE44E5"/>
    <w:rsid w:val="00DF75DE"/>
    <w:rsid w:val="00E04703"/>
    <w:rsid w:val="00E16676"/>
    <w:rsid w:val="00E21C71"/>
    <w:rsid w:val="00E2240C"/>
    <w:rsid w:val="00E2664C"/>
    <w:rsid w:val="00E31C49"/>
    <w:rsid w:val="00E3219B"/>
    <w:rsid w:val="00E37323"/>
    <w:rsid w:val="00E40917"/>
    <w:rsid w:val="00E42E80"/>
    <w:rsid w:val="00E444C0"/>
    <w:rsid w:val="00E45ACA"/>
    <w:rsid w:val="00E6380F"/>
    <w:rsid w:val="00E72417"/>
    <w:rsid w:val="00E728C7"/>
    <w:rsid w:val="00E7294E"/>
    <w:rsid w:val="00E73FB7"/>
    <w:rsid w:val="00E80006"/>
    <w:rsid w:val="00E87CDB"/>
    <w:rsid w:val="00E91BB3"/>
    <w:rsid w:val="00E9799F"/>
    <w:rsid w:val="00EA6009"/>
    <w:rsid w:val="00EB281B"/>
    <w:rsid w:val="00EB2BE8"/>
    <w:rsid w:val="00EB2FCA"/>
    <w:rsid w:val="00EB6F7F"/>
    <w:rsid w:val="00EC0A37"/>
    <w:rsid w:val="00EC2204"/>
    <w:rsid w:val="00EC40AF"/>
    <w:rsid w:val="00EC703B"/>
    <w:rsid w:val="00ED7E6D"/>
    <w:rsid w:val="00EE0816"/>
    <w:rsid w:val="00EE0FEF"/>
    <w:rsid w:val="00EE69C3"/>
    <w:rsid w:val="00EF28AF"/>
    <w:rsid w:val="00F036CD"/>
    <w:rsid w:val="00F11BAC"/>
    <w:rsid w:val="00F22B59"/>
    <w:rsid w:val="00F256DF"/>
    <w:rsid w:val="00F300FB"/>
    <w:rsid w:val="00F35D79"/>
    <w:rsid w:val="00F613C6"/>
    <w:rsid w:val="00F6485F"/>
    <w:rsid w:val="00F67511"/>
    <w:rsid w:val="00F814F5"/>
    <w:rsid w:val="00F82F90"/>
    <w:rsid w:val="00F937CD"/>
    <w:rsid w:val="00F9383F"/>
    <w:rsid w:val="00F93886"/>
    <w:rsid w:val="00F954E2"/>
    <w:rsid w:val="00FA1863"/>
    <w:rsid w:val="00FC51B6"/>
    <w:rsid w:val="00FD2EDA"/>
    <w:rsid w:val="00FD5EA3"/>
    <w:rsid w:val="00FE2FBD"/>
    <w:rsid w:val="00FE3443"/>
    <w:rsid w:val="00FF0488"/>
    <w:rsid w:val="00FF0595"/>
    <w:rsid w:val="00FF11DC"/>
    <w:rsid w:val="00FF3C1D"/>
    <w:rsid w:val="63B1323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0CE8"/>
  </w:style>
  <w:style w:type="paragraph" w:styleId="1">
    <w:name w:val="heading 1"/>
    <w:basedOn w:val="a"/>
    <w:next w:val="a"/>
    <w:link w:val="1Char"/>
    <w:uiPriority w:val="9"/>
    <w:qFormat/>
    <w:rsid w:val="00D94D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DB33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DB33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09388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CD0F16"/>
    <w:pPr>
      <w:ind w:left="720"/>
      <w:contextualSpacing/>
    </w:pPr>
  </w:style>
  <w:style w:type="character" w:styleId="a4">
    <w:name w:val="Hyperlink"/>
    <w:basedOn w:val="a0"/>
    <w:uiPriority w:val="99"/>
    <w:unhideWhenUsed/>
    <w:rsid w:val="00502D9E"/>
    <w:rPr>
      <w:color w:val="0000FF"/>
      <w:u w:val="single"/>
    </w:rPr>
  </w:style>
  <w:style w:type="character" w:styleId="HTML">
    <w:name w:val="HTML Cite"/>
    <w:basedOn w:val="a0"/>
    <w:uiPriority w:val="99"/>
    <w:semiHidden/>
    <w:unhideWhenUsed/>
    <w:rsid w:val="00502D9E"/>
    <w:rPr>
      <w:i/>
      <w:iCs/>
    </w:rPr>
  </w:style>
  <w:style w:type="character" w:styleId="a5">
    <w:name w:val="Strong"/>
    <w:basedOn w:val="a0"/>
    <w:uiPriority w:val="22"/>
    <w:qFormat/>
    <w:rsid w:val="00502D9E"/>
    <w:rPr>
      <w:b/>
      <w:bCs/>
    </w:rPr>
  </w:style>
  <w:style w:type="paragraph" w:styleId="a6">
    <w:name w:val="Balloon Text"/>
    <w:basedOn w:val="a"/>
    <w:link w:val="Char0"/>
    <w:uiPriority w:val="99"/>
    <w:semiHidden/>
    <w:unhideWhenUsed/>
    <w:rsid w:val="00364626"/>
    <w:pPr>
      <w:spacing w:after="0" w:line="240" w:lineRule="auto"/>
    </w:pPr>
    <w:rPr>
      <w:rFonts w:ascii="Segoe UI" w:hAnsi="Segoe UI" w:cs="Segoe UI"/>
      <w:sz w:val="18"/>
      <w:szCs w:val="18"/>
    </w:rPr>
  </w:style>
  <w:style w:type="character" w:customStyle="1" w:styleId="Char0">
    <w:name w:val="批注框文本 Char"/>
    <w:basedOn w:val="a0"/>
    <w:link w:val="a6"/>
    <w:uiPriority w:val="99"/>
    <w:semiHidden/>
    <w:rsid w:val="00364626"/>
    <w:rPr>
      <w:rFonts w:ascii="Segoe UI" w:hAnsi="Segoe UI" w:cs="Segoe UI"/>
      <w:sz w:val="18"/>
      <w:szCs w:val="18"/>
    </w:rPr>
  </w:style>
  <w:style w:type="table" w:styleId="a7">
    <w:name w:val="Table Grid"/>
    <w:basedOn w:val="a1"/>
    <w:uiPriority w:val="59"/>
    <w:rsid w:val="003A64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1"/>
    <w:uiPriority w:val="99"/>
    <w:unhideWhenUsed/>
    <w:rsid w:val="009E432C"/>
    <w:pPr>
      <w:tabs>
        <w:tab w:val="center" w:pos="4680"/>
        <w:tab w:val="right" w:pos="9360"/>
      </w:tabs>
      <w:spacing w:after="0" w:line="240" w:lineRule="auto"/>
    </w:pPr>
  </w:style>
  <w:style w:type="character" w:customStyle="1" w:styleId="Char1">
    <w:name w:val="页眉 Char"/>
    <w:basedOn w:val="a0"/>
    <w:link w:val="a8"/>
    <w:uiPriority w:val="99"/>
    <w:rsid w:val="009E432C"/>
  </w:style>
  <w:style w:type="paragraph" w:styleId="a9">
    <w:name w:val="footer"/>
    <w:basedOn w:val="a"/>
    <w:link w:val="Char2"/>
    <w:uiPriority w:val="99"/>
    <w:unhideWhenUsed/>
    <w:rsid w:val="009E432C"/>
    <w:pPr>
      <w:tabs>
        <w:tab w:val="center" w:pos="4680"/>
        <w:tab w:val="right" w:pos="9360"/>
      </w:tabs>
      <w:spacing w:after="0" w:line="240" w:lineRule="auto"/>
    </w:pPr>
  </w:style>
  <w:style w:type="character" w:customStyle="1" w:styleId="Char2">
    <w:name w:val="页脚 Char"/>
    <w:basedOn w:val="a0"/>
    <w:link w:val="a9"/>
    <w:uiPriority w:val="99"/>
    <w:rsid w:val="009E432C"/>
  </w:style>
  <w:style w:type="paragraph" w:styleId="aa">
    <w:name w:val="Normal (Web)"/>
    <w:basedOn w:val="a"/>
    <w:uiPriority w:val="99"/>
    <w:semiHidden/>
    <w:unhideWhenUsed/>
    <w:rsid w:val="00E91BB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1">
    <w:name w:val="Unresolved Mention1"/>
    <w:basedOn w:val="a0"/>
    <w:uiPriority w:val="99"/>
    <w:semiHidden/>
    <w:unhideWhenUsed/>
    <w:rsid w:val="00541D4B"/>
    <w:rPr>
      <w:color w:val="808080"/>
      <w:shd w:val="clear" w:color="auto" w:fill="E6E6E6"/>
    </w:rPr>
  </w:style>
  <w:style w:type="character" w:styleId="ab">
    <w:name w:val="FollowedHyperlink"/>
    <w:basedOn w:val="a0"/>
    <w:uiPriority w:val="99"/>
    <w:semiHidden/>
    <w:unhideWhenUsed/>
    <w:rsid w:val="00541D4B"/>
    <w:rPr>
      <w:color w:val="954F72" w:themeColor="followedHyperlink"/>
      <w:u w:val="single"/>
    </w:rPr>
  </w:style>
  <w:style w:type="paragraph" w:customStyle="1" w:styleId="col-xs-12col-md-6">
    <w:name w:val="col-xs-12 col-md-6"/>
    <w:basedOn w:val="a"/>
    <w:rsid w:val="00AF1F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s-12pull-left">
    <w:name w:val="col-xs-12 pull-left"/>
    <w:basedOn w:val="a"/>
    <w:rsid w:val="00AF1F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ries-meta-value">
    <w:name w:val="series-meta-value"/>
    <w:basedOn w:val="a0"/>
    <w:rsid w:val="00AF1F8E"/>
  </w:style>
  <w:style w:type="character" w:customStyle="1" w:styleId="series-meta-value-units">
    <w:name w:val="series-meta-value-units"/>
    <w:basedOn w:val="a0"/>
    <w:rsid w:val="00AF1F8E"/>
  </w:style>
  <w:style w:type="character" w:customStyle="1" w:styleId="series-meta-value-frequency">
    <w:name w:val="series-meta-value-frequency"/>
    <w:basedOn w:val="a0"/>
    <w:rsid w:val="00AF1F8E"/>
  </w:style>
  <w:style w:type="paragraph" w:customStyle="1" w:styleId="series-notes">
    <w:name w:val="series-notes"/>
    <w:basedOn w:val="a"/>
    <w:rsid w:val="0046295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1">
    <w:name w:val="Head1"/>
    <w:basedOn w:val="a3"/>
    <w:link w:val="Head1Char"/>
    <w:qFormat/>
    <w:rsid w:val="00D41926"/>
    <w:pPr>
      <w:numPr>
        <w:numId w:val="20"/>
      </w:numPr>
    </w:pPr>
    <w:rPr>
      <w:b/>
      <w:sz w:val="28"/>
      <w:szCs w:val="28"/>
    </w:rPr>
  </w:style>
  <w:style w:type="paragraph" w:customStyle="1" w:styleId="Head2">
    <w:name w:val="Head2"/>
    <w:basedOn w:val="a3"/>
    <w:link w:val="Head2Char"/>
    <w:qFormat/>
    <w:rsid w:val="00D41926"/>
    <w:pPr>
      <w:numPr>
        <w:ilvl w:val="1"/>
        <w:numId w:val="20"/>
      </w:numPr>
      <w:spacing w:after="0"/>
      <w:ind w:left="357" w:hanging="357"/>
      <w:jc w:val="both"/>
    </w:pPr>
    <w:rPr>
      <w:b/>
    </w:rPr>
  </w:style>
  <w:style w:type="character" w:customStyle="1" w:styleId="Char">
    <w:name w:val="列出段落 Char"/>
    <w:basedOn w:val="a0"/>
    <w:link w:val="a3"/>
    <w:uiPriority w:val="34"/>
    <w:rsid w:val="00D41926"/>
  </w:style>
  <w:style w:type="character" w:customStyle="1" w:styleId="Head1Char">
    <w:name w:val="Head1 Char"/>
    <w:basedOn w:val="Char"/>
    <w:link w:val="Head1"/>
    <w:rsid w:val="00D41926"/>
    <w:rPr>
      <w:b/>
      <w:sz w:val="28"/>
      <w:szCs w:val="28"/>
    </w:rPr>
  </w:style>
  <w:style w:type="character" w:customStyle="1" w:styleId="Head2Char">
    <w:name w:val="Head2 Char"/>
    <w:basedOn w:val="Char"/>
    <w:link w:val="Head2"/>
    <w:rsid w:val="00D41926"/>
    <w:rPr>
      <w:b/>
    </w:rPr>
  </w:style>
  <w:style w:type="character" w:styleId="ac">
    <w:name w:val="Placeholder Text"/>
    <w:basedOn w:val="a0"/>
    <w:uiPriority w:val="99"/>
    <w:semiHidden/>
    <w:rsid w:val="005747D4"/>
    <w:rPr>
      <w:color w:val="808080"/>
    </w:rPr>
  </w:style>
  <w:style w:type="paragraph" w:customStyle="1" w:styleId="Default">
    <w:name w:val="Default"/>
    <w:rsid w:val="00E37323"/>
    <w:pPr>
      <w:autoSpaceDE w:val="0"/>
      <w:autoSpaceDN w:val="0"/>
      <w:adjustRightInd w:val="0"/>
      <w:spacing w:after="0" w:line="240" w:lineRule="auto"/>
    </w:pPr>
    <w:rPr>
      <w:rFonts w:ascii="Calibri" w:hAnsi="Calibri" w:cs="Calibri"/>
      <w:color w:val="000000"/>
      <w:sz w:val="24"/>
      <w:szCs w:val="24"/>
    </w:rPr>
  </w:style>
  <w:style w:type="character" w:customStyle="1" w:styleId="1Char">
    <w:name w:val="标题 1 Char"/>
    <w:basedOn w:val="a0"/>
    <w:link w:val="1"/>
    <w:uiPriority w:val="9"/>
    <w:rsid w:val="00D94D61"/>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D94D61"/>
    <w:pPr>
      <w:outlineLvl w:val="9"/>
    </w:pPr>
    <w:rPr>
      <w:lang w:val="en-US" w:eastAsia="en-US"/>
    </w:rPr>
  </w:style>
  <w:style w:type="paragraph" w:styleId="20">
    <w:name w:val="toc 2"/>
    <w:basedOn w:val="a"/>
    <w:next w:val="a"/>
    <w:autoRedefine/>
    <w:uiPriority w:val="39"/>
    <w:unhideWhenUsed/>
    <w:rsid w:val="00D94D61"/>
    <w:pPr>
      <w:spacing w:after="100"/>
      <w:ind w:left="220"/>
    </w:pPr>
    <w:rPr>
      <w:rFonts w:cs="Times New Roman"/>
      <w:lang w:val="en-US" w:eastAsia="en-US"/>
    </w:rPr>
  </w:style>
  <w:style w:type="paragraph" w:styleId="10">
    <w:name w:val="toc 1"/>
    <w:basedOn w:val="a"/>
    <w:next w:val="a"/>
    <w:autoRedefine/>
    <w:uiPriority w:val="39"/>
    <w:unhideWhenUsed/>
    <w:rsid w:val="00D94D61"/>
    <w:pPr>
      <w:spacing w:after="100"/>
    </w:pPr>
    <w:rPr>
      <w:rFonts w:cs="Times New Roman"/>
      <w:lang w:val="en-US" w:eastAsia="en-US"/>
    </w:rPr>
  </w:style>
  <w:style w:type="paragraph" w:styleId="30">
    <w:name w:val="toc 3"/>
    <w:basedOn w:val="a"/>
    <w:next w:val="a"/>
    <w:autoRedefine/>
    <w:uiPriority w:val="39"/>
    <w:unhideWhenUsed/>
    <w:rsid w:val="00D94D61"/>
    <w:pPr>
      <w:spacing w:after="100"/>
      <w:ind w:left="440"/>
    </w:pPr>
    <w:rPr>
      <w:rFonts w:cs="Times New Roman"/>
      <w:lang w:val="en-US" w:eastAsia="en-US"/>
    </w:rPr>
  </w:style>
  <w:style w:type="character" w:customStyle="1" w:styleId="2Char">
    <w:name w:val="标题 2 Char"/>
    <w:basedOn w:val="a0"/>
    <w:link w:val="2"/>
    <w:uiPriority w:val="9"/>
    <w:rsid w:val="00DB334E"/>
    <w:rPr>
      <w:rFonts w:asciiTheme="majorHAnsi" w:eastAsiaTheme="majorEastAsia" w:hAnsiTheme="majorHAnsi" w:cstheme="majorBidi"/>
      <w:color w:val="2E74B5" w:themeColor="accent1" w:themeShade="BF"/>
      <w:sz w:val="26"/>
      <w:szCs w:val="26"/>
    </w:rPr>
  </w:style>
  <w:style w:type="character" w:customStyle="1" w:styleId="3Char">
    <w:name w:val="标题 3 Char"/>
    <w:basedOn w:val="a0"/>
    <w:link w:val="3"/>
    <w:uiPriority w:val="9"/>
    <w:rsid w:val="00DB334E"/>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a0"/>
    <w:uiPriority w:val="99"/>
    <w:semiHidden/>
    <w:unhideWhenUsed/>
    <w:rsid w:val="00867AA8"/>
    <w:rPr>
      <w:color w:val="808080"/>
      <w:shd w:val="clear" w:color="auto" w:fill="E6E6E6"/>
    </w:rPr>
  </w:style>
  <w:style w:type="paragraph" w:styleId="ad">
    <w:name w:val="No Spacing"/>
    <w:link w:val="Char3"/>
    <w:uiPriority w:val="1"/>
    <w:qFormat/>
    <w:rsid w:val="006B5F2A"/>
    <w:pPr>
      <w:spacing w:after="0" w:line="240" w:lineRule="auto"/>
    </w:pPr>
    <w:rPr>
      <w:lang w:val="en-US" w:eastAsia="en-US"/>
    </w:rPr>
  </w:style>
  <w:style w:type="character" w:customStyle="1" w:styleId="Char3">
    <w:name w:val="无间隔 Char"/>
    <w:basedOn w:val="a0"/>
    <w:link w:val="ad"/>
    <w:uiPriority w:val="1"/>
    <w:rsid w:val="006B5F2A"/>
    <w:rPr>
      <w:lang w:val="en-US" w:eastAsia="en-US"/>
    </w:rPr>
  </w:style>
  <w:style w:type="character" w:customStyle="1" w:styleId="4Char">
    <w:name w:val="标题 4 Char"/>
    <w:basedOn w:val="a0"/>
    <w:link w:val="4"/>
    <w:uiPriority w:val="9"/>
    <w:rsid w:val="00093883"/>
    <w:rPr>
      <w:rFonts w:asciiTheme="majorHAnsi" w:eastAsiaTheme="majorEastAsia" w:hAnsiTheme="majorHAnsi" w:cstheme="majorBidi"/>
      <w:b/>
      <w:bCs/>
      <w:i/>
      <w:iCs/>
      <w:color w:val="5B9BD5" w:themeColor="accent1"/>
    </w:rPr>
  </w:style>
  <w:style w:type="paragraph" w:customStyle="1" w:styleId="paragraph">
    <w:name w:val="paragraph"/>
    <w:basedOn w:val="a"/>
    <w:rsid w:val="00F9383F"/>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normaltextrun">
    <w:name w:val="normaltextrun"/>
    <w:basedOn w:val="a0"/>
    <w:rsid w:val="00F9383F"/>
  </w:style>
  <w:style w:type="character" w:customStyle="1" w:styleId="eop">
    <w:name w:val="eop"/>
    <w:basedOn w:val="a0"/>
    <w:rsid w:val="00F938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4D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3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33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9388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D0F16"/>
    <w:pPr>
      <w:ind w:left="720"/>
      <w:contextualSpacing/>
    </w:pPr>
  </w:style>
  <w:style w:type="character" w:styleId="Hyperlink">
    <w:name w:val="Hyperlink"/>
    <w:basedOn w:val="DefaultParagraphFont"/>
    <w:uiPriority w:val="99"/>
    <w:unhideWhenUsed/>
    <w:rsid w:val="00502D9E"/>
    <w:rPr>
      <w:color w:val="0000FF"/>
      <w:u w:val="single"/>
    </w:rPr>
  </w:style>
  <w:style w:type="character" w:styleId="HTMLCite">
    <w:name w:val="HTML Cite"/>
    <w:basedOn w:val="DefaultParagraphFont"/>
    <w:uiPriority w:val="99"/>
    <w:semiHidden/>
    <w:unhideWhenUsed/>
    <w:rsid w:val="00502D9E"/>
    <w:rPr>
      <w:i/>
      <w:iCs/>
    </w:rPr>
  </w:style>
  <w:style w:type="character" w:styleId="Strong">
    <w:name w:val="Strong"/>
    <w:basedOn w:val="DefaultParagraphFont"/>
    <w:uiPriority w:val="22"/>
    <w:qFormat/>
    <w:rsid w:val="00502D9E"/>
    <w:rPr>
      <w:b/>
      <w:bCs/>
    </w:rPr>
  </w:style>
  <w:style w:type="paragraph" w:styleId="BalloonText">
    <w:name w:val="Balloon Text"/>
    <w:basedOn w:val="Normal"/>
    <w:link w:val="BalloonTextChar"/>
    <w:uiPriority w:val="99"/>
    <w:semiHidden/>
    <w:unhideWhenUsed/>
    <w:rsid w:val="003646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626"/>
    <w:rPr>
      <w:rFonts w:ascii="Segoe UI" w:hAnsi="Segoe UI" w:cs="Segoe UI"/>
      <w:sz w:val="18"/>
      <w:szCs w:val="18"/>
    </w:rPr>
  </w:style>
  <w:style w:type="table" w:styleId="TableGrid">
    <w:name w:val="Table Grid"/>
    <w:basedOn w:val="TableNormal"/>
    <w:uiPriority w:val="59"/>
    <w:rsid w:val="003A6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4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32C"/>
  </w:style>
  <w:style w:type="paragraph" w:styleId="Footer">
    <w:name w:val="footer"/>
    <w:basedOn w:val="Normal"/>
    <w:link w:val="FooterChar"/>
    <w:uiPriority w:val="99"/>
    <w:unhideWhenUsed/>
    <w:rsid w:val="009E43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32C"/>
  </w:style>
  <w:style w:type="paragraph" w:styleId="NormalWeb">
    <w:name w:val="Normal (Web)"/>
    <w:basedOn w:val="Normal"/>
    <w:uiPriority w:val="99"/>
    <w:semiHidden/>
    <w:unhideWhenUsed/>
    <w:rsid w:val="00E91BB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1">
    <w:name w:val="Unresolved Mention1"/>
    <w:basedOn w:val="DefaultParagraphFont"/>
    <w:uiPriority w:val="99"/>
    <w:semiHidden/>
    <w:unhideWhenUsed/>
    <w:rsid w:val="00541D4B"/>
    <w:rPr>
      <w:color w:val="808080"/>
      <w:shd w:val="clear" w:color="auto" w:fill="E6E6E6"/>
    </w:rPr>
  </w:style>
  <w:style w:type="character" w:styleId="FollowedHyperlink">
    <w:name w:val="FollowedHyperlink"/>
    <w:basedOn w:val="DefaultParagraphFont"/>
    <w:uiPriority w:val="99"/>
    <w:semiHidden/>
    <w:unhideWhenUsed/>
    <w:rsid w:val="00541D4B"/>
    <w:rPr>
      <w:color w:val="954F72" w:themeColor="followedHyperlink"/>
      <w:u w:val="single"/>
    </w:rPr>
  </w:style>
  <w:style w:type="paragraph" w:customStyle="1" w:styleId="col-xs-12col-md-6">
    <w:name w:val="col-xs-12 col-md-6"/>
    <w:basedOn w:val="Normal"/>
    <w:rsid w:val="00AF1F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s-12pull-left">
    <w:name w:val="col-xs-12 pull-left"/>
    <w:basedOn w:val="Normal"/>
    <w:rsid w:val="00AF1F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ries-meta-value">
    <w:name w:val="series-meta-value"/>
    <w:basedOn w:val="DefaultParagraphFont"/>
    <w:rsid w:val="00AF1F8E"/>
  </w:style>
  <w:style w:type="character" w:customStyle="1" w:styleId="series-meta-value-units">
    <w:name w:val="series-meta-value-units"/>
    <w:basedOn w:val="DefaultParagraphFont"/>
    <w:rsid w:val="00AF1F8E"/>
  </w:style>
  <w:style w:type="character" w:customStyle="1" w:styleId="series-meta-value-frequency">
    <w:name w:val="series-meta-value-frequency"/>
    <w:basedOn w:val="DefaultParagraphFont"/>
    <w:rsid w:val="00AF1F8E"/>
  </w:style>
  <w:style w:type="paragraph" w:customStyle="1" w:styleId="series-notes">
    <w:name w:val="series-notes"/>
    <w:basedOn w:val="Normal"/>
    <w:rsid w:val="0046295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1">
    <w:name w:val="Head1"/>
    <w:basedOn w:val="ListParagraph"/>
    <w:link w:val="Head1Char"/>
    <w:qFormat/>
    <w:rsid w:val="00D41926"/>
    <w:pPr>
      <w:numPr>
        <w:numId w:val="20"/>
      </w:numPr>
    </w:pPr>
    <w:rPr>
      <w:b/>
      <w:sz w:val="28"/>
      <w:szCs w:val="28"/>
    </w:rPr>
  </w:style>
  <w:style w:type="paragraph" w:customStyle="1" w:styleId="Head2">
    <w:name w:val="Head2"/>
    <w:basedOn w:val="ListParagraph"/>
    <w:link w:val="Head2Char"/>
    <w:qFormat/>
    <w:rsid w:val="00D41926"/>
    <w:pPr>
      <w:numPr>
        <w:ilvl w:val="1"/>
        <w:numId w:val="20"/>
      </w:numPr>
      <w:spacing w:after="0"/>
      <w:ind w:left="357" w:hanging="357"/>
      <w:jc w:val="both"/>
    </w:pPr>
    <w:rPr>
      <w:b/>
    </w:rPr>
  </w:style>
  <w:style w:type="character" w:customStyle="1" w:styleId="ListParagraphChar">
    <w:name w:val="List Paragraph Char"/>
    <w:basedOn w:val="DefaultParagraphFont"/>
    <w:link w:val="ListParagraph"/>
    <w:uiPriority w:val="34"/>
    <w:rsid w:val="00D41926"/>
  </w:style>
  <w:style w:type="character" w:customStyle="1" w:styleId="Head1Char">
    <w:name w:val="Head1 Char"/>
    <w:basedOn w:val="ListParagraphChar"/>
    <w:link w:val="Head1"/>
    <w:rsid w:val="00D41926"/>
    <w:rPr>
      <w:b/>
      <w:sz w:val="28"/>
      <w:szCs w:val="28"/>
    </w:rPr>
  </w:style>
  <w:style w:type="character" w:customStyle="1" w:styleId="Head2Char">
    <w:name w:val="Head2 Char"/>
    <w:basedOn w:val="ListParagraphChar"/>
    <w:link w:val="Head2"/>
    <w:rsid w:val="00D41926"/>
    <w:rPr>
      <w:b/>
    </w:rPr>
  </w:style>
  <w:style w:type="character" w:styleId="PlaceholderText">
    <w:name w:val="Placeholder Text"/>
    <w:basedOn w:val="DefaultParagraphFont"/>
    <w:uiPriority w:val="99"/>
    <w:semiHidden/>
    <w:rsid w:val="005747D4"/>
    <w:rPr>
      <w:color w:val="808080"/>
    </w:rPr>
  </w:style>
  <w:style w:type="paragraph" w:customStyle="1" w:styleId="Default">
    <w:name w:val="Default"/>
    <w:rsid w:val="00E37323"/>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D94D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4D61"/>
    <w:pPr>
      <w:outlineLvl w:val="9"/>
    </w:pPr>
    <w:rPr>
      <w:lang w:val="en-US" w:eastAsia="en-US"/>
    </w:rPr>
  </w:style>
  <w:style w:type="paragraph" w:styleId="TOC2">
    <w:name w:val="toc 2"/>
    <w:basedOn w:val="Normal"/>
    <w:next w:val="Normal"/>
    <w:autoRedefine/>
    <w:uiPriority w:val="39"/>
    <w:unhideWhenUsed/>
    <w:rsid w:val="00D94D61"/>
    <w:pPr>
      <w:spacing w:after="100"/>
      <w:ind w:left="220"/>
    </w:pPr>
    <w:rPr>
      <w:rFonts w:cs="Times New Roman"/>
      <w:lang w:val="en-US" w:eastAsia="en-US"/>
    </w:rPr>
  </w:style>
  <w:style w:type="paragraph" w:styleId="TOC1">
    <w:name w:val="toc 1"/>
    <w:basedOn w:val="Normal"/>
    <w:next w:val="Normal"/>
    <w:autoRedefine/>
    <w:uiPriority w:val="39"/>
    <w:unhideWhenUsed/>
    <w:rsid w:val="00D94D61"/>
    <w:pPr>
      <w:spacing w:after="100"/>
    </w:pPr>
    <w:rPr>
      <w:rFonts w:cs="Times New Roman"/>
      <w:lang w:val="en-US" w:eastAsia="en-US"/>
    </w:rPr>
  </w:style>
  <w:style w:type="paragraph" w:styleId="TOC3">
    <w:name w:val="toc 3"/>
    <w:basedOn w:val="Normal"/>
    <w:next w:val="Normal"/>
    <w:autoRedefine/>
    <w:uiPriority w:val="39"/>
    <w:unhideWhenUsed/>
    <w:rsid w:val="00D94D61"/>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DB33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B334E"/>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867AA8"/>
    <w:rPr>
      <w:color w:val="808080"/>
      <w:shd w:val="clear" w:color="auto" w:fill="E6E6E6"/>
    </w:rPr>
  </w:style>
  <w:style w:type="paragraph" w:styleId="NoSpacing">
    <w:name w:val="No Spacing"/>
    <w:link w:val="NoSpacingChar"/>
    <w:uiPriority w:val="1"/>
    <w:qFormat/>
    <w:rsid w:val="006B5F2A"/>
    <w:pPr>
      <w:spacing w:after="0" w:line="240" w:lineRule="auto"/>
    </w:pPr>
    <w:rPr>
      <w:lang w:val="en-US" w:eastAsia="en-US"/>
    </w:rPr>
  </w:style>
  <w:style w:type="character" w:customStyle="1" w:styleId="NoSpacingChar">
    <w:name w:val="No Spacing Char"/>
    <w:basedOn w:val="DefaultParagraphFont"/>
    <w:link w:val="NoSpacing"/>
    <w:uiPriority w:val="1"/>
    <w:rsid w:val="006B5F2A"/>
    <w:rPr>
      <w:lang w:val="en-US" w:eastAsia="en-US"/>
    </w:rPr>
  </w:style>
  <w:style w:type="character" w:customStyle="1" w:styleId="Heading4Char">
    <w:name w:val="Heading 4 Char"/>
    <w:basedOn w:val="DefaultParagraphFont"/>
    <w:link w:val="Heading4"/>
    <w:uiPriority w:val="9"/>
    <w:rsid w:val="00093883"/>
    <w:rPr>
      <w:rFonts w:asciiTheme="majorHAnsi" w:eastAsiaTheme="majorEastAsia" w:hAnsiTheme="majorHAnsi" w:cstheme="majorBidi"/>
      <w:b/>
      <w:bCs/>
      <w:i/>
      <w:iCs/>
      <w:color w:val="5B9BD5" w:themeColor="accent1"/>
    </w:rPr>
  </w:style>
  <w:style w:type="paragraph" w:customStyle="1" w:styleId="paragraph">
    <w:name w:val="paragraph"/>
    <w:basedOn w:val="Normal"/>
    <w:rsid w:val="00F9383F"/>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normaltextrun">
    <w:name w:val="normaltextrun"/>
    <w:basedOn w:val="DefaultParagraphFont"/>
    <w:rsid w:val="00F9383F"/>
  </w:style>
  <w:style w:type="character" w:customStyle="1" w:styleId="eop">
    <w:name w:val="eop"/>
    <w:basedOn w:val="DefaultParagraphFont"/>
    <w:rsid w:val="00F9383F"/>
  </w:style>
</w:styles>
</file>

<file path=word/webSettings.xml><?xml version="1.0" encoding="utf-8"?>
<w:webSettings xmlns:r="http://schemas.openxmlformats.org/officeDocument/2006/relationships" xmlns:w="http://schemas.openxmlformats.org/wordprocessingml/2006/main">
  <w:divs>
    <w:div w:id="84614158">
      <w:bodyDiv w:val="1"/>
      <w:marLeft w:val="0"/>
      <w:marRight w:val="0"/>
      <w:marTop w:val="0"/>
      <w:marBottom w:val="0"/>
      <w:divBdr>
        <w:top w:val="none" w:sz="0" w:space="0" w:color="auto"/>
        <w:left w:val="none" w:sz="0" w:space="0" w:color="auto"/>
        <w:bottom w:val="none" w:sz="0" w:space="0" w:color="auto"/>
        <w:right w:val="none" w:sz="0" w:space="0" w:color="auto"/>
      </w:divBdr>
      <w:divsChild>
        <w:div w:id="337930944">
          <w:marLeft w:val="0"/>
          <w:marRight w:val="0"/>
          <w:marTop w:val="0"/>
          <w:marBottom w:val="0"/>
          <w:divBdr>
            <w:top w:val="none" w:sz="0" w:space="0" w:color="auto"/>
            <w:left w:val="none" w:sz="0" w:space="0" w:color="auto"/>
            <w:bottom w:val="none" w:sz="0" w:space="0" w:color="auto"/>
            <w:right w:val="none" w:sz="0" w:space="0" w:color="auto"/>
          </w:divBdr>
        </w:div>
        <w:div w:id="1634141744">
          <w:marLeft w:val="0"/>
          <w:marRight w:val="0"/>
          <w:marTop w:val="0"/>
          <w:marBottom w:val="0"/>
          <w:divBdr>
            <w:top w:val="none" w:sz="0" w:space="0" w:color="auto"/>
            <w:left w:val="none" w:sz="0" w:space="0" w:color="auto"/>
            <w:bottom w:val="none" w:sz="0" w:space="0" w:color="auto"/>
            <w:right w:val="none" w:sz="0" w:space="0" w:color="auto"/>
          </w:divBdr>
        </w:div>
        <w:div w:id="1860269575">
          <w:marLeft w:val="0"/>
          <w:marRight w:val="0"/>
          <w:marTop w:val="0"/>
          <w:marBottom w:val="0"/>
          <w:divBdr>
            <w:top w:val="none" w:sz="0" w:space="0" w:color="auto"/>
            <w:left w:val="none" w:sz="0" w:space="0" w:color="auto"/>
            <w:bottom w:val="none" w:sz="0" w:space="0" w:color="auto"/>
            <w:right w:val="none" w:sz="0" w:space="0" w:color="auto"/>
          </w:divBdr>
        </w:div>
      </w:divsChild>
    </w:div>
    <w:div w:id="611984244">
      <w:bodyDiv w:val="1"/>
      <w:marLeft w:val="0"/>
      <w:marRight w:val="0"/>
      <w:marTop w:val="0"/>
      <w:marBottom w:val="0"/>
      <w:divBdr>
        <w:top w:val="none" w:sz="0" w:space="0" w:color="auto"/>
        <w:left w:val="none" w:sz="0" w:space="0" w:color="auto"/>
        <w:bottom w:val="none" w:sz="0" w:space="0" w:color="auto"/>
        <w:right w:val="none" w:sz="0" w:space="0" w:color="auto"/>
      </w:divBdr>
    </w:div>
    <w:div w:id="1286934129">
      <w:bodyDiv w:val="1"/>
      <w:marLeft w:val="0"/>
      <w:marRight w:val="0"/>
      <w:marTop w:val="0"/>
      <w:marBottom w:val="0"/>
      <w:divBdr>
        <w:top w:val="none" w:sz="0" w:space="0" w:color="auto"/>
        <w:left w:val="none" w:sz="0" w:space="0" w:color="auto"/>
        <w:bottom w:val="none" w:sz="0" w:space="0" w:color="auto"/>
        <w:right w:val="none" w:sz="0" w:space="0" w:color="auto"/>
      </w:divBdr>
    </w:div>
    <w:div w:id="1936787030">
      <w:bodyDiv w:val="1"/>
      <w:marLeft w:val="0"/>
      <w:marRight w:val="0"/>
      <w:marTop w:val="0"/>
      <w:marBottom w:val="0"/>
      <w:divBdr>
        <w:top w:val="none" w:sz="0" w:space="0" w:color="auto"/>
        <w:left w:val="none" w:sz="0" w:space="0" w:color="auto"/>
        <w:bottom w:val="none" w:sz="0" w:space="0" w:color="auto"/>
        <w:right w:val="none" w:sz="0" w:space="0" w:color="auto"/>
      </w:divBdr>
    </w:div>
    <w:div w:id="19844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98A77-44AB-4808-AFED-B027D3FC4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herman william</dc:creator>
  <cp:lastModifiedBy>Ned Li</cp:lastModifiedBy>
  <cp:revision>21</cp:revision>
  <dcterms:created xsi:type="dcterms:W3CDTF">2018-10-29T12:59:00Z</dcterms:created>
  <dcterms:modified xsi:type="dcterms:W3CDTF">2018-10-29T22:32:00Z</dcterms:modified>
</cp:coreProperties>
</file>