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8BD" w:rsidRPr="006C38BD" w:rsidRDefault="006C38BD">
      <w:pPr>
        <w:rPr>
          <w:b/>
          <w:sz w:val="32"/>
          <w:lang w:val="en-AU"/>
        </w:rPr>
      </w:pPr>
      <w:r w:rsidRPr="006C38BD">
        <w:rPr>
          <w:b/>
          <w:sz w:val="32"/>
          <w:lang w:val="en-AU"/>
        </w:rPr>
        <w:t>Bayesian Workshop (Barry CA)</w:t>
      </w:r>
    </w:p>
    <w:p w:rsidR="006C38BD" w:rsidRDefault="00BE2772">
      <w:pPr>
        <w:rPr>
          <w:lang w:val="en-AU"/>
        </w:rPr>
      </w:pPr>
      <w:r>
        <w:rPr>
          <w:lang w:val="en-AU"/>
        </w:rPr>
        <w:t xml:space="preserve">Deliverables: 1 zipped file (Code + binned data file) + 1 report </w:t>
      </w:r>
    </w:p>
    <w:p w:rsidR="00BE2772" w:rsidRPr="00A57D79" w:rsidRDefault="00A57D79" w:rsidP="00A57D79">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Are smaller, lighter cars really putting passengers at substantially greater risk of injury or death? One could hypothesize that so many other factors influence the probability and severity of injuries, including highly advanced restraint systems, that vehicle size may ultimately not determine life or death.</w:t>
      </w:r>
    </w:p>
    <w:p w:rsidR="003E26B1" w:rsidRDefault="003E26B1">
      <w:pPr>
        <w:rPr>
          <w:lang w:val="en-AU"/>
        </w:rPr>
      </w:pPr>
    </w:p>
    <w:p w:rsidR="003E26B1" w:rsidRDefault="003E26B1">
      <w:pPr>
        <w:rPr>
          <w:lang w:val="en-AU"/>
        </w:rPr>
      </w:pPr>
    </w:p>
    <w:p w:rsidR="003E26B1" w:rsidRPr="003E26B1" w:rsidRDefault="003E26B1">
      <w:pPr>
        <w:rPr>
          <w:b/>
          <w:lang w:val="en-AU"/>
        </w:rPr>
      </w:pPr>
      <w:r w:rsidRPr="003E26B1">
        <w:rPr>
          <w:b/>
          <w:lang w:val="en-AU"/>
        </w:rPr>
        <w:t xml:space="preserve">Data prep </w:t>
      </w:r>
    </w:p>
    <w:p w:rsidR="003E26B1" w:rsidRDefault="003E26B1">
      <w:pPr>
        <w:rPr>
          <w:lang w:val="en-AU"/>
        </w:rPr>
      </w:pPr>
      <w:r>
        <w:rPr>
          <w:lang w:val="en-AU"/>
        </w:rPr>
        <w:t xml:space="preserve">Target variable </w:t>
      </w:r>
      <w:r w:rsidRPr="003E26B1">
        <w:rPr>
          <w:lang w:val="en-AU"/>
        </w:rPr>
        <w:sym w:font="Wingdings" w:char="F0E0"/>
      </w:r>
      <w:r>
        <w:rPr>
          <w:lang w:val="en-AU"/>
        </w:rPr>
        <w:t xml:space="preserve"> </w:t>
      </w:r>
      <w:r w:rsidR="009776E6" w:rsidRPr="009776E6">
        <w:rPr>
          <w:lang w:val="en-AU"/>
        </w:rPr>
        <w:t>OA_MAIS</w:t>
      </w:r>
    </w:p>
    <w:p w:rsidR="003E26B1" w:rsidRDefault="003D61EF">
      <w:pPr>
        <w:rPr>
          <w:lang w:val="en-AU"/>
        </w:rPr>
      </w:pPr>
      <w:hyperlink r:id="rId5" w:history="1">
        <w:r w:rsidR="00620AE6" w:rsidRPr="00541B1D">
          <w:rPr>
            <w:rStyle w:val="Hyperlink"/>
            <w:lang w:val="en-AU"/>
          </w:rPr>
          <w:t>https://support.bayesfusion.com/docs/GeNIe/learning_cleaningdata.html</w:t>
        </w:r>
      </w:hyperlink>
      <w:r w:rsidR="00620AE6">
        <w:rPr>
          <w:lang w:val="en-AU"/>
        </w:rPr>
        <w:t xml:space="preserve"> </w:t>
      </w:r>
    </w:p>
    <w:p w:rsidR="00733D6F" w:rsidRPr="00733D6F" w:rsidRDefault="00733D6F" w:rsidP="00733D6F">
      <w:pPr>
        <w:ind w:left="360"/>
        <w:rPr>
          <w:lang w:val="en-AU"/>
        </w:rPr>
      </w:pPr>
      <w:r>
        <w:rPr>
          <w:lang w:val="en-AU"/>
        </w:rPr>
        <w:t xml:space="preserve">Explore </w:t>
      </w:r>
      <w:r w:rsidR="00DB3596">
        <w:rPr>
          <w:lang w:val="en-AU"/>
        </w:rPr>
        <w:t>(EDA)</w:t>
      </w:r>
    </w:p>
    <w:p w:rsidR="009776E6" w:rsidRPr="009776E6" w:rsidRDefault="009776E6" w:rsidP="00733D6F">
      <w:pPr>
        <w:pStyle w:val="ListParagraph"/>
        <w:numPr>
          <w:ilvl w:val="0"/>
          <w:numId w:val="1"/>
        </w:numPr>
        <w:ind w:left="1080"/>
        <w:rPr>
          <w:lang w:val="en-AU"/>
        </w:rPr>
      </w:pPr>
      <w:r>
        <w:rPr>
          <w:lang w:val="en-AU"/>
        </w:rPr>
        <w:t xml:space="preserve">Check missing values </w:t>
      </w:r>
      <w:r w:rsidR="00B348FC">
        <w:rPr>
          <w:lang w:val="en-AU"/>
        </w:rPr>
        <w:t>(</w:t>
      </w:r>
      <w:r w:rsidR="00344F13">
        <w:rPr>
          <w:lang w:val="en-AU"/>
        </w:rPr>
        <w:t xml:space="preserve">volume) </w:t>
      </w:r>
      <w:r w:rsidR="00D2615E" w:rsidRPr="00D2615E">
        <w:rPr>
          <w:lang w:val="en-AU"/>
        </w:rPr>
        <w:sym w:font="Wingdings" w:char="F0E0"/>
      </w:r>
      <w:r w:rsidR="00D2615E">
        <w:rPr>
          <w:lang w:val="en-AU"/>
        </w:rPr>
        <w:t xml:space="preserve"> DONE </w:t>
      </w:r>
    </w:p>
    <w:p w:rsidR="00344F13" w:rsidRDefault="00344F13" w:rsidP="00733D6F">
      <w:pPr>
        <w:pStyle w:val="ListParagraph"/>
        <w:numPr>
          <w:ilvl w:val="0"/>
          <w:numId w:val="1"/>
        </w:numPr>
        <w:ind w:left="1080"/>
        <w:rPr>
          <w:lang w:val="en-AU"/>
        </w:rPr>
      </w:pPr>
      <w:r>
        <w:rPr>
          <w:lang w:val="en-AU"/>
        </w:rPr>
        <w:t xml:space="preserve">Check unusual states </w:t>
      </w:r>
      <w:r w:rsidR="00734E4A" w:rsidRPr="00734E4A">
        <w:rPr>
          <w:lang w:val="en-AU"/>
        </w:rPr>
        <w:sym w:font="Wingdings" w:char="F0E0"/>
      </w:r>
      <w:r w:rsidR="00734E4A">
        <w:rPr>
          <w:lang w:val="en-AU"/>
        </w:rPr>
        <w:t xml:space="preserve"> DONE</w:t>
      </w:r>
    </w:p>
    <w:p w:rsidR="003E26B1" w:rsidRDefault="009776E6" w:rsidP="00733D6F">
      <w:pPr>
        <w:pStyle w:val="ListParagraph"/>
        <w:numPr>
          <w:ilvl w:val="0"/>
          <w:numId w:val="1"/>
        </w:numPr>
        <w:ind w:left="1080"/>
        <w:rPr>
          <w:lang w:val="en-AU"/>
        </w:rPr>
      </w:pPr>
      <w:r>
        <w:rPr>
          <w:lang w:val="en-AU"/>
        </w:rPr>
        <w:t>See distribution (histogram)</w:t>
      </w:r>
      <w:r w:rsidR="00344F13">
        <w:rPr>
          <w:lang w:val="en-AU"/>
        </w:rPr>
        <w:t xml:space="preserve"> </w:t>
      </w:r>
      <w:r w:rsidR="00344F13" w:rsidRPr="00344F13">
        <w:rPr>
          <w:lang w:val="en-AU"/>
        </w:rPr>
        <w:sym w:font="Wingdings" w:char="F0E0"/>
      </w:r>
      <w:r w:rsidR="00344F13">
        <w:rPr>
          <w:lang w:val="en-AU"/>
        </w:rPr>
        <w:t xml:space="preserve"> </w:t>
      </w:r>
      <w:r w:rsidR="00733D6F">
        <w:rPr>
          <w:lang w:val="en-AU"/>
        </w:rPr>
        <w:t xml:space="preserve"># of </w:t>
      </w:r>
      <w:r w:rsidR="00344F13">
        <w:rPr>
          <w:lang w:val="en-AU"/>
        </w:rPr>
        <w:t xml:space="preserve">bins </w:t>
      </w:r>
      <w:r w:rsidR="00B35052">
        <w:rPr>
          <w:lang w:val="en-AU"/>
        </w:rPr>
        <w:t>(</w:t>
      </w:r>
      <w:r w:rsidR="00ED7A39">
        <w:rPr>
          <w:lang w:val="en-AU"/>
        </w:rPr>
        <w:t>DONE</w:t>
      </w:r>
      <w:r w:rsidR="00B35052">
        <w:rPr>
          <w:lang w:val="en-AU"/>
        </w:rPr>
        <w:t>)</w:t>
      </w:r>
    </w:p>
    <w:p w:rsidR="00A66DF9" w:rsidRDefault="00A66DF9" w:rsidP="00A66DF9">
      <w:pPr>
        <w:pStyle w:val="ListParagraph"/>
        <w:ind w:left="1080"/>
        <w:rPr>
          <w:lang w:val="en-AU"/>
        </w:rPr>
      </w:pPr>
      <w:r>
        <w:rPr>
          <w:lang w:val="en-AU"/>
        </w:rPr>
        <w:t xml:space="preserve">Currently defining the # of bins based on its normality. But unknown if it works that way. </w:t>
      </w:r>
    </w:p>
    <w:p w:rsidR="00A66DF9" w:rsidRDefault="00A66DF9" w:rsidP="00A66DF9">
      <w:pPr>
        <w:pStyle w:val="ListParagraph"/>
        <w:ind w:left="1080"/>
        <w:rPr>
          <w:lang w:val="en-AU"/>
        </w:rPr>
      </w:pPr>
      <w:r>
        <w:rPr>
          <w:lang w:val="en-AU"/>
        </w:rPr>
        <w:t xml:space="preserve">Some cases have outliers </w:t>
      </w:r>
    </w:p>
    <w:p w:rsidR="00733D6F" w:rsidRPr="00733D6F" w:rsidRDefault="00733D6F" w:rsidP="00733D6F">
      <w:pPr>
        <w:ind w:left="360"/>
        <w:rPr>
          <w:lang w:val="en-AU"/>
        </w:rPr>
      </w:pPr>
      <w:r>
        <w:rPr>
          <w:lang w:val="en-AU"/>
        </w:rPr>
        <w:t>Act</w:t>
      </w:r>
    </w:p>
    <w:p w:rsidR="00733D6F" w:rsidRDefault="00733D6F" w:rsidP="00733D6F">
      <w:pPr>
        <w:pStyle w:val="ListParagraph"/>
        <w:numPr>
          <w:ilvl w:val="0"/>
          <w:numId w:val="1"/>
        </w:numPr>
        <w:ind w:left="1080"/>
        <w:rPr>
          <w:lang w:val="en-AU"/>
        </w:rPr>
      </w:pPr>
      <w:r>
        <w:rPr>
          <w:lang w:val="en-AU"/>
        </w:rPr>
        <w:t xml:space="preserve">Remove / fill in missing values </w:t>
      </w:r>
      <w:r w:rsidR="005607D8" w:rsidRPr="005607D8">
        <w:rPr>
          <w:lang w:val="en-AU"/>
        </w:rPr>
        <w:sym w:font="Wingdings" w:char="F0E0"/>
      </w:r>
      <w:r w:rsidR="005607D8">
        <w:rPr>
          <w:lang w:val="en-AU"/>
        </w:rPr>
        <w:t xml:space="preserve"> DONE </w:t>
      </w:r>
    </w:p>
    <w:p w:rsidR="00344F13" w:rsidRDefault="00733D6F" w:rsidP="00733D6F">
      <w:pPr>
        <w:pStyle w:val="ListParagraph"/>
        <w:numPr>
          <w:ilvl w:val="0"/>
          <w:numId w:val="1"/>
        </w:numPr>
        <w:ind w:left="1080"/>
        <w:rPr>
          <w:lang w:val="en-AU"/>
        </w:rPr>
      </w:pPr>
      <w:proofErr w:type="spellStart"/>
      <w:r>
        <w:rPr>
          <w:lang w:val="en-AU"/>
        </w:rPr>
        <w:t>Discretize</w:t>
      </w:r>
      <w:proofErr w:type="spellEnd"/>
      <w:r>
        <w:rPr>
          <w:lang w:val="en-AU"/>
        </w:rPr>
        <w:t xml:space="preserve"> </w:t>
      </w:r>
      <w:r w:rsidR="00BB7CCC">
        <w:rPr>
          <w:lang w:val="en-AU"/>
        </w:rPr>
        <w:t xml:space="preserve">into bins </w:t>
      </w:r>
      <w:r w:rsidR="005607D8" w:rsidRPr="005607D8">
        <w:rPr>
          <w:lang w:val="en-AU"/>
        </w:rPr>
        <w:sym w:font="Wingdings" w:char="F0E0"/>
      </w:r>
      <w:r w:rsidR="005607D8">
        <w:rPr>
          <w:lang w:val="en-AU"/>
        </w:rPr>
        <w:t xml:space="preserve"> DONE</w:t>
      </w:r>
    </w:p>
    <w:p w:rsidR="00BB7CCC" w:rsidRDefault="00BB7CCC" w:rsidP="004416BD">
      <w:pPr>
        <w:ind w:firstLine="720"/>
        <w:rPr>
          <w:lang w:val="en-AU"/>
        </w:rPr>
      </w:pPr>
      <w:r>
        <w:rPr>
          <w:lang w:val="en-AU"/>
        </w:rPr>
        <w:t>Notes</w:t>
      </w:r>
    </w:p>
    <w:p w:rsidR="009776E6" w:rsidRPr="003D61EF" w:rsidRDefault="00BB7CCC" w:rsidP="003D61EF">
      <w:pPr>
        <w:pStyle w:val="ListParagraph"/>
        <w:numPr>
          <w:ilvl w:val="0"/>
          <w:numId w:val="2"/>
        </w:numPr>
        <w:rPr>
          <w:lang w:val="en-AU"/>
        </w:rPr>
      </w:pPr>
      <w:r>
        <w:rPr>
          <w:lang w:val="en-AU"/>
        </w:rPr>
        <w:t xml:space="preserve">Delta V is the direction of the impact angle </w:t>
      </w:r>
    </w:p>
    <w:p w:rsidR="003E26B1" w:rsidRPr="003E26B1" w:rsidRDefault="003E26B1">
      <w:pPr>
        <w:rPr>
          <w:b/>
          <w:lang w:val="en-AU"/>
        </w:rPr>
      </w:pPr>
      <w:r w:rsidRPr="003E26B1">
        <w:rPr>
          <w:b/>
          <w:lang w:val="en-AU"/>
        </w:rPr>
        <w:t xml:space="preserve">Models </w:t>
      </w:r>
    </w:p>
    <w:p w:rsidR="003E26B1" w:rsidRDefault="007674A0" w:rsidP="007674A0">
      <w:pPr>
        <w:pStyle w:val="ListParagraph"/>
        <w:numPr>
          <w:ilvl w:val="0"/>
          <w:numId w:val="3"/>
        </w:numPr>
        <w:rPr>
          <w:lang w:val="en-AU"/>
        </w:rPr>
      </w:pPr>
      <w:r>
        <w:rPr>
          <w:lang w:val="en-AU"/>
        </w:rPr>
        <w:t xml:space="preserve">Naïve </w:t>
      </w:r>
      <w:proofErr w:type="spellStart"/>
      <w:r>
        <w:rPr>
          <w:lang w:val="en-AU"/>
        </w:rPr>
        <w:t>bayes</w:t>
      </w:r>
      <w:proofErr w:type="spellEnd"/>
      <w:r>
        <w:rPr>
          <w:lang w:val="en-AU"/>
        </w:rPr>
        <w:t xml:space="preserve"> </w:t>
      </w:r>
      <w:r w:rsidR="000E6004" w:rsidRPr="005607D8">
        <w:rPr>
          <w:lang w:val="en-AU"/>
        </w:rPr>
        <w:sym w:font="Wingdings" w:char="F0E0"/>
      </w:r>
      <w:r w:rsidR="000E6004">
        <w:rPr>
          <w:lang w:val="en-AU"/>
        </w:rPr>
        <w:t xml:space="preserve"> DONE</w:t>
      </w:r>
    </w:p>
    <w:p w:rsidR="003E26B1" w:rsidRPr="003D61EF" w:rsidRDefault="007674A0" w:rsidP="003D61EF">
      <w:pPr>
        <w:pStyle w:val="ListParagraph"/>
        <w:numPr>
          <w:ilvl w:val="0"/>
          <w:numId w:val="3"/>
        </w:numPr>
        <w:rPr>
          <w:lang w:val="en-AU"/>
        </w:rPr>
      </w:pPr>
      <w:r>
        <w:rPr>
          <w:lang w:val="en-AU"/>
        </w:rPr>
        <w:t xml:space="preserve">Tree </w:t>
      </w:r>
      <w:proofErr w:type="spellStart"/>
      <w:r>
        <w:rPr>
          <w:lang w:val="en-AU"/>
        </w:rPr>
        <w:t>bayes</w:t>
      </w:r>
      <w:proofErr w:type="spellEnd"/>
      <w:r>
        <w:rPr>
          <w:lang w:val="en-AU"/>
        </w:rPr>
        <w:t xml:space="preserve"> </w:t>
      </w:r>
      <w:r w:rsidR="000E6004" w:rsidRPr="005607D8">
        <w:rPr>
          <w:lang w:val="en-AU"/>
        </w:rPr>
        <w:sym w:font="Wingdings" w:char="F0E0"/>
      </w:r>
      <w:r w:rsidR="000E6004">
        <w:rPr>
          <w:lang w:val="en-AU"/>
        </w:rPr>
        <w:t xml:space="preserve"> DONE</w:t>
      </w:r>
      <w:bookmarkStart w:id="0" w:name="_GoBack"/>
      <w:bookmarkEnd w:id="0"/>
    </w:p>
    <w:p w:rsidR="003E26B1" w:rsidRPr="003E26B1" w:rsidRDefault="003E26B1">
      <w:pPr>
        <w:rPr>
          <w:b/>
          <w:lang w:val="en-AU"/>
        </w:rPr>
      </w:pPr>
      <w:r w:rsidRPr="003E26B1">
        <w:rPr>
          <w:b/>
          <w:lang w:val="en-AU"/>
        </w:rPr>
        <w:t>Results</w:t>
      </w:r>
      <w:r w:rsidR="00DD73C1">
        <w:rPr>
          <w:b/>
          <w:lang w:val="en-AU"/>
        </w:rPr>
        <w:t xml:space="preserve"> for each Network</w:t>
      </w:r>
    </w:p>
    <w:p w:rsidR="00BE2772" w:rsidRDefault="000E6004" w:rsidP="000E6004">
      <w:pPr>
        <w:pStyle w:val="ListParagraph"/>
        <w:numPr>
          <w:ilvl w:val="0"/>
          <w:numId w:val="5"/>
        </w:numPr>
        <w:rPr>
          <w:lang w:val="en-AU"/>
        </w:rPr>
      </w:pPr>
      <w:r>
        <w:rPr>
          <w:lang w:val="en-AU"/>
        </w:rPr>
        <w:t xml:space="preserve">Default </w:t>
      </w:r>
      <w:r w:rsidR="0096331F" w:rsidRPr="005607D8">
        <w:rPr>
          <w:lang w:val="en-AU"/>
        </w:rPr>
        <w:sym w:font="Wingdings" w:char="F0E0"/>
      </w:r>
      <w:r w:rsidR="0096331F">
        <w:rPr>
          <w:lang w:val="en-AU"/>
        </w:rPr>
        <w:t xml:space="preserve"> DONE</w:t>
      </w:r>
    </w:p>
    <w:p w:rsidR="000E6004" w:rsidRDefault="000E6004" w:rsidP="000E6004">
      <w:pPr>
        <w:pStyle w:val="ListParagraph"/>
        <w:numPr>
          <w:ilvl w:val="0"/>
          <w:numId w:val="5"/>
        </w:numPr>
        <w:rPr>
          <w:lang w:val="en-AU"/>
        </w:rPr>
      </w:pPr>
      <w:r>
        <w:rPr>
          <w:lang w:val="en-AU"/>
        </w:rPr>
        <w:t xml:space="preserve">Leave One </w:t>
      </w:r>
      <w:r w:rsidR="00143ADD">
        <w:rPr>
          <w:lang w:val="en-AU"/>
        </w:rPr>
        <w:t>Ou</w:t>
      </w:r>
      <w:r>
        <w:rPr>
          <w:lang w:val="en-AU"/>
        </w:rPr>
        <w:t>t</w:t>
      </w:r>
    </w:p>
    <w:p w:rsidR="000E6004" w:rsidRDefault="000E6004" w:rsidP="000E6004">
      <w:pPr>
        <w:pStyle w:val="ListParagraph"/>
        <w:numPr>
          <w:ilvl w:val="0"/>
          <w:numId w:val="5"/>
        </w:numPr>
        <w:rPr>
          <w:lang w:val="en-AU"/>
        </w:rPr>
      </w:pPr>
      <w:r>
        <w:rPr>
          <w:lang w:val="en-AU"/>
        </w:rPr>
        <w:t xml:space="preserve">K Fold (10) </w:t>
      </w:r>
      <w:r w:rsidR="0096331F" w:rsidRPr="005607D8">
        <w:rPr>
          <w:lang w:val="en-AU"/>
        </w:rPr>
        <w:sym w:font="Wingdings" w:char="F0E0"/>
      </w:r>
      <w:r w:rsidR="0096331F">
        <w:rPr>
          <w:lang w:val="en-AU"/>
        </w:rPr>
        <w:t xml:space="preserve"> DONE</w:t>
      </w:r>
    </w:p>
    <w:p w:rsidR="000E6004" w:rsidRPr="000E6004" w:rsidRDefault="000E6004" w:rsidP="000E6004">
      <w:pPr>
        <w:pStyle w:val="ListParagraph"/>
        <w:numPr>
          <w:ilvl w:val="0"/>
          <w:numId w:val="5"/>
        </w:numPr>
        <w:rPr>
          <w:lang w:val="en-AU"/>
        </w:rPr>
      </w:pPr>
      <w:r>
        <w:rPr>
          <w:lang w:val="en-AU"/>
        </w:rPr>
        <w:t>K Fold (</w:t>
      </w:r>
      <w:r>
        <w:rPr>
          <w:lang w:val="en-AU"/>
        </w:rPr>
        <w:t>2</w:t>
      </w:r>
      <w:r>
        <w:rPr>
          <w:lang w:val="en-AU"/>
        </w:rPr>
        <w:t>0)</w:t>
      </w:r>
      <w:r w:rsidR="0096331F" w:rsidRPr="0096331F">
        <w:rPr>
          <w:lang w:val="en-AU"/>
        </w:rPr>
        <w:t xml:space="preserve"> </w:t>
      </w:r>
      <w:r w:rsidR="0096331F" w:rsidRPr="005607D8">
        <w:rPr>
          <w:lang w:val="en-AU"/>
        </w:rPr>
        <w:sym w:font="Wingdings" w:char="F0E0"/>
      </w:r>
      <w:r w:rsidR="0096331F">
        <w:rPr>
          <w:lang w:val="en-AU"/>
        </w:rPr>
        <w:t xml:space="preserve"> DONE</w:t>
      </w:r>
    </w:p>
    <w:p w:rsidR="000E6004" w:rsidRDefault="000E6004">
      <w:pPr>
        <w:rPr>
          <w:b/>
          <w:lang w:val="en-AU"/>
        </w:rPr>
      </w:pPr>
    </w:p>
    <w:p w:rsidR="00D672AB" w:rsidRPr="00D672AB" w:rsidRDefault="00D672AB">
      <w:pPr>
        <w:rPr>
          <w:b/>
          <w:lang w:val="en-AU"/>
        </w:rPr>
      </w:pPr>
      <w:r w:rsidRPr="00D672AB">
        <w:rPr>
          <w:b/>
          <w:lang w:val="en-AU"/>
        </w:rPr>
        <w:t>Research</w:t>
      </w:r>
    </w:p>
    <w:p w:rsidR="003E26B1" w:rsidRDefault="003D61EF">
      <w:pPr>
        <w:rPr>
          <w:lang w:val="en-AU"/>
        </w:rPr>
      </w:pPr>
      <w:hyperlink r:id="rId6" w:history="1">
        <w:r w:rsidR="00D672AB" w:rsidRPr="00560B43">
          <w:rPr>
            <w:rStyle w:val="Hyperlink"/>
            <w:lang w:val="en-AU"/>
          </w:rPr>
          <w:t>https://www.statisticshowto.datasciencecentral.com/choose-bin-sizes-statistics/</w:t>
        </w:r>
      </w:hyperlink>
    </w:p>
    <w:p w:rsidR="00D672AB" w:rsidRPr="006C38BD" w:rsidRDefault="00D672AB">
      <w:pPr>
        <w:rPr>
          <w:lang w:val="en-AU"/>
        </w:rPr>
      </w:pPr>
    </w:p>
    <w:sectPr w:rsidR="00D672AB" w:rsidRPr="006C3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bonLTStd-Roman">
    <w:altName w:val="Calibri"/>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3B1"/>
    <w:multiLevelType w:val="hybridMultilevel"/>
    <w:tmpl w:val="E1063732"/>
    <w:lvl w:ilvl="0" w:tplc="E56CDF9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4C66A6F"/>
    <w:multiLevelType w:val="hybridMultilevel"/>
    <w:tmpl w:val="9BF0D134"/>
    <w:lvl w:ilvl="0" w:tplc="707261F0">
      <w:start w:val="1"/>
      <w:numFmt w:val="low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CE96E50"/>
    <w:multiLevelType w:val="hybridMultilevel"/>
    <w:tmpl w:val="353481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AA567A7"/>
    <w:multiLevelType w:val="hybridMultilevel"/>
    <w:tmpl w:val="74D6AFA0"/>
    <w:lvl w:ilvl="0" w:tplc="089EE3C6">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53F825F4"/>
    <w:multiLevelType w:val="hybridMultilevel"/>
    <w:tmpl w:val="C5BAFD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BD"/>
    <w:rsid w:val="000A471C"/>
    <w:rsid w:val="000E6004"/>
    <w:rsid w:val="00143ADD"/>
    <w:rsid w:val="00344F13"/>
    <w:rsid w:val="003D61EF"/>
    <w:rsid w:val="003E26B1"/>
    <w:rsid w:val="004416BD"/>
    <w:rsid w:val="005607D8"/>
    <w:rsid w:val="00620AE6"/>
    <w:rsid w:val="00651B88"/>
    <w:rsid w:val="006C38BD"/>
    <w:rsid w:val="00733D6F"/>
    <w:rsid w:val="00734E4A"/>
    <w:rsid w:val="007674A0"/>
    <w:rsid w:val="007D1708"/>
    <w:rsid w:val="0096331F"/>
    <w:rsid w:val="009776E6"/>
    <w:rsid w:val="00A57D79"/>
    <w:rsid w:val="00A66DF9"/>
    <w:rsid w:val="00B348FC"/>
    <w:rsid w:val="00B35052"/>
    <w:rsid w:val="00BB7CCC"/>
    <w:rsid w:val="00BE2772"/>
    <w:rsid w:val="00D2615E"/>
    <w:rsid w:val="00D672AB"/>
    <w:rsid w:val="00DB3596"/>
    <w:rsid w:val="00DD73C1"/>
    <w:rsid w:val="00ED7A39"/>
    <w:rsid w:val="00FB56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A762"/>
  <w15:chartTrackingRefBased/>
  <w15:docId w15:val="{34E596C8-689C-4710-B99A-68B28E1A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AE6"/>
    <w:rPr>
      <w:color w:val="0563C1" w:themeColor="hyperlink"/>
      <w:u w:val="single"/>
    </w:rPr>
  </w:style>
  <w:style w:type="character" w:styleId="UnresolvedMention">
    <w:name w:val="Unresolved Mention"/>
    <w:basedOn w:val="DefaultParagraphFont"/>
    <w:uiPriority w:val="99"/>
    <w:semiHidden/>
    <w:unhideWhenUsed/>
    <w:rsid w:val="00620AE6"/>
    <w:rPr>
      <w:color w:val="605E5C"/>
      <w:shd w:val="clear" w:color="auto" w:fill="E1DFDD"/>
    </w:rPr>
  </w:style>
  <w:style w:type="paragraph" w:styleId="ListParagraph">
    <w:name w:val="List Paragraph"/>
    <w:basedOn w:val="Normal"/>
    <w:uiPriority w:val="34"/>
    <w:qFormat/>
    <w:rsid w:val="00977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datasciencecentral.com/choose-bin-sizes-statistics/" TargetMode="External"/><Relationship Id="rId5" Type="http://schemas.openxmlformats.org/officeDocument/2006/relationships/hyperlink" Target="https://support.bayesfusion.com/docs/GeNIe/learning_cleaning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Tam</dc:creator>
  <cp:keywords/>
  <dc:description/>
  <cp:lastModifiedBy>Edwin Tam</cp:lastModifiedBy>
  <cp:revision>22</cp:revision>
  <dcterms:created xsi:type="dcterms:W3CDTF">2019-03-18T02:00:00Z</dcterms:created>
  <dcterms:modified xsi:type="dcterms:W3CDTF">2019-04-07T03:26:00Z</dcterms:modified>
</cp:coreProperties>
</file>