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4B958" w14:textId="63F1CE61" w:rsidR="009E175D" w:rsidRDefault="009E175D" w:rsidP="00214DEF">
      <w:pPr>
        <w:spacing w:after="0" w:line="240" w:lineRule="auto"/>
        <w:rPr>
          <w:rFonts w:ascii="Times New Roman" w:eastAsia="Times New Roman" w:hAnsi="Times New Roman" w:cs="Times New Roman"/>
          <w:noProof/>
          <w:lang w:eastAsia="en-SG"/>
        </w:rPr>
      </w:pPr>
      <w:bookmarkStart w:id="0" w:name="_Hlk521745520"/>
    </w:p>
    <w:p w14:paraId="74AE1A3C" w14:textId="77777777" w:rsidR="009E175D" w:rsidRDefault="009E175D" w:rsidP="00214DEF">
      <w:pP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E3CE43" wp14:editId="226CB8D5">
            <wp:extent cx="5736590" cy="2220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2220595"/>
                    </a:xfrm>
                    <a:prstGeom prst="rect">
                      <a:avLst/>
                    </a:prstGeom>
                    <a:noFill/>
                    <a:ln>
                      <a:noFill/>
                    </a:ln>
                  </pic:spPr>
                </pic:pic>
              </a:graphicData>
            </a:graphic>
          </wp:inline>
        </w:drawing>
      </w:r>
    </w:p>
    <w:p w14:paraId="563175FE" w14:textId="77777777" w:rsidR="009E175D" w:rsidRDefault="009E175D" w:rsidP="00214DE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42887767" w14:textId="3C28B6B3" w:rsidR="004D7AC5" w:rsidRPr="0044314E" w:rsidRDefault="006B5F2A" w:rsidP="00214DEF">
      <w:pPr>
        <w:spacing w:after="0" w:line="240" w:lineRule="auto"/>
        <w:rPr>
          <w:rFonts w:ascii="Lucida Sans" w:eastAsia="Times New Roman" w:hAnsi="Lucida Sans" w:cs="Lucida Sans"/>
          <w:b/>
          <w:sz w:val="40"/>
          <w:szCs w:val="40"/>
        </w:rPr>
      </w:pPr>
      <w:r>
        <w:rPr>
          <w:rFonts w:ascii="Lucida Sans" w:eastAsia="Times New Roman" w:hAnsi="Lucida Sans" w:cs="Lucida Sans"/>
          <w:b/>
          <w:sz w:val="40"/>
          <w:szCs w:val="40"/>
        </w:rPr>
        <w:t>EB5202</w:t>
      </w:r>
      <w:r w:rsidR="00771228">
        <w:rPr>
          <w:rFonts w:ascii="Lucida Sans" w:eastAsia="Times New Roman" w:hAnsi="Lucida Sans" w:cs="Lucida Sans"/>
          <w:b/>
          <w:sz w:val="40"/>
          <w:szCs w:val="40"/>
        </w:rPr>
        <w:t xml:space="preserve"> </w:t>
      </w:r>
      <w:r>
        <w:rPr>
          <w:rFonts w:ascii="Lucida Sans" w:eastAsia="Times New Roman" w:hAnsi="Lucida Sans" w:cs="Lucida Sans"/>
          <w:b/>
          <w:sz w:val="40"/>
          <w:szCs w:val="40"/>
        </w:rPr>
        <w:t>Web Analytics – Web Usage Mining</w:t>
      </w:r>
    </w:p>
    <w:p w14:paraId="08597400" w14:textId="77777777" w:rsidR="004D7AC5" w:rsidRPr="0044314E" w:rsidRDefault="004D7AC5" w:rsidP="00214DEF">
      <w:pPr>
        <w:spacing w:after="0" w:line="240" w:lineRule="auto"/>
        <w:rPr>
          <w:rFonts w:ascii="Lucida Sans" w:eastAsia="Times New Roman" w:hAnsi="Lucida Sans" w:cs="Lucida Sans"/>
          <w:b/>
          <w:sz w:val="40"/>
          <w:szCs w:val="40"/>
        </w:rPr>
      </w:pPr>
    </w:p>
    <w:p w14:paraId="6AC3E5B6" w14:textId="4B71680B" w:rsidR="009E175D" w:rsidRPr="0044314E" w:rsidRDefault="006B5F2A" w:rsidP="00214DEF">
      <w:pPr>
        <w:spacing w:after="0" w:line="240" w:lineRule="auto"/>
        <w:rPr>
          <w:rFonts w:ascii="Lucida Sans" w:hAnsi="Lucida Sans" w:cs="Lucida Sans"/>
        </w:rPr>
      </w:pPr>
      <w:r>
        <w:rPr>
          <w:rFonts w:ascii="Lucida Sans" w:eastAsia="Times New Roman" w:hAnsi="Lucida Sans" w:cs="Lucida Sans"/>
          <w:b/>
          <w:sz w:val="40"/>
          <w:szCs w:val="40"/>
        </w:rPr>
        <w:t>Microsoft</w:t>
      </w:r>
      <w:r w:rsidR="00B0326F">
        <w:rPr>
          <w:rFonts w:ascii="Lucida Sans" w:eastAsia="Times New Roman" w:hAnsi="Lucida Sans" w:cs="Lucida Sans"/>
          <w:b/>
          <w:sz w:val="40"/>
          <w:szCs w:val="40"/>
        </w:rPr>
        <w:t xml:space="preserve"> Report</w:t>
      </w:r>
    </w:p>
    <w:p w14:paraId="78505C6B" w14:textId="77777777" w:rsidR="004D7AC5" w:rsidRPr="0044314E" w:rsidRDefault="004D7AC5" w:rsidP="00214DEF">
      <w:pPr>
        <w:spacing w:after="0" w:line="240" w:lineRule="auto"/>
        <w:rPr>
          <w:rFonts w:ascii="Lucida Sans" w:hAnsi="Lucida Sans" w:cs="Lucida Sans"/>
        </w:rPr>
      </w:pPr>
    </w:p>
    <w:p w14:paraId="20001B11" w14:textId="77777777" w:rsidR="009E175D" w:rsidRDefault="009E175D" w:rsidP="00214DEF">
      <w:pPr>
        <w:spacing w:after="0" w:line="240" w:lineRule="auto"/>
      </w:pPr>
    </w:p>
    <w:p w14:paraId="3F1B20B6" w14:textId="77777777" w:rsidR="009E175D" w:rsidRDefault="009E175D" w:rsidP="00214DEF">
      <w:pPr>
        <w:spacing w:after="0" w:line="240" w:lineRule="auto"/>
      </w:pPr>
    </w:p>
    <w:p w14:paraId="0EC2AF2D" w14:textId="759FA518" w:rsidR="009E175D" w:rsidRDefault="009E175D" w:rsidP="00214DEF">
      <w:pPr>
        <w:spacing w:after="0" w:line="240" w:lineRule="auto"/>
      </w:pPr>
    </w:p>
    <w:p w14:paraId="088D814F" w14:textId="37A66348" w:rsidR="0044314E" w:rsidRDefault="0044314E" w:rsidP="00214DEF">
      <w:pPr>
        <w:spacing w:after="0" w:line="240" w:lineRule="auto"/>
      </w:pPr>
    </w:p>
    <w:p w14:paraId="053B81C0" w14:textId="56ED45E4" w:rsidR="0044314E" w:rsidRDefault="0044314E" w:rsidP="00214DEF">
      <w:pPr>
        <w:spacing w:after="0" w:line="240" w:lineRule="auto"/>
      </w:pPr>
    </w:p>
    <w:p w14:paraId="679F1CEF" w14:textId="77777777" w:rsidR="0044314E" w:rsidRDefault="0044314E" w:rsidP="00214DEF">
      <w:pPr>
        <w:spacing w:after="0" w:line="240" w:lineRule="auto"/>
      </w:pPr>
    </w:p>
    <w:p w14:paraId="5DC708A5" w14:textId="12B2F43C" w:rsidR="009E175D" w:rsidRPr="0044314E" w:rsidRDefault="006B5F2A" w:rsidP="00214DEF">
      <w:pPr>
        <w:spacing w:after="0" w:line="240" w:lineRule="auto"/>
        <w:rPr>
          <w:rFonts w:ascii="Lucida Sans" w:hAnsi="Lucida Sans" w:cs="Lucida Sans"/>
        </w:rPr>
      </w:pPr>
      <w:r>
        <w:rPr>
          <w:rFonts w:ascii="Lucida Sans" w:hAnsi="Lucida Sans" w:cs="Lucida Sans"/>
        </w:rPr>
        <w:t>Team Members</w:t>
      </w:r>
    </w:p>
    <w:p w14:paraId="3191C233" w14:textId="77777777" w:rsidR="006B5F2A" w:rsidRPr="00BE1CB0" w:rsidRDefault="006B5F2A" w:rsidP="00214DEF">
      <w:pPr>
        <w:pStyle w:val="NoSpacing"/>
        <w:rPr>
          <w:caps/>
          <w:color w:val="4472C4" w:themeColor="accent5"/>
          <w:sz w:val="24"/>
          <w:szCs w:val="24"/>
        </w:rPr>
      </w:pPr>
      <w:r w:rsidRPr="00BE1CB0">
        <w:rPr>
          <w:caps/>
          <w:color w:val="4472C4" w:themeColor="accent5"/>
          <w:sz w:val="24"/>
          <w:szCs w:val="24"/>
        </w:rPr>
        <w:t>Ang Wei Hao Max - A0178278L</w:t>
      </w:r>
    </w:p>
    <w:p w14:paraId="3FD3FF43" w14:textId="77777777" w:rsidR="006B5F2A" w:rsidRPr="00BE1CB0" w:rsidRDefault="006B5F2A" w:rsidP="00214DEF">
      <w:pPr>
        <w:pStyle w:val="NoSpacing"/>
        <w:rPr>
          <w:caps/>
          <w:color w:val="4472C4" w:themeColor="accent5"/>
          <w:sz w:val="24"/>
          <w:szCs w:val="24"/>
        </w:rPr>
      </w:pPr>
      <w:r w:rsidRPr="00BE1CB0">
        <w:rPr>
          <w:caps/>
          <w:color w:val="4472C4" w:themeColor="accent5"/>
          <w:sz w:val="24"/>
          <w:szCs w:val="24"/>
        </w:rPr>
        <w:t>Bharat Nagaraju - A0178258N</w:t>
      </w:r>
    </w:p>
    <w:p w14:paraId="42F473EC" w14:textId="77777777" w:rsidR="006B5F2A" w:rsidRPr="00BE1CB0" w:rsidRDefault="006B5F2A" w:rsidP="00214DEF">
      <w:pPr>
        <w:pStyle w:val="NoSpacing"/>
        <w:rPr>
          <w:caps/>
          <w:color w:val="4472C4" w:themeColor="accent5"/>
          <w:sz w:val="24"/>
          <w:szCs w:val="24"/>
        </w:rPr>
      </w:pPr>
      <w:r w:rsidRPr="00BE1CB0">
        <w:rPr>
          <w:caps/>
          <w:color w:val="4472C4" w:themeColor="accent5"/>
          <w:sz w:val="24"/>
          <w:szCs w:val="24"/>
        </w:rPr>
        <w:t>Khine Zin Win - A0163222U </w:t>
      </w:r>
    </w:p>
    <w:p w14:paraId="3710029F" w14:textId="77777777" w:rsidR="006B5F2A" w:rsidRPr="00BE1CB0" w:rsidRDefault="006B5F2A" w:rsidP="00214DEF">
      <w:pPr>
        <w:pStyle w:val="NoSpacing"/>
        <w:rPr>
          <w:caps/>
          <w:color w:val="4472C4" w:themeColor="accent5"/>
          <w:sz w:val="24"/>
          <w:szCs w:val="24"/>
        </w:rPr>
      </w:pPr>
      <w:r w:rsidRPr="00BE1CB0">
        <w:rPr>
          <w:caps/>
          <w:color w:val="4472C4" w:themeColor="accent5"/>
          <w:sz w:val="24"/>
          <w:szCs w:val="24"/>
        </w:rPr>
        <w:t>Koo Chee Kit - A0178200N</w:t>
      </w:r>
    </w:p>
    <w:p w14:paraId="7C415816" w14:textId="1DEC2EAA" w:rsidR="006B5F2A" w:rsidRPr="00BE1CB0" w:rsidRDefault="006B5F2A" w:rsidP="00214DEF">
      <w:pPr>
        <w:pStyle w:val="NoSpacing"/>
        <w:rPr>
          <w:caps/>
          <w:color w:val="4472C4" w:themeColor="accent5"/>
          <w:sz w:val="24"/>
          <w:szCs w:val="24"/>
        </w:rPr>
      </w:pPr>
      <w:r w:rsidRPr="00BE1CB0">
        <w:rPr>
          <w:caps/>
          <w:color w:val="4472C4" w:themeColor="accent5"/>
          <w:sz w:val="24"/>
          <w:szCs w:val="24"/>
        </w:rPr>
        <w:t>Li Xiaoguang - A0178450B</w:t>
      </w:r>
    </w:p>
    <w:p w14:paraId="71DD4B63" w14:textId="77777777" w:rsidR="006B5F2A" w:rsidRPr="00BE1CB0" w:rsidRDefault="006B5F2A" w:rsidP="00214DEF">
      <w:pPr>
        <w:pStyle w:val="NoSpacing"/>
        <w:rPr>
          <w:caps/>
          <w:color w:val="4472C4" w:themeColor="accent5"/>
          <w:sz w:val="24"/>
          <w:szCs w:val="24"/>
        </w:rPr>
      </w:pPr>
      <w:r w:rsidRPr="00BE1CB0">
        <w:rPr>
          <w:caps/>
          <w:color w:val="4472C4" w:themeColor="accent5"/>
          <w:sz w:val="24"/>
          <w:szCs w:val="24"/>
        </w:rPr>
        <w:t>Lin JunLiang - A0178295M</w:t>
      </w:r>
    </w:p>
    <w:p w14:paraId="69239CD0" w14:textId="77777777" w:rsidR="009E175D" w:rsidRDefault="009E175D" w:rsidP="00214DEF">
      <w:pPr>
        <w:spacing w:after="0" w:line="240" w:lineRule="auto"/>
      </w:pPr>
    </w:p>
    <w:p w14:paraId="4ADEDA9E" w14:textId="6D322B9A" w:rsidR="00D94D61" w:rsidRDefault="00BC58C7" w:rsidP="00214DEF">
      <w:pPr>
        <w:spacing w:after="0" w:line="240" w:lineRule="auto"/>
      </w:pPr>
      <w:r>
        <w:br w:type="page"/>
      </w:r>
    </w:p>
    <w:sdt>
      <w:sdtPr>
        <w:rPr>
          <w:rFonts w:asciiTheme="minorHAnsi" w:eastAsiaTheme="minorEastAsia" w:hAnsiTheme="minorHAnsi" w:cstheme="minorBidi"/>
          <w:color w:val="auto"/>
          <w:sz w:val="22"/>
          <w:szCs w:val="22"/>
          <w:lang w:val="en-SG" w:eastAsia="zh-CN"/>
        </w:rPr>
        <w:id w:val="-1091779094"/>
        <w:docPartObj>
          <w:docPartGallery w:val="Table of Contents"/>
          <w:docPartUnique/>
        </w:docPartObj>
      </w:sdtPr>
      <w:sdtEndPr>
        <w:rPr>
          <w:b/>
          <w:bCs/>
          <w:noProof/>
        </w:rPr>
      </w:sdtEndPr>
      <w:sdtContent>
        <w:p w14:paraId="3FA936E5" w14:textId="74AE5818" w:rsidR="003472EB" w:rsidRDefault="003472EB" w:rsidP="00214DEF">
          <w:pPr>
            <w:pStyle w:val="TOCHeading"/>
            <w:spacing w:before="0" w:line="240" w:lineRule="auto"/>
          </w:pPr>
          <w:r>
            <w:t>Contents</w:t>
          </w:r>
        </w:p>
        <w:p w14:paraId="59C96B43" w14:textId="1B1E5863" w:rsidR="00C02675" w:rsidRDefault="003472EB">
          <w:pPr>
            <w:pStyle w:val="TOC1"/>
            <w:tabs>
              <w:tab w:val="left" w:pos="440"/>
              <w:tab w:val="right" w:leader="dot" w:pos="9016"/>
            </w:tabs>
            <w:rPr>
              <w:rFonts w:cstheme="minorBidi"/>
              <w:noProof/>
              <w:lang w:val="en-SG" w:eastAsia="en-SG"/>
            </w:rPr>
          </w:pPr>
          <w:r>
            <w:fldChar w:fldCharType="begin"/>
          </w:r>
          <w:r>
            <w:instrText xml:space="preserve"> TOC \o "1-3" \h \z \u </w:instrText>
          </w:r>
          <w:r>
            <w:fldChar w:fldCharType="separate"/>
          </w:r>
          <w:hyperlink w:anchor="_Toc528747163" w:history="1">
            <w:r w:rsidR="00C02675" w:rsidRPr="00123C75">
              <w:rPr>
                <w:rStyle w:val="Hyperlink"/>
                <w:noProof/>
              </w:rPr>
              <w:t>1.</w:t>
            </w:r>
            <w:r w:rsidR="00C02675">
              <w:rPr>
                <w:rFonts w:cstheme="minorBidi"/>
                <w:noProof/>
                <w:lang w:val="en-SG" w:eastAsia="en-SG"/>
              </w:rPr>
              <w:tab/>
            </w:r>
            <w:r w:rsidR="00C02675" w:rsidRPr="00123C75">
              <w:rPr>
                <w:rStyle w:val="Hyperlink"/>
                <w:noProof/>
              </w:rPr>
              <w:t>Objectives</w:t>
            </w:r>
            <w:r w:rsidR="00C02675">
              <w:rPr>
                <w:noProof/>
                <w:webHidden/>
              </w:rPr>
              <w:tab/>
            </w:r>
            <w:r w:rsidR="00C02675">
              <w:rPr>
                <w:noProof/>
                <w:webHidden/>
              </w:rPr>
              <w:fldChar w:fldCharType="begin"/>
            </w:r>
            <w:r w:rsidR="00C02675">
              <w:rPr>
                <w:noProof/>
                <w:webHidden/>
              </w:rPr>
              <w:instrText xml:space="preserve"> PAGEREF _Toc528747163 \h </w:instrText>
            </w:r>
            <w:r w:rsidR="00C02675">
              <w:rPr>
                <w:noProof/>
                <w:webHidden/>
              </w:rPr>
            </w:r>
            <w:r w:rsidR="00C02675">
              <w:rPr>
                <w:noProof/>
                <w:webHidden/>
              </w:rPr>
              <w:fldChar w:fldCharType="separate"/>
            </w:r>
            <w:r w:rsidR="005111A9">
              <w:rPr>
                <w:noProof/>
                <w:webHidden/>
              </w:rPr>
              <w:t>2</w:t>
            </w:r>
            <w:r w:rsidR="00C02675">
              <w:rPr>
                <w:noProof/>
                <w:webHidden/>
              </w:rPr>
              <w:fldChar w:fldCharType="end"/>
            </w:r>
          </w:hyperlink>
        </w:p>
        <w:p w14:paraId="1F24DB02" w14:textId="64777D31" w:rsidR="00C02675" w:rsidRDefault="00FE2044">
          <w:pPr>
            <w:pStyle w:val="TOC1"/>
            <w:tabs>
              <w:tab w:val="left" w:pos="440"/>
              <w:tab w:val="right" w:leader="dot" w:pos="9016"/>
            </w:tabs>
            <w:rPr>
              <w:rFonts w:cstheme="minorBidi"/>
              <w:noProof/>
              <w:lang w:val="en-SG" w:eastAsia="en-SG"/>
            </w:rPr>
          </w:pPr>
          <w:hyperlink w:anchor="_Toc528747164" w:history="1">
            <w:r w:rsidR="00C02675" w:rsidRPr="00123C75">
              <w:rPr>
                <w:rStyle w:val="Hyperlink"/>
                <w:noProof/>
              </w:rPr>
              <w:t>2.</w:t>
            </w:r>
            <w:r w:rsidR="00C02675">
              <w:rPr>
                <w:rFonts w:cstheme="minorBidi"/>
                <w:noProof/>
                <w:lang w:val="en-SG" w:eastAsia="en-SG"/>
              </w:rPr>
              <w:tab/>
            </w:r>
            <w:r w:rsidR="00C02675" w:rsidRPr="00123C75">
              <w:rPr>
                <w:rStyle w:val="Hyperlink"/>
                <w:noProof/>
              </w:rPr>
              <w:t>Executive Summary</w:t>
            </w:r>
            <w:r w:rsidR="00C02675">
              <w:rPr>
                <w:noProof/>
                <w:webHidden/>
              </w:rPr>
              <w:tab/>
            </w:r>
            <w:r w:rsidR="00C02675">
              <w:rPr>
                <w:noProof/>
                <w:webHidden/>
              </w:rPr>
              <w:fldChar w:fldCharType="begin"/>
            </w:r>
            <w:r w:rsidR="00C02675">
              <w:rPr>
                <w:noProof/>
                <w:webHidden/>
              </w:rPr>
              <w:instrText xml:space="preserve"> PAGEREF _Toc528747164 \h </w:instrText>
            </w:r>
            <w:r w:rsidR="00C02675">
              <w:rPr>
                <w:noProof/>
                <w:webHidden/>
              </w:rPr>
            </w:r>
            <w:r w:rsidR="00C02675">
              <w:rPr>
                <w:noProof/>
                <w:webHidden/>
              </w:rPr>
              <w:fldChar w:fldCharType="separate"/>
            </w:r>
            <w:r w:rsidR="005111A9">
              <w:rPr>
                <w:noProof/>
                <w:webHidden/>
              </w:rPr>
              <w:t>2</w:t>
            </w:r>
            <w:r w:rsidR="00C02675">
              <w:rPr>
                <w:noProof/>
                <w:webHidden/>
              </w:rPr>
              <w:fldChar w:fldCharType="end"/>
            </w:r>
          </w:hyperlink>
        </w:p>
        <w:p w14:paraId="63F2A441" w14:textId="51D79DD4" w:rsidR="00C02675" w:rsidRDefault="00FE2044">
          <w:pPr>
            <w:pStyle w:val="TOC1"/>
            <w:tabs>
              <w:tab w:val="left" w:pos="440"/>
              <w:tab w:val="right" w:leader="dot" w:pos="9016"/>
            </w:tabs>
            <w:rPr>
              <w:rFonts w:cstheme="minorBidi"/>
              <w:noProof/>
              <w:lang w:val="en-SG" w:eastAsia="en-SG"/>
            </w:rPr>
          </w:pPr>
          <w:hyperlink w:anchor="_Toc528747165" w:history="1">
            <w:r w:rsidR="00C02675" w:rsidRPr="00123C75">
              <w:rPr>
                <w:rStyle w:val="Hyperlink"/>
                <w:noProof/>
              </w:rPr>
              <w:t>3.</w:t>
            </w:r>
            <w:r w:rsidR="00C02675">
              <w:rPr>
                <w:rFonts w:cstheme="minorBidi"/>
                <w:noProof/>
                <w:lang w:val="en-SG" w:eastAsia="en-SG"/>
              </w:rPr>
              <w:tab/>
            </w:r>
            <w:r w:rsidR="00C02675" w:rsidRPr="00123C75">
              <w:rPr>
                <w:rStyle w:val="Hyperlink"/>
                <w:noProof/>
              </w:rPr>
              <w:t>Dataset</w:t>
            </w:r>
            <w:r w:rsidR="00C02675">
              <w:rPr>
                <w:noProof/>
                <w:webHidden/>
              </w:rPr>
              <w:tab/>
            </w:r>
            <w:r w:rsidR="00C02675">
              <w:rPr>
                <w:noProof/>
                <w:webHidden/>
              </w:rPr>
              <w:fldChar w:fldCharType="begin"/>
            </w:r>
            <w:r w:rsidR="00C02675">
              <w:rPr>
                <w:noProof/>
                <w:webHidden/>
              </w:rPr>
              <w:instrText xml:space="preserve"> PAGEREF _Toc528747165 \h </w:instrText>
            </w:r>
            <w:r w:rsidR="00C02675">
              <w:rPr>
                <w:noProof/>
                <w:webHidden/>
              </w:rPr>
            </w:r>
            <w:r w:rsidR="00C02675">
              <w:rPr>
                <w:noProof/>
                <w:webHidden/>
              </w:rPr>
              <w:fldChar w:fldCharType="separate"/>
            </w:r>
            <w:r w:rsidR="005111A9">
              <w:rPr>
                <w:noProof/>
                <w:webHidden/>
              </w:rPr>
              <w:t>3</w:t>
            </w:r>
            <w:r w:rsidR="00C02675">
              <w:rPr>
                <w:noProof/>
                <w:webHidden/>
              </w:rPr>
              <w:fldChar w:fldCharType="end"/>
            </w:r>
          </w:hyperlink>
        </w:p>
        <w:p w14:paraId="6E944B38" w14:textId="2FB97AD5" w:rsidR="00C02675" w:rsidRDefault="00FE2044">
          <w:pPr>
            <w:pStyle w:val="TOC1"/>
            <w:tabs>
              <w:tab w:val="left" w:pos="440"/>
              <w:tab w:val="right" w:leader="dot" w:pos="9016"/>
            </w:tabs>
            <w:rPr>
              <w:rFonts w:cstheme="minorBidi"/>
              <w:noProof/>
              <w:lang w:val="en-SG" w:eastAsia="en-SG"/>
            </w:rPr>
          </w:pPr>
          <w:hyperlink w:anchor="_Toc528747166" w:history="1">
            <w:r w:rsidR="00C02675" w:rsidRPr="00123C75">
              <w:rPr>
                <w:rStyle w:val="Hyperlink"/>
                <w:noProof/>
              </w:rPr>
              <w:t>4.</w:t>
            </w:r>
            <w:r w:rsidR="00C02675">
              <w:rPr>
                <w:rFonts w:cstheme="minorBidi"/>
                <w:noProof/>
                <w:lang w:val="en-SG" w:eastAsia="en-SG"/>
              </w:rPr>
              <w:tab/>
            </w:r>
            <w:r w:rsidR="00C02675" w:rsidRPr="00123C75">
              <w:rPr>
                <w:rStyle w:val="Hyperlink"/>
                <w:noProof/>
              </w:rPr>
              <w:t>Sequence Mining - Methodological Procedures</w:t>
            </w:r>
            <w:r w:rsidR="00C02675">
              <w:rPr>
                <w:noProof/>
                <w:webHidden/>
              </w:rPr>
              <w:tab/>
            </w:r>
            <w:r w:rsidR="00C02675">
              <w:rPr>
                <w:noProof/>
                <w:webHidden/>
              </w:rPr>
              <w:fldChar w:fldCharType="begin"/>
            </w:r>
            <w:r w:rsidR="00C02675">
              <w:rPr>
                <w:noProof/>
                <w:webHidden/>
              </w:rPr>
              <w:instrText xml:space="preserve"> PAGEREF _Toc528747166 \h </w:instrText>
            </w:r>
            <w:r w:rsidR="00C02675">
              <w:rPr>
                <w:noProof/>
                <w:webHidden/>
              </w:rPr>
            </w:r>
            <w:r w:rsidR="00C02675">
              <w:rPr>
                <w:noProof/>
                <w:webHidden/>
              </w:rPr>
              <w:fldChar w:fldCharType="separate"/>
            </w:r>
            <w:r w:rsidR="005111A9">
              <w:rPr>
                <w:noProof/>
                <w:webHidden/>
              </w:rPr>
              <w:t>3</w:t>
            </w:r>
            <w:r w:rsidR="00C02675">
              <w:rPr>
                <w:noProof/>
                <w:webHidden/>
              </w:rPr>
              <w:fldChar w:fldCharType="end"/>
            </w:r>
          </w:hyperlink>
        </w:p>
        <w:p w14:paraId="4A169BFA" w14:textId="0C91994C" w:rsidR="00C02675" w:rsidRDefault="00FE2044">
          <w:pPr>
            <w:pStyle w:val="TOC2"/>
            <w:tabs>
              <w:tab w:val="left" w:pos="880"/>
              <w:tab w:val="right" w:leader="dot" w:pos="9016"/>
            </w:tabs>
            <w:rPr>
              <w:rFonts w:cstheme="minorBidi"/>
              <w:noProof/>
              <w:lang w:val="en-SG" w:eastAsia="en-SG"/>
            </w:rPr>
          </w:pPr>
          <w:hyperlink w:anchor="_Toc528747167" w:history="1">
            <w:r w:rsidR="00C02675" w:rsidRPr="00123C75">
              <w:rPr>
                <w:rStyle w:val="Hyperlink"/>
                <w:noProof/>
              </w:rPr>
              <w:t>4.1.</w:t>
            </w:r>
            <w:r w:rsidR="00C02675">
              <w:rPr>
                <w:rFonts w:cstheme="minorBidi"/>
                <w:noProof/>
                <w:lang w:val="en-SG" w:eastAsia="en-SG"/>
              </w:rPr>
              <w:tab/>
            </w:r>
            <w:r w:rsidR="00C02675" w:rsidRPr="00123C75">
              <w:rPr>
                <w:rStyle w:val="Hyperlink"/>
                <w:noProof/>
              </w:rPr>
              <w:t>Data Pre-processing</w:t>
            </w:r>
            <w:r w:rsidR="00C02675">
              <w:rPr>
                <w:noProof/>
                <w:webHidden/>
              </w:rPr>
              <w:tab/>
            </w:r>
            <w:r w:rsidR="00C02675">
              <w:rPr>
                <w:noProof/>
                <w:webHidden/>
              </w:rPr>
              <w:fldChar w:fldCharType="begin"/>
            </w:r>
            <w:r w:rsidR="00C02675">
              <w:rPr>
                <w:noProof/>
                <w:webHidden/>
              </w:rPr>
              <w:instrText xml:space="preserve"> PAGEREF _Toc528747167 \h </w:instrText>
            </w:r>
            <w:r w:rsidR="00C02675">
              <w:rPr>
                <w:noProof/>
                <w:webHidden/>
              </w:rPr>
            </w:r>
            <w:r w:rsidR="00C02675">
              <w:rPr>
                <w:noProof/>
                <w:webHidden/>
              </w:rPr>
              <w:fldChar w:fldCharType="separate"/>
            </w:r>
            <w:r w:rsidR="005111A9">
              <w:rPr>
                <w:noProof/>
                <w:webHidden/>
              </w:rPr>
              <w:t>3</w:t>
            </w:r>
            <w:r w:rsidR="00C02675">
              <w:rPr>
                <w:noProof/>
                <w:webHidden/>
              </w:rPr>
              <w:fldChar w:fldCharType="end"/>
            </w:r>
          </w:hyperlink>
        </w:p>
        <w:p w14:paraId="606AB0BE" w14:textId="08BD2276" w:rsidR="00C02675" w:rsidRDefault="00FE2044">
          <w:pPr>
            <w:pStyle w:val="TOC2"/>
            <w:tabs>
              <w:tab w:val="left" w:pos="880"/>
              <w:tab w:val="right" w:leader="dot" w:pos="9016"/>
            </w:tabs>
            <w:rPr>
              <w:rFonts w:cstheme="minorBidi"/>
              <w:noProof/>
              <w:lang w:val="en-SG" w:eastAsia="en-SG"/>
            </w:rPr>
          </w:pPr>
          <w:hyperlink w:anchor="_Toc528747168" w:history="1">
            <w:r w:rsidR="00C02675" w:rsidRPr="00123C75">
              <w:rPr>
                <w:rStyle w:val="Hyperlink"/>
                <w:noProof/>
              </w:rPr>
              <w:t>4.2.</w:t>
            </w:r>
            <w:r w:rsidR="00C02675">
              <w:rPr>
                <w:rFonts w:cstheme="minorBidi"/>
                <w:noProof/>
                <w:lang w:val="en-SG" w:eastAsia="en-SG"/>
              </w:rPr>
              <w:tab/>
            </w:r>
            <w:r w:rsidR="00C02675" w:rsidRPr="00123C75">
              <w:rPr>
                <w:rStyle w:val="Hyperlink"/>
                <w:noProof/>
              </w:rPr>
              <w:t>Data Analysis</w:t>
            </w:r>
            <w:r w:rsidR="00C02675">
              <w:rPr>
                <w:noProof/>
                <w:webHidden/>
              </w:rPr>
              <w:tab/>
            </w:r>
            <w:r w:rsidR="00C02675">
              <w:rPr>
                <w:noProof/>
                <w:webHidden/>
              </w:rPr>
              <w:fldChar w:fldCharType="begin"/>
            </w:r>
            <w:r w:rsidR="00C02675">
              <w:rPr>
                <w:noProof/>
                <w:webHidden/>
              </w:rPr>
              <w:instrText xml:space="preserve"> PAGEREF _Toc528747168 \h </w:instrText>
            </w:r>
            <w:r w:rsidR="00C02675">
              <w:rPr>
                <w:noProof/>
                <w:webHidden/>
              </w:rPr>
            </w:r>
            <w:r w:rsidR="00C02675">
              <w:rPr>
                <w:noProof/>
                <w:webHidden/>
              </w:rPr>
              <w:fldChar w:fldCharType="separate"/>
            </w:r>
            <w:r w:rsidR="005111A9">
              <w:rPr>
                <w:noProof/>
                <w:webHidden/>
              </w:rPr>
              <w:t>4</w:t>
            </w:r>
            <w:r w:rsidR="00C02675">
              <w:rPr>
                <w:noProof/>
                <w:webHidden/>
              </w:rPr>
              <w:fldChar w:fldCharType="end"/>
            </w:r>
          </w:hyperlink>
        </w:p>
        <w:p w14:paraId="780B4A94" w14:textId="55F87A3E" w:rsidR="00C02675" w:rsidRDefault="00FE2044">
          <w:pPr>
            <w:pStyle w:val="TOC2"/>
            <w:tabs>
              <w:tab w:val="left" w:pos="880"/>
              <w:tab w:val="right" w:leader="dot" w:pos="9016"/>
            </w:tabs>
            <w:rPr>
              <w:rFonts w:cstheme="minorBidi"/>
              <w:noProof/>
              <w:lang w:val="en-SG" w:eastAsia="en-SG"/>
            </w:rPr>
          </w:pPr>
          <w:hyperlink w:anchor="_Toc528747169" w:history="1">
            <w:r w:rsidR="00C02675" w:rsidRPr="00123C75">
              <w:rPr>
                <w:rStyle w:val="Hyperlink"/>
                <w:noProof/>
              </w:rPr>
              <w:t>4.3.</w:t>
            </w:r>
            <w:r w:rsidR="00C02675">
              <w:rPr>
                <w:rFonts w:cstheme="minorBidi"/>
                <w:noProof/>
                <w:lang w:val="en-SG" w:eastAsia="en-SG"/>
              </w:rPr>
              <w:tab/>
            </w:r>
            <w:r w:rsidR="00C02675" w:rsidRPr="00123C75">
              <w:rPr>
                <w:rStyle w:val="Hyperlink"/>
                <w:noProof/>
              </w:rPr>
              <w:t>Recommendations</w:t>
            </w:r>
            <w:r w:rsidR="00C02675">
              <w:rPr>
                <w:noProof/>
                <w:webHidden/>
              </w:rPr>
              <w:tab/>
            </w:r>
            <w:r w:rsidR="00C02675">
              <w:rPr>
                <w:noProof/>
                <w:webHidden/>
              </w:rPr>
              <w:fldChar w:fldCharType="begin"/>
            </w:r>
            <w:r w:rsidR="00C02675">
              <w:rPr>
                <w:noProof/>
                <w:webHidden/>
              </w:rPr>
              <w:instrText xml:space="preserve"> PAGEREF _Toc528747169 \h </w:instrText>
            </w:r>
            <w:r w:rsidR="00C02675">
              <w:rPr>
                <w:noProof/>
                <w:webHidden/>
              </w:rPr>
            </w:r>
            <w:r w:rsidR="00C02675">
              <w:rPr>
                <w:noProof/>
                <w:webHidden/>
              </w:rPr>
              <w:fldChar w:fldCharType="separate"/>
            </w:r>
            <w:r w:rsidR="005111A9">
              <w:rPr>
                <w:noProof/>
                <w:webHidden/>
              </w:rPr>
              <w:t>5</w:t>
            </w:r>
            <w:r w:rsidR="00C02675">
              <w:rPr>
                <w:noProof/>
                <w:webHidden/>
              </w:rPr>
              <w:fldChar w:fldCharType="end"/>
            </w:r>
          </w:hyperlink>
        </w:p>
        <w:p w14:paraId="6438FCA2" w14:textId="32EFA7BC" w:rsidR="00C02675" w:rsidRDefault="00FE2044">
          <w:pPr>
            <w:pStyle w:val="TOC1"/>
            <w:tabs>
              <w:tab w:val="left" w:pos="440"/>
              <w:tab w:val="right" w:leader="dot" w:pos="9016"/>
            </w:tabs>
            <w:rPr>
              <w:rFonts w:cstheme="minorBidi"/>
              <w:noProof/>
              <w:lang w:val="en-SG" w:eastAsia="en-SG"/>
            </w:rPr>
          </w:pPr>
          <w:hyperlink w:anchor="_Toc528747170" w:history="1">
            <w:r w:rsidR="00C02675" w:rsidRPr="00123C75">
              <w:rPr>
                <w:rStyle w:val="Hyperlink"/>
                <w:noProof/>
              </w:rPr>
              <w:t>5.</w:t>
            </w:r>
            <w:r w:rsidR="00C02675">
              <w:rPr>
                <w:rFonts w:cstheme="minorBidi"/>
                <w:noProof/>
                <w:lang w:val="en-SG" w:eastAsia="en-SG"/>
              </w:rPr>
              <w:tab/>
            </w:r>
            <w:r w:rsidR="00C02675" w:rsidRPr="00123C75">
              <w:rPr>
                <w:rStyle w:val="Hyperlink"/>
                <w:noProof/>
              </w:rPr>
              <w:t>Association Mining - Methodological Procedures</w:t>
            </w:r>
            <w:r w:rsidR="00C02675">
              <w:rPr>
                <w:noProof/>
                <w:webHidden/>
              </w:rPr>
              <w:tab/>
            </w:r>
            <w:r w:rsidR="00C02675">
              <w:rPr>
                <w:noProof/>
                <w:webHidden/>
              </w:rPr>
              <w:fldChar w:fldCharType="begin"/>
            </w:r>
            <w:r w:rsidR="00C02675">
              <w:rPr>
                <w:noProof/>
                <w:webHidden/>
              </w:rPr>
              <w:instrText xml:space="preserve"> PAGEREF _Toc528747170 \h </w:instrText>
            </w:r>
            <w:r w:rsidR="00C02675">
              <w:rPr>
                <w:noProof/>
                <w:webHidden/>
              </w:rPr>
            </w:r>
            <w:r w:rsidR="00C02675">
              <w:rPr>
                <w:noProof/>
                <w:webHidden/>
              </w:rPr>
              <w:fldChar w:fldCharType="separate"/>
            </w:r>
            <w:r w:rsidR="005111A9">
              <w:rPr>
                <w:noProof/>
                <w:webHidden/>
              </w:rPr>
              <w:t>5</w:t>
            </w:r>
            <w:r w:rsidR="00C02675">
              <w:rPr>
                <w:noProof/>
                <w:webHidden/>
              </w:rPr>
              <w:fldChar w:fldCharType="end"/>
            </w:r>
          </w:hyperlink>
        </w:p>
        <w:p w14:paraId="7940D034" w14:textId="14892671" w:rsidR="00C02675" w:rsidRDefault="00FE2044">
          <w:pPr>
            <w:pStyle w:val="TOC2"/>
            <w:tabs>
              <w:tab w:val="left" w:pos="880"/>
              <w:tab w:val="right" w:leader="dot" w:pos="9016"/>
            </w:tabs>
            <w:rPr>
              <w:rFonts w:cstheme="minorBidi"/>
              <w:noProof/>
              <w:lang w:val="en-SG" w:eastAsia="en-SG"/>
            </w:rPr>
          </w:pPr>
          <w:hyperlink w:anchor="_Toc528747171" w:history="1">
            <w:r w:rsidR="00C02675" w:rsidRPr="00123C75">
              <w:rPr>
                <w:rStyle w:val="Hyperlink"/>
                <w:noProof/>
              </w:rPr>
              <w:t>5.1.</w:t>
            </w:r>
            <w:r w:rsidR="00C02675">
              <w:rPr>
                <w:rFonts w:cstheme="minorBidi"/>
                <w:noProof/>
                <w:lang w:val="en-SG" w:eastAsia="en-SG"/>
              </w:rPr>
              <w:tab/>
            </w:r>
            <w:r w:rsidR="00C02675" w:rsidRPr="00123C75">
              <w:rPr>
                <w:rStyle w:val="Hyperlink"/>
                <w:noProof/>
              </w:rPr>
              <w:t>Data Pre-processing</w:t>
            </w:r>
            <w:r w:rsidR="00C02675">
              <w:rPr>
                <w:noProof/>
                <w:webHidden/>
              </w:rPr>
              <w:tab/>
            </w:r>
            <w:r w:rsidR="00C02675">
              <w:rPr>
                <w:noProof/>
                <w:webHidden/>
              </w:rPr>
              <w:fldChar w:fldCharType="begin"/>
            </w:r>
            <w:r w:rsidR="00C02675">
              <w:rPr>
                <w:noProof/>
                <w:webHidden/>
              </w:rPr>
              <w:instrText xml:space="preserve"> PAGEREF _Toc528747171 \h </w:instrText>
            </w:r>
            <w:r w:rsidR="00C02675">
              <w:rPr>
                <w:noProof/>
                <w:webHidden/>
              </w:rPr>
            </w:r>
            <w:r w:rsidR="00C02675">
              <w:rPr>
                <w:noProof/>
                <w:webHidden/>
              </w:rPr>
              <w:fldChar w:fldCharType="separate"/>
            </w:r>
            <w:r w:rsidR="005111A9">
              <w:rPr>
                <w:noProof/>
                <w:webHidden/>
              </w:rPr>
              <w:t>5</w:t>
            </w:r>
            <w:r w:rsidR="00C02675">
              <w:rPr>
                <w:noProof/>
                <w:webHidden/>
              </w:rPr>
              <w:fldChar w:fldCharType="end"/>
            </w:r>
          </w:hyperlink>
        </w:p>
        <w:p w14:paraId="468056AC" w14:textId="18991B18" w:rsidR="00C02675" w:rsidRDefault="00FE2044">
          <w:pPr>
            <w:pStyle w:val="TOC2"/>
            <w:tabs>
              <w:tab w:val="left" w:pos="880"/>
              <w:tab w:val="right" w:leader="dot" w:pos="9016"/>
            </w:tabs>
            <w:rPr>
              <w:rFonts w:cstheme="minorBidi"/>
              <w:noProof/>
              <w:lang w:val="en-SG" w:eastAsia="en-SG"/>
            </w:rPr>
          </w:pPr>
          <w:hyperlink w:anchor="_Toc528747172" w:history="1">
            <w:r w:rsidR="00C02675" w:rsidRPr="00123C75">
              <w:rPr>
                <w:rStyle w:val="Hyperlink"/>
                <w:noProof/>
              </w:rPr>
              <w:t>5.2.</w:t>
            </w:r>
            <w:r w:rsidR="00C02675">
              <w:rPr>
                <w:rFonts w:cstheme="minorBidi"/>
                <w:noProof/>
                <w:lang w:val="en-SG" w:eastAsia="en-SG"/>
              </w:rPr>
              <w:tab/>
            </w:r>
            <w:r w:rsidR="00C02675" w:rsidRPr="00123C75">
              <w:rPr>
                <w:rStyle w:val="Hyperlink"/>
                <w:noProof/>
              </w:rPr>
              <w:t>Data Analysis</w:t>
            </w:r>
            <w:r w:rsidR="00C02675">
              <w:rPr>
                <w:noProof/>
                <w:webHidden/>
              </w:rPr>
              <w:tab/>
            </w:r>
            <w:r w:rsidR="00C02675">
              <w:rPr>
                <w:noProof/>
                <w:webHidden/>
              </w:rPr>
              <w:fldChar w:fldCharType="begin"/>
            </w:r>
            <w:r w:rsidR="00C02675">
              <w:rPr>
                <w:noProof/>
                <w:webHidden/>
              </w:rPr>
              <w:instrText xml:space="preserve"> PAGEREF _Toc528747172 \h </w:instrText>
            </w:r>
            <w:r w:rsidR="00C02675">
              <w:rPr>
                <w:noProof/>
                <w:webHidden/>
              </w:rPr>
            </w:r>
            <w:r w:rsidR="00C02675">
              <w:rPr>
                <w:noProof/>
                <w:webHidden/>
              </w:rPr>
              <w:fldChar w:fldCharType="separate"/>
            </w:r>
            <w:r w:rsidR="005111A9">
              <w:rPr>
                <w:noProof/>
                <w:webHidden/>
              </w:rPr>
              <w:t>6</w:t>
            </w:r>
            <w:r w:rsidR="00C02675">
              <w:rPr>
                <w:noProof/>
                <w:webHidden/>
              </w:rPr>
              <w:fldChar w:fldCharType="end"/>
            </w:r>
          </w:hyperlink>
        </w:p>
        <w:p w14:paraId="4489E105" w14:textId="59C91AB2" w:rsidR="00C02675" w:rsidRDefault="00FE2044">
          <w:pPr>
            <w:pStyle w:val="TOC2"/>
            <w:tabs>
              <w:tab w:val="left" w:pos="880"/>
              <w:tab w:val="right" w:leader="dot" w:pos="9016"/>
            </w:tabs>
            <w:rPr>
              <w:rFonts w:cstheme="minorBidi"/>
              <w:noProof/>
              <w:lang w:val="en-SG" w:eastAsia="en-SG"/>
            </w:rPr>
          </w:pPr>
          <w:hyperlink w:anchor="_Toc528747173" w:history="1">
            <w:r w:rsidR="00C02675" w:rsidRPr="00123C75">
              <w:rPr>
                <w:rStyle w:val="Hyperlink"/>
                <w:noProof/>
              </w:rPr>
              <w:t>5.3.</w:t>
            </w:r>
            <w:r w:rsidR="00C02675">
              <w:rPr>
                <w:rFonts w:cstheme="minorBidi"/>
                <w:noProof/>
                <w:lang w:val="en-SG" w:eastAsia="en-SG"/>
              </w:rPr>
              <w:tab/>
            </w:r>
            <w:r w:rsidR="00C02675" w:rsidRPr="00123C75">
              <w:rPr>
                <w:rStyle w:val="Hyperlink"/>
                <w:noProof/>
              </w:rPr>
              <w:t>Recommendations</w:t>
            </w:r>
            <w:r w:rsidR="00C02675">
              <w:rPr>
                <w:noProof/>
                <w:webHidden/>
              </w:rPr>
              <w:tab/>
            </w:r>
            <w:r w:rsidR="00C02675">
              <w:rPr>
                <w:noProof/>
                <w:webHidden/>
              </w:rPr>
              <w:fldChar w:fldCharType="begin"/>
            </w:r>
            <w:r w:rsidR="00C02675">
              <w:rPr>
                <w:noProof/>
                <w:webHidden/>
              </w:rPr>
              <w:instrText xml:space="preserve"> PAGEREF _Toc528747173 \h </w:instrText>
            </w:r>
            <w:r w:rsidR="00C02675">
              <w:rPr>
                <w:noProof/>
                <w:webHidden/>
              </w:rPr>
            </w:r>
            <w:r w:rsidR="00C02675">
              <w:rPr>
                <w:noProof/>
                <w:webHidden/>
              </w:rPr>
              <w:fldChar w:fldCharType="separate"/>
            </w:r>
            <w:r w:rsidR="005111A9">
              <w:rPr>
                <w:noProof/>
                <w:webHidden/>
              </w:rPr>
              <w:t>12</w:t>
            </w:r>
            <w:r w:rsidR="00C02675">
              <w:rPr>
                <w:noProof/>
                <w:webHidden/>
              </w:rPr>
              <w:fldChar w:fldCharType="end"/>
            </w:r>
          </w:hyperlink>
        </w:p>
        <w:p w14:paraId="788A632A" w14:textId="36A1DA11" w:rsidR="00C02675" w:rsidRDefault="00FE2044">
          <w:pPr>
            <w:pStyle w:val="TOC1"/>
            <w:tabs>
              <w:tab w:val="left" w:pos="440"/>
              <w:tab w:val="right" w:leader="dot" w:pos="9016"/>
            </w:tabs>
            <w:rPr>
              <w:rFonts w:cstheme="minorBidi"/>
              <w:noProof/>
              <w:lang w:val="en-SG" w:eastAsia="en-SG"/>
            </w:rPr>
          </w:pPr>
          <w:hyperlink w:anchor="_Toc528747174" w:history="1">
            <w:r w:rsidR="00C02675" w:rsidRPr="00123C75">
              <w:rPr>
                <w:rStyle w:val="Hyperlink"/>
                <w:b/>
                <w:noProof/>
              </w:rPr>
              <w:t>6.</w:t>
            </w:r>
            <w:r w:rsidR="00C02675">
              <w:rPr>
                <w:rFonts w:cstheme="minorBidi"/>
                <w:noProof/>
                <w:lang w:val="en-SG" w:eastAsia="en-SG"/>
              </w:rPr>
              <w:tab/>
            </w:r>
            <w:r w:rsidR="00C02675" w:rsidRPr="00123C75">
              <w:rPr>
                <w:rStyle w:val="Hyperlink"/>
                <w:noProof/>
              </w:rPr>
              <w:t>Conclusion</w:t>
            </w:r>
            <w:r w:rsidR="00C02675">
              <w:rPr>
                <w:noProof/>
                <w:webHidden/>
              </w:rPr>
              <w:tab/>
            </w:r>
            <w:r w:rsidR="00C02675">
              <w:rPr>
                <w:noProof/>
                <w:webHidden/>
              </w:rPr>
              <w:fldChar w:fldCharType="begin"/>
            </w:r>
            <w:r w:rsidR="00C02675">
              <w:rPr>
                <w:noProof/>
                <w:webHidden/>
              </w:rPr>
              <w:instrText xml:space="preserve"> PAGEREF _Toc528747174 \h </w:instrText>
            </w:r>
            <w:r w:rsidR="00C02675">
              <w:rPr>
                <w:noProof/>
                <w:webHidden/>
              </w:rPr>
            </w:r>
            <w:r w:rsidR="00C02675">
              <w:rPr>
                <w:noProof/>
                <w:webHidden/>
              </w:rPr>
              <w:fldChar w:fldCharType="separate"/>
            </w:r>
            <w:r w:rsidR="005111A9">
              <w:rPr>
                <w:noProof/>
                <w:webHidden/>
              </w:rPr>
              <w:t>12</w:t>
            </w:r>
            <w:r w:rsidR="00C02675">
              <w:rPr>
                <w:noProof/>
                <w:webHidden/>
              </w:rPr>
              <w:fldChar w:fldCharType="end"/>
            </w:r>
          </w:hyperlink>
        </w:p>
        <w:p w14:paraId="59ABD0D2" w14:textId="4EE246F8" w:rsidR="003472EB" w:rsidRDefault="003472EB" w:rsidP="00214DEF">
          <w:pPr>
            <w:spacing w:after="0" w:line="240" w:lineRule="auto"/>
          </w:pPr>
          <w:r>
            <w:rPr>
              <w:b/>
              <w:bCs/>
              <w:noProof/>
            </w:rPr>
            <w:fldChar w:fldCharType="end"/>
          </w:r>
        </w:p>
      </w:sdtContent>
    </w:sdt>
    <w:p w14:paraId="2A13529D" w14:textId="77777777" w:rsidR="00D94D61" w:rsidRDefault="00D94D61" w:rsidP="00214DEF">
      <w:pPr>
        <w:spacing w:after="0" w:line="240" w:lineRule="auto"/>
      </w:pPr>
      <w:r>
        <w:br w:type="page"/>
      </w:r>
    </w:p>
    <w:p w14:paraId="53FA27E0" w14:textId="2839054E" w:rsidR="008D07F9" w:rsidRDefault="008D07F9" w:rsidP="00214DEF">
      <w:pPr>
        <w:pStyle w:val="Heading1"/>
        <w:numPr>
          <w:ilvl w:val="0"/>
          <w:numId w:val="29"/>
        </w:numPr>
        <w:spacing w:before="0" w:line="240" w:lineRule="auto"/>
        <w:ind w:left="0" w:firstLine="0"/>
      </w:pPr>
      <w:bookmarkStart w:id="1" w:name="_Toc528747163"/>
      <w:bookmarkEnd w:id="0"/>
      <w:r w:rsidRPr="00D94D61">
        <w:lastRenderedPageBreak/>
        <w:t>Objective</w:t>
      </w:r>
      <w:r w:rsidR="00AE2BB6">
        <w:t>s</w:t>
      </w:r>
      <w:bookmarkEnd w:id="1"/>
    </w:p>
    <w:p w14:paraId="19AE11CB" w14:textId="466015F9" w:rsidR="002A6FF7" w:rsidRDefault="009E4DBB" w:rsidP="00214DEF">
      <w:pPr>
        <w:spacing w:after="0" w:line="240" w:lineRule="auto"/>
      </w:pPr>
      <w:r>
        <w:t xml:space="preserve">The objective of this exercise is </w:t>
      </w:r>
      <w:r w:rsidR="007A480F">
        <w:t>to</w:t>
      </w:r>
      <w:r w:rsidR="00C336F7">
        <w:t xml:space="preserve"> analyse the logs from websites to</w:t>
      </w:r>
      <w:r w:rsidR="007A480F">
        <w:t xml:space="preserve"> </w:t>
      </w:r>
      <w:r w:rsidR="008C07FB">
        <w:t>f</w:t>
      </w:r>
      <w:r w:rsidR="00793F11">
        <w:t xml:space="preserve">ind </w:t>
      </w:r>
      <w:r w:rsidR="00C336F7">
        <w:t xml:space="preserve">user behaviour on the website and derive useful insights based on various log analysis techniques. In this </w:t>
      </w:r>
      <w:r w:rsidR="00B83C45">
        <w:t>assignment</w:t>
      </w:r>
      <w:r w:rsidR="00C336F7">
        <w:t xml:space="preserve"> we w</w:t>
      </w:r>
      <w:r w:rsidR="009474AC">
        <w:t xml:space="preserve">ill </w:t>
      </w:r>
      <w:r w:rsidR="00C336F7">
        <w:t xml:space="preserve">employ </w:t>
      </w:r>
      <w:r w:rsidR="00793F11">
        <w:t>association</w:t>
      </w:r>
      <w:r w:rsidR="00C336F7">
        <w:t xml:space="preserve"> &amp; sequence mining to </w:t>
      </w:r>
      <w:r w:rsidR="00B5541D">
        <w:t>understand if</w:t>
      </w:r>
      <w:r w:rsidR="00C336F7">
        <w:t xml:space="preserve"> there are </w:t>
      </w:r>
      <w:r w:rsidR="009474AC">
        <w:t xml:space="preserve">any </w:t>
      </w:r>
      <w:r w:rsidR="00793F11">
        <w:t xml:space="preserve">pages </w:t>
      </w:r>
      <w:r w:rsidR="009474AC">
        <w:t xml:space="preserve">on Microsoft website </w:t>
      </w:r>
      <w:r w:rsidR="00C336F7">
        <w:t xml:space="preserve">that are closely associated </w:t>
      </w:r>
      <w:r w:rsidR="00421A1C">
        <w:t xml:space="preserve">and </w:t>
      </w:r>
      <w:r w:rsidR="00C336F7">
        <w:t xml:space="preserve">being </w:t>
      </w:r>
      <w:r w:rsidR="00421A1C">
        <w:t>frequent</w:t>
      </w:r>
      <w:r w:rsidR="00C336F7">
        <w:t>ly visited in a</w:t>
      </w:r>
      <w:r w:rsidR="00421A1C">
        <w:t xml:space="preserve"> sequence</w:t>
      </w:r>
      <w:r w:rsidR="00B5541D">
        <w:t>, based on which pages can be recommended to users</w:t>
      </w:r>
      <w:r w:rsidR="00DE389F">
        <w:t xml:space="preserve">. </w:t>
      </w:r>
      <w:r w:rsidR="009474AC">
        <w:t xml:space="preserve">And before applying the recommendations on the website, </w:t>
      </w:r>
      <w:r w:rsidR="00F45E37">
        <w:t>we</w:t>
      </w:r>
      <w:r w:rsidR="00DE389F">
        <w:t xml:space="preserve"> will also </w:t>
      </w:r>
      <w:r w:rsidRPr="009E4DBB">
        <w:t>test page</w:t>
      </w:r>
      <w:r w:rsidR="00D432D0">
        <w:t xml:space="preserve"> </w:t>
      </w:r>
      <w:r w:rsidRPr="009E4DBB">
        <w:t xml:space="preserve">recommendations </w:t>
      </w:r>
      <w:r w:rsidR="00D432D0">
        <w:t xml:space="preserve">to users by </w:t>
      </w:r>
      <w:r w:rsidRPr="009E4DBB">
        <w:t xml:space="preserve">using </w:t>
      </w:r>
      <w:r w:rsidR="00B5541D">
        <w:t>back testing</w:t>
      </w:r>
      <w:r w:rsidR="00A70968">
        <w:t xml:space="preserve"> techniques</w:t>
      </w:r>
      <w:r w:rsidR="00B5541D">
        <w:t>.</w:t>
      </w:r>
    </w:p>
    <w:p w14:paraId="01F946F8" w14:textId="53243B29" w:rsidR="007926DB" w:rsidRDefault="007926DB" w:rsidP="00214DEF">
      <w:pPr>
        <w:spacing w:after="0" w:line="240" w:lineRule="auto"/>
      </w:pPr>
    </w:p>
    <w:p w14:paraId="797CFCF5" w14:textId="04E53F5B" w:rsidR="00C02675" w:rsidRPr="00A1103F" w:rsidRDefault="00C02675" w:rsidP="00C02675">
      <w:pPr>
        <w:pStyle w:val="Heading1"/>
        <w:numPr>
          <w:ilvl w:val="0"/>
          <w:numId w:val="29"/>
        </w:numPr>
        <w:spacing w:before="0" w:line="240" w:lineRule="auto"/>
        <w:ind w:left="0" w:firstLine="0"/>
      </w:pPr>
      <w:bookmarkStart w:id="2" w:name="_Toc528747164"/>
      <w:r>
        <w:t>Executive Summary</w:t>
      </w:r>
      <w:bookmarkEnd w:id="2"/>
    </w:p>
    <w:p w14:paraId="78F7EB0C" w14:textId="6F3A6C07" w:rsidR="00803A3D" w:rsidRDefault="00B5541D" w:rsidP="002C63C7">
      <w:r>
        <w:t xml:space="preserve">Our </w:t>
      </w:r>
      <w:r w:rsidR="00F77A92">
        <w:t xml:space="preserve">team </w:t>
      </w:r>
      <w:r w:rsidR="00ED0400">
        <w:t>con</w:t>
      </w:r>
      <w:r w:rsidR="006B3C62">
        <w:t xml:space="preserve">sists </w:t>
      </w:r>
      <w:r>
        <w:t xml:space="preserve">of students </w:t>
      </w:r>
      <w:r w:rsidR="006B3C62">
        <w:t>from EBAC, KE and SE</w:t>
      </w:r>
      <w:r w:rsidR="005774DF">
        <w:t xml:space="preserve">. </w:t>
      </w:r>
      <w:r w:rsidR="002C63C7">
        <w:t xml:space="preserve">After </w:t>
      </w:r>
      <w:r w:rsidR="00B83C45">
        <w:t xml:space="preserve">our </w:t>
      </w:r>
      <w:r w:rsidR="002C63C7">
        <w:t xml:space="preserve">basic analysis </w:t>
      </w:r>
      <w:r w:rsidR="00B83C45">
        <w:t xml:space="preserve">on the available datasets </w:t>
      </w:r>
      <w:r w:rsidR="002C63C7">
        <w:t xml:space="preserve">and </w:t>
      </w:r>
      <w:r>
        <w:t xml:space="preserve">considering </w:t>
      </w:r>
      <w:r w:rsidR="002C63C7">
        <w:t>the</w:t>
      </w:r>
      <w:r w:rsidR="00B83C45">
        <w:t>ir</w:t>
      </w:r>
      <w:r w:rsidR="002C63C7">
        <w:t xml:space="preserve"> size and basic characteristics</w:t>
      </w:r>
      <w:r>
        <w:t xml:space="preserve">, </w:t>
      </w:r>
      <w:r w:rsidR="005F18BD">
        <w:t>we</w:t>
      </w:r>
      <w:r w:rsidR="005774DF">
        <w:t xml:space="preserve"> </w:t>
      </w:r>
      <w:r>
        <w:t xml:space="preserve">chose </w:t>
      </w:r>
      <w:r w:rsidR="005774DF">
        <w:t xml:space="preserve">to use </w:t>
      </w:r>
      <w:r w:rsidR="005774DF" w:rsidRPr="005774DF">
        <w:t>MSFT-</w:t>
      </w:r>
      <w:r w:rsidR="00803A3D">
        <w:t xml:space="preserve">VROOTS </w:t>
      </w:r>
      <w:r w:rsidR="002C63C7">
        <w:t>dataset</w:t>
      </w:r>
      <w:r w:rsidR="00B94CC5">
        <w:t xml:space="preserve">, a </w:t>
      </w:r>
      <w:r w:rsidR="002C63C7">
        <w:t xml:space="preserve">website log </w:t>
      </w:r>
      <w:r>
        <w:t>holding about 132,000 records pertaining to 38000 users randomly sampled</w:t>
      </w:r>
      <w:r w:rsidR="002C63C7">
        <w:t xml:space="preserve"> from </w:t>
      </w:r>
      <w:r w:rsidR="00B83C45">
        <w:t>M</w:t>
      </w:r>
      <w:r w:rsidR="002C63C7">
        <w:t>icrosoft’s website</w:t>
      </w:r>
      <w:r>
        <w:t>. The dataset was big enough to be run on a personal laptop</w:t>
      </w:r>
      <w:r w:rsidR="002C63C7">
        <w:t xml:space="preserve"> and was smaller than other available datasets</w:t>
      </w:r>
      <w:r w:rsidR="00AB2698">
        <w:t>.</w:t>
      </w:r>
      <w:r w:rsidR="002C63C7">
        <w:t xml:space="preserve"> </w:t>
      </w:r>
      <w:r w:rsidR="00AB2698">
        <w:t>T</w:t>
      </w:r>
      <w:r w:rsidR="00803A3D">
        <w:t>hat ensured</w:t>
      </w:r>
      <w:r w:rsidR="002C63C7">
        <w:t xml:space="preserve"> our PC’s wouldn’t collapse while pre-processing the </w:t>
      </w:r>
      <w:r w:rsidR="00A432B6">
        <w:t>datasets.</w:t>
      </w:r>
      <w:r w:rsidR="00803A3D">
        <w:t xml:space="preserve"> As such the analysis techniques used across different datasets would be same, choosing a smaller dataset would mean we had to struggle </w:t>
      </w:r>
      <w:r w:rsidR="00E6268F">
        <w:t>a bit</w:t>
      </w:r>
      <w:r w:rsidR="00803A3D">
        <w:t xml:space="preserve"> to discover insights presuming that the number of patterns that would be mined </w:t>
      </w:r>
      <w:r w:rsidR="00EE48EF">
        <w:t>would be</w:t>
      </w:r>
      <w:r w:rsidR="00803A3D">
        <w:t xml:space="preserve"> less </w:t>
      </w:r>
      <w:r w:rsidR="00AB2698">
        <w:t xml:space="preserve">comparatively </w:t>
      </w:r>
      <w:r w:rsidR="00803A3D">
        <w:t>and we would have to play around with different parameters to discover insights</w:t>
      </w:r>
      <w:r w:rsidR="00AB2698">
        <w:t>. The team was</w:t>
      </w:r>
      <w:r w:rsidR="00803A3D">
        <w:t xml:space="preserve"> ok with it</w:t>
      </w:r>
      <w:r w:rsidR="002C63C7">
        <w:t>.</w:t>
      </w:r>
      <w:r w:rsidR="00803A3D">
        <w:t xml:space="preserve"> </w:t>
      </w:r>
    </w:p>
    <w:p w14:paraId="300CFC1C" w14:textId="2E54B1E7" w:rsidR="0089408D" w:rsidRDefault="00803A3D" w:rsidP="00495F29">
      <w:r>
        <w:t>Next step was to t</w:t>
      </w:r>
      <w:r w:rsidR="002C63C7">
        <w:t>ransform this raw data of weblogs into a usable (transactional) format that can be used for further analysis</w:t>
      </w:r>
      <w:r w:rsidR="00107A91">
        <w:t>.</w:t>
      </w:r>
      <w:r w:rsidR="002C63C7">
        <w:t xml:space="preserve"> </w:t>
      </w:r>
      <w:r w:rsidR="003C76AB">
        <w:t>T</w:t>
      </w:r>
      <w:r w:rsidR="009D73DB">
        <w:t xml:space="preserve">he format of the raw data was such that there were no key columns </w:t>
      </w:r>
      <w:r w:rsidR="003C76AB">
        <w:t>to associate user and the pages visited. They were just independent records placed in an order</w:t>
      </w:r>
      <w:r w:rsidR="009D73DB">
        <w:t>.</w:t>
      </w:r>
      <w:r w:rsidR="003C76AB">
        <w:t xml:space="preserve"> The challenge was to preserve the sequence of the original data records since we were mining the sequence. </w:t>
      </w:r>
      <w:r w:rsidR="00107A91">
        <w:t>This was a little cumbersome as t</w:t>
      </w:r>
      <w:r w:rsidR="002C63C7">
        <w:t>here were no direct methods</w:t>
      </w:r>
      <w:r w:rsidR="00C47DAA">
        <w:t xml:space="preserve"> to convert the file format </w:t>
      </w:r>
      <w:r w:rsidR="002C63C7">
        <w:t xml:space="preserve"> using data frame interpolation / transformation</w:t>
      </w:r>
      <w:r>
        <w:t xml:space="preserve"> &amp;</w:t>
      </w:r>
      <w:r w:rsidR="002C63C7">
        <w:t xml:space="preserve"> We had to loop through all the records manually </w:t>
      </w:r>
      <w:r>
        <w:t>to</w:t>
      </w:r>
      <w:r w:rsidR="002C63C7">
        <w:t xml:space="preserve"> create the file in the required format</w:t>
      </w:r>
      <w:r w:rsidR="009D73DB">
        <w:t xml:space="preserve">. </w:t>
      </w:r>
      <w:r w:rsidR="002C63C7">
        <w:t xml:space="preserve"> </w:t>
      </w:r>
      <w:r w:rsidR="003C76AB">
        <w:t>Looping through 132K records took almost 30-45 mins and we had to wait patiently to convert the raw data to transactional format. O</w:t>
      </w:r>
      <w:r>
        <w:t xml:space="preserve">nce the pre-processed file was available, </w:t>
      </w:r>
      <w:r w:rsidR="003C76AB">
        <w:t>Coding the association mining, back testing and Sequence mining was not that difficult</w:t>
      </w:r>
      <w:r w:rsidR="00B83C45">
        <w:t>.</w:t>
      </w:r>
    </w:p>
    <w:p w14:paraId="3DC256C0" w14:textId="0C8D3CD5" w:rsidR="00676B4C" w:rsidRDefault="003C76AB" w:rsidP="00214DEF">
      <w:pPr>
        <w:spacing w:after="0" w:line="240" w:lineRule="auto"/>
      </w:pPr>
      <w:r>
        <w:t>We Started off with the Sequence analysis using R.</w:t>
      </w:r>
      <w:r w:rsidR="00036B4F">
        <w:t xml:space="preserve"> </w:t>
      </w:r>
      <w:r w:rsidR="002D4014">
        <w:t xml:space="preserve">For </w:t>
      </w:r>
      <w:r>
        <w:t xml:space="preserve">more </w:t>
      </w:r>
      <w:r w:rsidR="002D4014">
        <w:t>deta</w:t>
      </w:r>
      <w:r w:rsidR="001408BA">
        <w:t>il</w:t>
      </w:r>
      <w:r>
        <w:t>s</w:t>
      </w:r>
      <w:r w:rsidR="002D4014">
        <w:t>, please refer to section 4.1.</w:t>
      </w:r>
      <w:r w:rsidR="0089408D">
        <w:t xml:space="preserve"> </w:t>
      </w:r>
      <w:r>
        <w:t xml:space="preserve">Using a R library called </w:t>
      </w:r>
      <w:r w:rsidRPr="00495F29">
        <w:rPr>
          <w:b/>
          <w:i/>
        </w:rPr>
        <w:t>arulesSequence</w:t>
      </w:r>
      <w:r>
        <w:t xml:space="preserve"> </w:t>
      </w:r>
      <w:r w:rsidR="002D4014">
        <w:t xml:space="preserve">, </w:t>
      </w:r>
      <w:r w:rsidR="00A432B6">
        <w:t>we</w:t>
      </w:r>
      <w:r>
        <w:t xml:space="preserve"> applied </w:t>
      </w:r>
      <w:r w:rsidR="007D55D8" w:rsidRPr="009714DB">
        <w:t>cS</w:t>
      </w:r>
      <w:r w:rsidR="007D55D8">
        <w:t>pade</w:t>
      </w:r>
      <w:r w:rsidR="007D55D8" w:rsidRPr="009714DB">
        <w:t xml:space="preserve"> </w:t>
      </w:r>
      <w:r w:rsidR="002D4014" w:rsidRPr="009714DB">
        <w:t>algorithm</w:t>
      </w:r>
      <w:r w:rsidR="002D4014">
        <w:t xml:space="preserve"> </w:t>
      </w:r>
      <w:r>
        <w:t xml:space="preserve">to mine the sequence. </w:t>
      </w:r>
      <w:r w:rsidR="000149C2">
        <w:t>8 set of sequence</w:t>
      </w:r>
      <w:r w:rsidR="00F5508B">
        <w:t>s</w:t>
      </w:r>
      <w:r w:rsidR="001408BA">
        <w:t xml:space="preserve"> were discovered</w:t>
      </w:r>
      <w:r w:rsidR="000149C2">
        <w:t xml:space="preserve">. Further analysis using rule Induction function, Free Download and Internet Explorer (IE) are </w:t>
      </w:r>
      <w:r w:rsidR="000149C2" w:rsidRPr="009E38EF">
        <w:t xml:space="preserve">two occurrences are </w:t>
      </w:r>
      <w:r w:rsidR="000149C2">
        <w:t xml:space="preserve">likely </w:t>
      </w:r>
      <w:r w:rsidR="000149C2" w:rsidRPr="009E38EF">
        <w:t>dependent on one another</w:t>
      </w:r>
      <w:r w:rsidR="000149C2">
        <w:t>. The result is correct because IE was free for download.</w:t>
      </w:r>
      <w:r w:rsidR="00D42954">
        <w:t xml:space="preserve"> The recommendation </w:t>
      </w:r>
      <w:r w:rsidR="00B84A07">
        <w:t>is</w:t>
      </w:r>
      <w:r w:rsidR="006C1FC2">
        <w:t xml:space="preserve"> make use of the 2 web pages below to promote new products. The link between the two pages should not remove or if there is no link between the 2 pages, consider adding a link to improve user experience. We should spend effort to discover webpages that do not have sequence.</w:t>
      </w:r>
      <w:r w:rsidR="00D42954">
        <w:t xml:space="preserve"> If sequence is expected from business goals, do m</w:t>
      </w:r>
      <w:r w:rsidR="006C1FC2">
        <w:t>ake changes to those websites and redo the sequence analysis when there is good enough</w:t>
      </w:r>
      <w:r w:rsidR="0012149E">
        <w:t xml:space="preserve"> raw data</w:t>
      </w:r>
      <w:r w:rsidR="006C1FC2">
        <w:t xml:space="preserve"> been logged after the changes. </w:t>
      </w:r>
    </w:p>
    <w:p w14:paraId="3E215C77" w14:textId="20E524BD" w:rsidR="000149C2" w:rsidRDefault="000149C2" w:rsidP="00214DEF">
      <w:pPr>
        <w:spacing w:after="0" w:line="240" w:lineRule="auto"/>
      </w:pPr>
    </w:p>
    <w:tbl>
      <w:tblPr>
        <w:tblStyle w:val="GridTable4-Accent1"/>
        <w:tblW w:w="0" w:type="auto"/>
        <w:tblLook w:val="04A0" w:firstRow="1" w:lastRow="0" w:firstColumn="1" w:lastColumn="0" w:noHBand="0" w:noVBand="1"/>
      </w:tblPr>
      <w:tblGrid>
        <w:gridCol w:w="5492"/>
        <w:gridCol w:w="1166"/>
        <w:gridCol w:w="1275"/>
        <w:gridCol w:w="1083"/>
      </w:tblGrid>
      <w:tr w:rsidR="000149C2" w14:paraId="64468AD1" w14:textId="77777777" w:rsidTr="00C33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6C9C73E6" w14:textId="77777777" w:rsidR="000149C2" w:rsidRDefault="000149C2" w:rsidP="00C336F7">
            <w:r>
              <w:t>Rule</w:t>
            </w:r>
          </w:p>
        </w:tc>
        <w:tc>
          <w:tcPr>
            <w:tcW w:w="1166" w:type="dxa"/>
          </w:tcPr>
          <w:p w14:paraId="49173D1C" w14:textId="77777777" w:rsidR="000149C2" w:rsidRDefault="000149C2" w:rsidP="00C336F7">
            <w:pPr>
              <w:cnfStyle w:val="100000000000" w:firstRow="1" w:lastRow="0" w:firstColumn="0" w:lastColumn="0" w:oddVBand="0" w:evenVBand="0" w:oddHBand="0" w:evenHBand="0" w:firstRowFirstColumn="0" w:firstRowLastColumn="0" w:lastRowFirstColumn="0" w:lastRowLastColumn="0"/>
            </w:pPr>
            <w:r>
              <w:t>Support</w:t>
            </w:r>
          </w:p>
        </w:tc>
        <w:tc>
          <w:tcPr>
            <w:tcW w:w="1275" w:type="dxa"/>
          </w:tcPr>
          <w:p w14:paraId="1B902D12" w14:textId="77777777" w:rsidR="000149C2" w:rsidRDefault="000149C2" w:rsidP="00C336F7">
            <w:pPr>
              <w:cnfStyle w:val="100000000000" w:firstRow="1" w:lastRow="0" w:firstColumn="0" w:lastColumn="0" w:oddVBand="0" w:evenVBand="0" w:oddHBand="0" w:evenHBand="0" w:firstRowFirstColumn="0" w:firstRowLastColumn="0" w:lastRowFirstColumn="0" w:lastRowLastColumn="0"/>
            </w:pPr>
            <w:r>
              <w:t>Confidence</w:t>
            </w:r>
          </w:p>
        </w:tc>
        <w:tc>
          <w:tcPr>
            <w:tcW w:w="1083" w:type="dxa"/>
          </w:tcPr>
          <w:p w14:paraId="051DD379" w14:textId="77777777" w:rsidR="000149C2" w:rsidRDefault="000149C2" w:rsidP="00C336F7">
            <w:pPr>
              <w:cnfStyle w:val="100000000000" w:firstRow="1" w:lastRow="0" w:firstColumn="0" w:lastColumn="0" w:oddVBand="0" w:evenVBand="0" w:oddHBand="0" w:evenHBand="0" w:firstRowFirstColumn="0" w:firstRowLastColumn="0" w:lastRowFirstColumn="0" w:lastRowLastColumn="0"/>
            </w:pPr>
            <w:r>
              <w:t>Lift</w:t>
            </w:r>
          </w:p>
        </w:tc>
      </w:tr>
      <w:tr w:rsidR="000149C2" w14:paraId="0D1FC617" w14:textId="77777777" w:rsidTr="00C33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0148672B" w14:textId="77777777" w:rsidR="000149C2" w:rsidRDefault="000149C2" w:rsidP="00C336F7">
            <w:r>
              <w:t>{Free Downloads|/msdownload}&gt; =&gt; &lt;{Internet Explorer|/ie}</w:t>
            </w:r>
          </w:p>
        </w:tc>
        <w:tc>
          <w:tcPr>
            <w:tcW w:w="1166" w:type="dxa"/>
          </w:tcPr>
          <w:p w14:paraId="51AA9E08" w14:textId="77777777" w:rsidR="000149C2" w:rsidRDefault="000149C2" w:rsidP="00C336F7">
            <w:pPr>
              <w:cnfStyle w:val="000000100000" w:firstRow="0" w:lastRow="0" w:firstColumn="0" w:lastColumn="0" w:oddVBand="0" w:evenVBand="0" w:oddHBand="1" w:evenHBand="0" w:firstRowFirstColumn="0" w:firstRowLastColumn="0" w:lastRowFirstColumn="0" w:lastRowLastColumn="0"/>
            </w:pPr>
            <w:r>
              <w:t>0.1591208</w:t>
            </w:r>
          </w:p>
        </w:tc>
        <w:tc>
          <w:tcPr>
            <w:tcW w:w="1275" w:type="dxa"/>
          </w:tcPr>
          <w:p w14:paraId="197D88B4" w14:textId="77777777" w:rsidR="000149C2" w:rsidRDefault="000149C2" w:rsidP="00C336F7">
            <w:pPr>
              <w:cnfStyle w:val="000000100000" w:firstRow="0" w:lastRow="0" w:firstColumn="0" w:lastColumn="0" w:oddVBand="0" w:evenVBand="0" w:oddHBand="1" w:evenHBand="0" w:firstRowFirstColumn="0" w:firstRowLastColumn="0" w:lastRowFirstColumn="0" w:lastRowLastColumn="0"/>
            </w:pPr>
            <w:r>
              <w:t>0.4803433</w:t>
            </w:r>
          </w:p>
        </w:tc>
        <w:tc>
          <w:tcPr>
            <w:tcW w:w="1083" w:type="dxa"/>
          </w:tcPr>
          <w:p w14:paraId="7FF220A0" w14:textId="77777777" w:rsidR="000149C2" w:rsidRDefault="000149C2" w:rsidP="00C336F7">
            <w:pPr>
              <w:cnfStyle w:val="000000100000" w:firstRow="0" w:lastRow="0" w:firstColumn="0" w:lastColumn="0" w:oddVBand="0" w:evenVBand="0" w:oddHBand="1" w:evenHBand="0" w:firstRowFirstColumn="0" w:firstRowLastColumn="0" w:lastRowFirstColumn="0" w:lastRowLastColumn="0"/>
            </w:pPr>
            <w:r>
              <w:t>1.674572</w:t>
            </w:r>
          </w:p>
          <w:p w14:paraId="06DAA605" w14:textId="77777777" w:rsidR="000149C2" w:rsidRDefault="000149C2" w:rsidP="00C336F7">
            <w:pPr>
              <w:cnfStyle w:val="000000100000" w:firstRow="0" w:lastRow="0" w:firstColumn="0" w:lastColumn="0" w:oddVBand="0" w:evenVBand="0" w:oddHBand="1" w:evenHBand="0" w:firstRowFirstColumn="0" w:firstRowLastColumn="0" w:lastRowFirstColumn="0" w:lastRowLastColumn="0"/>
            </w:pPr>
          </w:p>
        </w:tc>
      </w:tr>
    </w:tbl>
    <w:p w14:paraId="11BF2288" w14:textId="77777777" w:rsidR="000149C2" w:rsidRDefault="000149C2" w:rsidP="00214DEF">
      <w:pPr>
        <w:spacing w:after="0" w:line="240" w:lineRule="auto"/>
      </w:pPr>
    </w:p>
    <w:p w14:paraId="609AA8E3" w14:textId="4AEE6B2D" w:rsidR="005E0EC2" w:rsidRDefault="0012149E" w:rsidP="00214DEF">
      <w:pPr>
        <w:spacing w:after="0" w:line="240" w:lineRule="auto"/>
      </w:pPr>
      <w:r>
        <w:t xml:space="preserve">For association </w:t>
      </w:r>
      <w:r w:rsidR="00E6268F">
        <w:t>mining</w:t>
      </w:r>
      <w:r>
        <w:t>,</w:t>
      </w:r>
      <w:r w:rsidR="003A4DF1">
        <w:t xml:space="preserve"> </w:t>
      </w:r>
      <w:r w:rsidR="00A432B6">
        <w:t>we</w:t>
      </w:r>
      <w:r w:rsidR="00E6268F">
        <w:t xml:space="preserve"> split the data into Training and test data with a ratio of 80:20 We used a library called </w:t>
      </w:r>
      <w:r w:rsidR="00E6268F" w:rsidRPr="00495F29">
        <w:rPr>
          <w:b/>
          <w:i/>
        </w:rPr>
        <w:t>aRules</w:t>
      </w:r>
      <w:r w:rsidR="00E6268F">
        <w:rPr>
          <w:b/>
          <w:i/>
        </w:rPr>
        <w:t xml:space="preserve"> </w:t>
      </w:r>
      <w:r w:rsidR="00E6268F">
        <w:t xml:space="preserve">and a function called </w:t>
      </w:r>
      <w:r w:rsidR="00E6268F" w:rsidRPr="00495F29">
        <w:rPr>
          <w:b/>
          <w:i/>
        </w:rPr>
        <w:t>Apriori</w:t>
      </w:r>
      <w:r w:rsidR="00E6268F">
        <w:t xml:space="preserve"> to </w:t>
      </w:r>
      <w:r w:rsidR="007C0FE2">
        <w:t>build association rules between pages</w:t>
      </w:r>
      <w:r w:rsidR="005E0EC2">
        <w:t xml:space="preserve"> using the 80% of the data available – labelled as “Training data”</w:t>
      </w:r>
      <w:r w:rsidR="007C0FE2">
        <w:t>. These rules do not consider any sequence</w:t>
      </w:r>
      <w:r w:rsidR="003A4DF1">
        <w:t xml:space="preserve">. For detail, please refer to section 5.1. </w:t>
      </w:r>
      <w:r w:rsidR="00A43F58">
        <w:t xml:space="preserve">We were able to mine only two rules that are same as mined in Sequence mining with min. support as 10%, min. confidence as 10% &amp; considering association </w:t>
      </w:r>
      <w:r w:rsidR="00A43F58">
        <w:lastRenderedPageBreak/>
        <w:t>between two webpages at a time. The yielded rules had a max confidence of 43%</w:t>
      </w:r>
      <w:r w:rsidR="00323597">
        <w:t xml:space="preserve">. </w:t>
      </w:r>
      <w:r w:rsidR="005E0EC2">
        <w:t>Mined rules were run against the rem</w:t>
      </w:r>
      <w:r w:rsidR="00CC62A5">
        <w:t>aining 20% of the data – labelled as “Test Data”.</w:t>
      </w:r>
      <w:r w:rsidR="004B2C5B">
        <w:t xml:space="preserve"> </w:t>
      </w:r>
      <w:r w:rsidR="00323597">
        <w:t xml:space="preserve"> The results were quite underwhelming since the precision was around 12% from approximately 3800 Total predictions made. </w:t>
      </w:r>
      <w:r w:rsidR="005111A9">
        <w:t>So,</w:t>
      </w:r>
      <w:r w:rsidR="00323597">
        <w:t xml:space="preserve"> we reduced the support further to 4% and reran the mining to discover 12 rulesets this time, but with lower confidence levels &amp; Back testing these rulesets yielded even lesser precision. On the downside, the confidence factor of the rules mined were lower. But on the upside, </w:t>
      </w:r>
      <w:r w:rsidR="005111A9">
        <w:t>we</w:t>
      </w:r>
      <w:r w:rsidR="00323597">
        <w:t xml:space="preserve"> </w:t>
      </w:r>
      <w:r w:rsidR="00A432B6">
        <w:t>can</w:t>
      </w:r>
      <w:r w:rsidR="00323597">
        <w:t xml:space="preserve"> recommend some changes to the webpages on the Microsoft website as described in section 5.2 and 5.3. Nonetheless, In the real world – We do not have enough data </w:t>
      </w:r>
      <w:r w:rsidR="00685415">
        <w:t xml:space="preserve">to make page recommendations and may necessarily involve some changes in the webpages in order to collect </w:t>
      </w:r>
      <w:r w:rsidR="007A30CF">
        <w:t xml:space="preserve">more </w:t>
      </w:r>
      <w:r w:rsidR="00685415">
        <w:t xml:space="preserve">useful data and is a continuous improvement process. </w:t>
      </w:r>
      <w:r w:rsidR="00A02DD2">
        <w:t>Same can be said about the results of this exercise.</w:t>
      </w:r>
    </w:p>
    <w:p w14:paraId="3DD1ADDE" w14:textId="30080174" w:rsidR="00063CD9" w:rsidRDefault="00063CD9" w:rsidP="00214DEF">
      <w:pPr>
        <w:spacing w:after="0" w:line="240" w:lineRule="auto"/>
      </w:pPr>
    </w:p>
    <w:p w14:paraId="23CE8635" w14:textId="77777777" w:rsidR="0012149E" w:rsidRDefault="0012149E" w:rsidP="00214DEF">
      <w:pPr>
        <w:spacing w:after="0" w:line="240" w:lineRule="auto"/>
      </w:pPr>
    </w:p>
    <w:p w14:paraId="414A1D1E" w14:textId="6EE53678" w:rsidR="006B2A75" w:rsidRPr="00A1103F" w:rsidRDefault="006B2A75" w:rsidP="00214DEF">
      <w:pPr>
        <w:pStyle w:val="Heading1"/>
        <w:numPr>
          <w:ilvl w:val="0"/>
          <w:numId w:val="29"/>
        </w:numPr>
        <w:spacing w:before="0" w:line="240" w:lineRule="auto"/>
        <w:ind w:left="0" w:firstLine="0"/>
      </w:pPr>
      <w:bookmarkStart w:id="3" w:name="_Toc528747165"/>
      <w:r>
        <w:t>Dataset</w:t>
      </w:r>
      <w:bookmarkEnd w:id="3"/>
    </w:p>
    <w:p w14:paraId="515BFDEF" w14:textId="77777777" w:rsidR="001A687B" w:rsidRDefault="001A687B" w:rsidP="00214DEF">
      <w:pPr>
        <w:spacing w:after="0" w:line="240" w:lineRule="auto"/>
      </w:pPr>
      <w:r>
        <w:t>The data was created by sampling and processing the www.microsoft.com logs. The data</w:t>
      </w:r>
    </w:p>
    <w:p w14:paraId="5129941D" w14:textId="77777777" w:rsidR="001A687B" w:rsidRDefault="001A687B" w:rsidP="00214DEF">
      <w:pPr>
        <w:spacing w:after="0" w:line="240" w:lineRule="auto"/>
      </w:pPr>
      <w:r>
        <w:rPr>
          <w:rFonts w:hint="eastAsia"/>
        </w:rPr>
        <w:t>records the use of www.microsoft.com by 38,000 anonymous, randomly</w:t>
      </w:r>
      <w:r>
        <w:rPr>
          <w:rFonts w:hint="eastAsia"/>
        </w:rPr>
        <w:t>‐</w:t>
      </w:r>
      <w:r>
        <w:rPr>
          <w:rFonts w:hint="eastAsia"/>
        </w:rPr>
        <w:t>selected users. For</w:t>
      </w:r>
    </w:p>
    <w:p w14:paraId="4323F1A7" w14:textId="77777777" w:rsidR="001A687B" w:rsidRDefault="001A687B" w:rsidP="00214DEF">
      <w:pPr>
        <w:spacing w:after="0" w:line="240" w:lineRule="auto"/>
      </w:pPr>
      <w:r>
        <w:t>each user, the data lists all the areas of the web site (Vroots) that the user visited in a one</w:t>
      </w:r>
    </w:p>
    <w:p w14:paraId="4F7FE57D" w14:textId="2E8D38A2" w:rsidR="00A84627" w:rsidRDefault="001A687B" w:rsidP="00214DEF">
      <w:pPr>
        <w:spacing w:after="0" w:line="240" w:lineRule="auto"/>
      </w:pPr>
      <w:r>
        <w:t>week timeframe.</w:t>
      </w:r>
    </w:p>
    <w:p w14:paraId="7AC27AA3" w14:textId="45E70454" w:rsidR="00AE2BB6" w:rsidRDefault="00AE2BB6" w:rsidP="00214DEF">
      <w:pPr>
        <w:spacing w:after="0" w:line="240" w:lineRule="auto"/>
      </w:pPr>
    </w:p>
    <w:p w14:paraId="4A9DEDF2" w14:textId="7864052F" w:rsidR="00AE2BB6" w:rsidRPr="00C57AC0" w:rsidRDefault="009E1B75" w:rsidP="00214DEF">
      <w:pPr>
        <w:spacing w:after="0" w:line="240" w:lineRule="auto"/>
        <w:rPr>
          <w:b/>
          <w:u w:val="single"/>
        </w:rPr>
      </w:pPr>
      <w:r w:rsidRPr="00C57AC0">
        <w:rPr>
          <w:u w:val="single"/>
        </w:rPr>
        <w:t>1</w:t>
      </w:r>
      <w:r w:rsidRPr="00C57AC0">
        <w:rPr>
          <w:u w:val="single"/>
          <w:vertAlign w:val="superscript"/>
        </w:rPr>
        <w:t>st</w:t>
      </w:r>
      <w:r w:rsidRPr="00C57AC0">
        <w:rPr>
          <w:u w:val="single"/>
        </w:rPr>
        <w:t xml:space="preserve"> dataset f</w:t>
      </w:r>
      <w:r w:rsidR="00606802" w:rsidRPr="00C57AC0">
        <w:rPr>
          <w:u w:val="single"/>
        </w:rPr>
        <w:t xml:space="preserve">ile: </w:t>
      </w:r>
      <w:r w:rsidR="00F366C3" w:rsidRPr="00C57AC0">
        <w:rPr>
          <w:b/>
          <w:u w:val="single"/>
        </w:rPr>
        <w:t>anonymous-vrootnames-msweb.csv</w:t>
      </w:r>
    </w:p>
    <w:p w14:paraId="47699214" w14:textId="02F7D237" w:rsidR="00D67E31" w:rsidRDefault="00983C47" w:rsidP="00214DEF">
      <w:pPr>
        <w:spacing w:after="0" w:line="240" w:lineRule="auto"/>
      </w:pPr>
      <w:r>
        <w:t xml:space="preserve">The following table is </w:t>
      </w:r>
      <w:r w:rsidR="00B0146D">
        <w:t>a sample view of the dataset</w:t>
      </w:r>
      <w:r w:rsidR="00606802">
        <w:t xml:space="preserve"> format</w:t>
      </w:r>
      <w:r w:rsidR="000F7F9C">
        <w:t xml:space="preserve"> </w:t>
      </w:r>
      <w:r w:rsidR="00495CAD">
        <w:t>and</w:t>
      </w:r>
      <w:r w:rsidR="000F7F9C">
        <w:t xml:space="preserve"> header</w:t>
      </w:r>
      <w:r w:rsidR="0097568D">
        <w:fldChar w:fldCharType="begin"/>
      </w:r>
      <w:r w:rsidR="0097568D">
        <w:instrText xml:space="preserve"> LINK </w:instrText>
      </w:r>
      <w:r w:rsidR="00D67E31">
        <w:instrText xml:space="preserve">Excel.SheetBinaryMacroEnabled.12 "C:\\Users\\JLin06\\OneDrive\\NUS\\2018 Semester 2\\EB5202 Web Analytics\\CA1\\anonymous-vrootnames-msweb.csv" anonymous-vrootnames-msweb!R1C1:R4C3 </w:instrText>
      </w:r>
      <w:r w:rsidR="0097568D">
        <w:instrText xml:space="preserve">\a \f 5 \h  \* MERGEFORMAT </w:instrText>
      </w:r>
      <w:r w:rsidR="00D67E31">
        <w:fldChar w:fldCharType="separate"/>
      </w:r>
    </w:p>
    <w:tbl>
      <w:tblPr>
        <w:tblStyle w:val="GridTable4-Accent1"/>
        <w:tblW w:w="8963" w:type="dxa"/>
        <w:tblLook w:val="04A0" w:firstRow="1" w:lastRow="0" w:firstColumn="1" w:lastColumn="0" w:noHBand="0" w:noVBand="1"/>
      </w:tblPr>
      <w:tblGrid>
        <w:gridCol w:w="1631"/>
        <w:gridCol w:w="5100"/>
        <w:gridCol w:w="2232"/>
      </w:tblGrid>
      <w:tr w:rsidR="00D67E31" w:rsidRPr="00495F29" w14:paraId="223AA66D" w14:textId="77777777" w:rsidTr="00495F29">
        <w:trPr>
          <w:cnfStyle w:val="100000000000" w:firstRow="1" w:lastRow="0" w:firstColumn="0" w:lastColumn="0" w:oddVBand="0" w:evenVBand="0" w:oddHBand="0" w:evenHBand="0" w:firstRowFirstColumn="0" w:firstRowLastColumn="0" w:lastRowFirstColumn="0" w:lastRowLastColumn="0"/>
          <w:divId w:val="128478291"/>
          <w:trHeight w:val="217"/>
        </w:trPr>
        <w:tc>
          <w:tcPr>
            <w:cnfStyle w:val="001000000000" w:firstRow="0" w:lastRow="0" w:firstColumn="1" w:lastColumn="0" w:oddVBand="0" w:evenVBand="0" w:oddHBand="0" w:evenHBand="0" w:firstRowFirstColumn="0" w:firstRowLastColumn="0" w:lastRowFirstColumn="0" w:lastRowLastColumn="0"/>
            <w:tcW w:w="1631" w:type="dxa"/>
            <w:noWrap/>
            <w:hideMark/>
          </w:tcPr>
          <w:p w14:paraId="4388A572" w14:textId="31C75736" w:rsidR="00D67E31" w:rsidRPr="00495F29" w:rsidRDefault="00D67E31" w:rsidP="00D67E31">
            <w:r w:rsidRPr="00495F29">
              <w:t>vroot</w:t>
            </w:r>
          </w:p>
        </w:tc>
        <w:tc>
          <w:tcPr>
            <w:tcW w:w="5100" w:type="dxa"/>
            <w:noWrap/>
            <w:hideMark/>
          </w:tcPr>
          <w:p w14:paraId="6C3FCEDE" w14:textId="77777777" w:rsidR="00D67E31" w:rsidRPr="00495F29" w:rsidRDefault="00D67E31" w:rsidP="00495F29">
            <w:pPr>
              <w:cnfStyle w:val="100000000000" w:firstRow="1" w:lastRow="0" w:firstColumn="0" w:lastColumn="0" w:oddVBand="0" w:evenVBand="0" w:oddHBand="0" w:evenHBand="0" w:firstRowFirstColumn="0" w:firstRowLastColumn="0" w:lastRowFirstColumn="0" w:lastRowLastColumn="0"/>
            </w:pPr>
            <w:r w:rsidRPr="00495F29">
              <w:t>title</w:t>
            </w:r>
          </w:p>
        </w:tc>
        <w:tc>
          <w:tcPr>
            <w:tcW w:w="2232" w:type="dxa"/>
            <w:noWrap/>
            <w:hideMark/>
          </w:tcPr>
          <w:p w14:paraId="66F00D49" w14:textId="77777777" w:rsidR="00D67E31" w:rsidRPr="00495F29" w:rsidRDefault="00D67E31" w:rsidP="00495F29">
            <w:pPr>
              <w:cnfStyle w:val="100000000000" w:firstRow="1" w:lastRow="0" w:firstColumn="0" w:lastColumn="0" w:oddVBand="0" w:evenVBand="0" w:oddHBand="0" w:evenHBand="0" w:firstRowFirstColumn="0" w:firstRowLastColumn="0" w:lastRowFirstColumn="0" w:lastRowLastColumn="0"/>
            </w:pPr>
            <w:r w:rsidRPr="00495F29">
              <w:t>url</w:t>
            </w:r>
          </w:p>
        </w:tc>
      </w:tr>
      <w:tr w:rsidR="00D67E31" w:rsidRPr="00495F29" w14:paraId="747D497F" w14:textId="77777777" w:rsidTr="00495F29">
        <w:trPr>
          <w:cnfStyle w:val="000000100000" w:firstRow="0" w:lastRow="0" w:firstColumn="0" w:lastColumn="0" w:oddVBand="0" w:evenVBand="0" w:oddHBand="1" w:evenHBand="0" w:firstRowFirstColumn="0" w:firstRowLastColumn="0" w:lastRowFirstColumn="0" w:lastRowLastColumn="0"/>
          <w:divId w:val="128478291"/>
          <w:trHeight w:val="217"/>
        </w:trPr>
        <w:tc>
          <w:tcPr>
            <w:cnfStyle w:val="001000000000" w:firstRow="0" w:lastRow="0" w:firstColumn="1" w:lastColumn="0" w:oddVBand="0" w:evenVBand="0" w:oddHBand="0" w:evenHBand="0" w:firstRowFirstColumn="0" w:firstRowLastColumn="0" w:lastRowFirstColumn="0" w:lastRowLastColumn="0"/>
            <w:tcW w:w="1631" w:type="dxa"/>
            <w:noWrap/>
            <w:hideMark/>
          </w:tcPr>
          <w:p w14:paraId="3F0F7592" w14:textId="77777777" w:rsidR="00D67E31" w:rsidRPr="00495F29" w:rsidRDefault="00D67E31" w:rsidP="00495F29">
            <w:r w:rsidRPr="00495F29">
              <w:t>1287</w:t>
            </w:r>
          </w:p>
        </w:tc>
        <w:tc>
          <w:tcPr>
            <w:tcW w:w="5100" w:type="dxa"/>
            <w:noWrap/>
            <w:hideMark/>
          </w:tcPr>
          <w:p w14:paraId="4F1E30F0" w14:textId="77777777" w:rsidR="00D67E31" w:rsidRPr="00495F29" w:rsidRDefault="00D67E31" w:rsidP="00D67E31">
            <w:pPr>
              <w:cnfStyle w:val="000000100000" w:firstRow="0" w:lastRow="0" w:firstColumn="0" w:lastColumn="0" w:oddVBand="0" w:evenVBand="0" w:oddHBand="1" w:evenHBand="0" w:firstRowFirstColumn="0" w:firstRowLastColumn="0" w:lastRowFirstColumn="0" w:lastRowLastColumn="0"/>
            </w:pPr>
            <w:r w:rsidRPr="00495F29">
              <w:t>International AutoRoute</w:t>
            </w:r>
          </w:p>
        </w:tc>
        <w:tc>
          <w:tcPr>
            <w:tcW w:w="2232" w:type="dxa"/>
            <w:noWrap/>
            <w:hideMark/>
          </w:tcPr>
          <w:p w14:paraId="54484B4A" w14:textId="77777777" w:rsidR="00D67E31" w:rsidRPr="00495F29" w:rsidRDefault="00D67E31" w:rsidP="00495F29">
            <w:pPr>
              <w:cnfStyle w:val="000000100000" w:firstRow="0" w:lastRow="0" w:firstColumn="0" w:lastColumn="0" w:oddVBand="0" w:evenVBand="0" w:oddHBand="1" w:evenHBand="0" w:firstRowFirstColumn="0" w:firstRowLastColumn="0" w:lastRowFirstColumn="0" w:lastRowLastColumn="0"/>
            </w:pPr>
            <w:r w:rsidRPr="00495F29">
              <w:t>/autoroute</w:t>
            </w:r>
          </w:p>
        </w:tc>
      </w:tr>
      <w:tr w:rsidR="00D67E31" w:rsidRPr="00495F29" w14:paraId="0909EE74" w14:textId="77777777" w:rsidTr="00495F29">
        <w:trPr>
          <w:divId w:val="128478291"/>
          <w:trHeight w:val="217"/>
        </w:trPr>
        <w:tc>
          <w:tcPr>
            <w:cnfStyle w:val="001000000000" w:firstRow="0" w:lastRow="0" w:firstColumn="1" w:lastColumn="0" w:oddVBand="0" w:evenVBand="0" w:oddHBand="0" w:evenHBand="0" w:firstRowFirstColumn="0" w:firstRowLastColumn="0" w:lastRowFirstColumn="0" w:lastRowLastColumn="0"/>
            <w:tcW w:w="1631" w:type="dxa"/>
            <w:noWrap/>
            <w:hideMark/>
          </w:tcPr>
          <w:p w14:paraId="05797165" w14:textId="77777777" w:rsidR="00D67E31" w:rsidRPr="00495F29" w:rsidRDefault="00D67E31" w:rsidP="00495F29">
            <w:r w:rsidRPr="00495F29">
              <w:t>1288</w:t>
            </w:r>
          </w:p>
        </w:tc>
        <w:tc>
          <w:tcPr>
            <w:tcW w:w="5100" w:type="dxa"/>
            <w:noWrap/>
            <w:hideMark/>
          </w:tcPr>
          <w:p w14:paraId="1EFFE4AB" w14:textId="77777777" w:rsidR="00D67E31" w:rsidRPr="00495F29" w:rsidRDefault="00D67E31" w:rsidP="00D67E31">
            <w:pPr>
              <w:cnfStyle w:val="000000000000" w:firstRow="0" w:lastRow="0" w:firstColumn="0" w:lastColumn="0" w:oddVBand="0" w:evenVBand="0" w:oddHBand="0" w:evenHBand="0" w:firstRowFirstColumn="0" w:firstRowLastColumn="0" w:lastRowFirstColumn="0" w:lastRowLastColumn="0"/>
            </w:pPr>
            <w:r w:rsidRPr="00495F29">
              <w:t>library</w:t>
            </w:r>
          </w:p>
        </w:tc>
        <w:tc>
          <w:tcPr>
            <w:tcW w:w="2232" w:type="dxa"/>
            <w:noWrap/>
            <w:hideMark/>
          </w:tcPr>
          <w:p w14:paraId="59F437B5" w14:textId="77777777" w:rsidR="00D67E31" w:rsidRPr="00495F29" w:rsidRDefault="00D67E31" w:rsidP="00495F29">
            <w:pPr>
              <w:cnfStyle w:val="000000000000" w:firstRow="0" w:lastRow="0" w:firstColumn="0" w:lastColumn="0" w:oddVBand="0" w:evenVBand="0" w:oddHBand="0" w:evenHBand="0" w:firstRowFirstColumn="0" w:firstRowLastColumn="0" w:lastRowFirstColumn="0" w:lastRowLastColumn="0"/>
            </w:pPr>
            <w:r w:rsidRPr="00495F29">
              <w:t>/library</w:t>
            </w:r>
          </w:p>
        </w:tc>
      </w:tr>
      <w:tr w:rsidR="00D67E31" w:rsidRPr="00495F29" w14:paraId="02592AB0" w14:textId="77777777" w:rsidTr="00495F29">
        <w:trPr>
          <w:cnfStyle w:val="000000100000" w:firstRow="0" w:lastRow="0" w:firstColumn="0" w:lastColumn="0" w:oddVBand="0" w:evenVBand="0" w:oddHBand="1" w:evenHBand="0" w:firstRowFirstColumn="0" w:firstRowLastColumn="0" w:lastRowFirstColumn="0" w:lastRowLastColumn="0"/>
          <w:divId w:val="128478291"/>
          <w:trHeight w:val="217"/>
        </w:trPr>
        <w:tc>
          <w:tcPr>
            <w:cnfStyle w:val="001000000000" w:firstRow="0" w:lastRow="0" w:firstColumn="1" w:lastColumn="0" w:oddVBand="0" w:evenVBand="0" w:oddHBand="0" w:evenHBand="0" w:firstRowFirstColumn="0" w:firstRowLastColumn="0" w:lastRowFirstColumn="0" w:lastRowLastColumn="0"/>
            <w:tcW w:w="1631" w:type="dxa"/>
            <w:noWrap/>
            <w:hideMark/>
          </w:tcPr>
          <w:p w14:paraId="5D0D877E" w14:textId="77777777" w:rsidR="00D67E31" w:rsidRPr="00495F29" w:rsidRDefault="00D67E31" w:rsidP="00495F29">
            <w:r w:rsidRPr="00495F29">
              <w:t>1289</w:t>
            </w:r>
          </w:p>
        </w:tc>
        <w:tc>
          <w:tcPr>
            <w:tcW w:w="5100" w:type="dxa"/>
            <w:noWrap/>
            <w:hideMark/>
          </w:tcPr>
          <w:p w14:paraId="6B13E52E" w14:textId="77777777" w:rsidR="00D67E31" w:rsidRPr="00495F29" w:rsidRDefault="00D67E31" w:rsidP="00D67E31">
            <w:pPr>
              <w:cnfStyle w:val="000000100000" w:firstRow="0" w:lastRow="0" w:firstColumn="0" w:lastColumn="0" w:oddVBand="0" w:evenVBand="0" w:oddHBand="1" w:evenHBand="0" w:firstRowFirstColumn="0" w:firstRowLastColumn="0" w:lastRowFirstColumn="0" w:lastRowLastColumn="0"/>
            </w:pPr>
            <w:r w:rsidRPr="00495F29">
              <w:t>Master Chef Product Information</w:t>
            </w:r>
          </w:p>
        </w:tc>
        <w:tc>
          <w:tcPr>
            <w:tcW w:w="2232" w:type="dxa"/>
            <w:noWrap/>
            <w:hideMark/>
          </w:tcPr>
          <w:p w14:paraId="754C11F0" w14:textId="77777777" w:rsidR="00D67E31" w:rsidRPr="00495F29" w:rsidRDefault="00D67E31" w:rsidP="00495F29">
            <w:pPr>
              <w:cnfStyle w:val="000000100000" w:firstRow="0" w:lastRow="0" w:firstColumn="0" w:lastColumn="0" w:oddVBand="0" w:evenVBand="0" w:oddHBand="1" w:evenHBand="0" w:firstRowFirstColumn="0" w:firstRowLastColumn="0" w:lastRowFirstColumn="0" w:lastRowLastColumn="0"/>
            </w:pPr>
            <w:r w:rsidRPr="00495F29">
              <w:t>/masterchef</w:t>
            </w:r>
          </w:p>
        </w:tc>
      </w:tr>
    </w:tbl>
    <w:p w14:paraId="155201A5" w14:textId="5D7DFC57" w:rsidR="00F366C3" w:rsidRDefault="0097568D" w:rsidP="00214DEF">
      <w:pPr>
        <w:spacing w:after="0" w:line="240" w:lineRule="auto"/>
      </w:pPr>
      <w:r>
        <w:fldChar w:fldCharType="end"/>
      </w:r>
      <w:r w:rsidR="00495CAD">
        <w:t>“</w:t>
      </w:r>
      <w:r w:rsidR="00407096">
        <w:t>vroot</w:t>
      </w:r>
      <w:r w:rsidR="00495CAD">
        <w:t>”</w:t>
      </w:r>
      <w:r w:rsidR="00407096">
        <w:t xml:space="preserve"> is the identifier of the page title and </w:t>
      </w:r>
      <w:r w:rsidR="001B5B74">
        <w:t xml:space="preserve">the URL of where the page is located, relative to </w:t>
      </w:r>
      <w:r w:rsidR="001B5B74" w:rsidRPr="00C57AC0">
        <w:rPr>
          <w:rStyle w:val="Hyperlink"/>
        </w:rPr>
        <w:t>www.microsoft.com</w:t>
      </w:r>
    </w:p>
    <w:p w14:paraId="07D1581C" w14:textId="77777777" w:rsidR="00013730" w:rsidRDefault="00013730" w:rsidP="00214DEF">
      <w:pPr>
        <w:spacing w:after="0" w:line="240" w:lineRule="auto"/>
      </w:pPr>
    </w:p>
    <w:p w14:paraId="0EE346F3" w14:textId="519A9647" w:rsidR="00F366C3" w:rsidRPr="00C57AC0" w:rsidRDefault="009E1B75" w:rsidP="00214DEF">
      <w:pPr>
        <w:spacing w:after="0" w:line="240" w:lineRule="auto"/>
        <w:rPr>
          <w:u w:val="single"/>
        </w:rPr>
      </w:pPr>
      <w:r w:rsidRPr="00C57AC0">
        <w:rPr>
          <w:u w:val="single"/>
        </w:rPr>
        <w:t>2</w:t>
      </w:r>
      <w:r w:rsidRPr="00C57AC0">
        <w:rPr>
          <w:u w:val="single"/>
          <w:vertAlign w:val="superscript"/>
        </w:rPr>
        <w:t>nd</w:t>
      </w:r>
      <w:r w:rsidRPr="00C57AC0">
        <w:rPr>
          <w:u w:val="single"/>
        </w:rPr>
        <w:t xml:space="preserve"> dataset f</w:t>
      </w:r>
      <w:r w:rsidR="00606802" w:rsidRPr="00C57AC0">
        <w:rPr>
          <w:u w:val="single"/>
        </w:rPr>
        <w:t xml:space="preserve">ile: </w:t>
      </w:r>
      <w:r w:rsidR="00606802" w:rsidRPr="00C57AC0">
        <w:rPr>
          <w:b/>
          <w:u w:val="single"/>
        </w:rPr>
        <w:t>anonymous-msweb.data</w:t>
      </w:r>
    </w:p>
    <w:p w14:paraId="771542C6" w14:textId="236EA249" w:rsidR="000F7F9C" w:rsidRDefault="00C57AC0" w:rsidP="00214DEF">
      <w:pPr>
        <w:spacing w:after="0" w:line="240" w:lineRule="auto"/>
      </w:pPr>
      <w:r>
        <w:t>The following table is a sample view of the dataset format without header</w:t>
      </w:r>
    </w:p>
    <w:tbl>
      <w:tblPr>
        <w:tblStyle w:val="GridTable4-Accent1"/>
        <w:tblW w:w="0" w:type="auto"/>
        <w:tblLook w:val="0480" w:firstRow="0" w:lastRow="0" w:firstColumn="1" w:lastColumn="0" w:noHBand="0" w:noVBand="1"/>
      </w:tblPr>
      <w:tblGrid>
        <w:gridCol w:w="988"/>
        <w:gridCol w:w="1134"/>
        <w:gridCol w:w="1134"/>
        <w:gridCol w:w="2976"/>
        <w:gridCol w:w="2784"/>
      </w:tblGrid>
      <w:tr w:rsidR="00013730" w14:paraId="0488E103" w14:textId="39FFE86E" w:rsidTr="002A1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B8054" w14:textId="1D83E8A6" w:rsidR="00013730" w:rsidRDefault="00013730" w:rsidP="00214DEF">
            <w:r>
              <w:t>A</w:t>
            </w:r>
          </w:p>
        </w:tc>
        <w:tc>
          <w:tcPr>
            <w:tcW w:w="1134" w:type="dxa"/>
          </w:tcPr>
          <w:p w14:paraId="04470C4F" w14:textId="58AEA539" w:rsidR="00013730" w:rsidRDefault="00013730" w:rsidP="00214DEF">
            <w:pPr>
              <w:cnfStyle w:val="000000100000" w:firstRow="0" w:lastRow="0" w:firstColumn="0" w:lastColumn="0" w:oddVBand="0" w:evenVBand="0" w:oddHBand="1" w:evenHBand="0" w:firstRowFirstColumn="0" w:firstRowLastColumn="0" w:lastRowFirstColumn="0" w:lastRowLastColumn="0"/>
            </w:pPr>
            <w:r>
              <w:t>1277</w:t>
            </w:r>
          </w:p>
        </w:tc>
        <w:tc>
          <w:tcPr>
            <w:tcW w:w="1134" w:type="dxa"/>
          </w:tcPr>
          <w:p w14:paraId="34AFD47E" w14:textId="3F05570C" w:rsidR="00013730" w:rsidRDefault="00013730" w:rsidP="00214DEF">
            <w:pPr>
              <w:cnfStyle w:val="000000100000" w:firstRow="0" w:lastRow="0" w:firstColumn="0" w:lastColumn="0" w:oddVBand="0" w:evenVBand="0" w:oddHBand="1" w:evenHBand="0" w:firstRowFirstColumn="0" w:firstRowLastColumn="0" w:lastRowFirstColumn="0" w:lastRowLastColumn="0"/>
            </w:pPr>
            <w:r>
              <w:t>1</w:t>
            </w:r>
          </w:p>
        </w:tc>
        <w:tc>
          <w:tcPr>
            <w:tcW w:w="2976" w:type="dxa"/>
          </w:tcPr>
          <w:p w14:paraId="5877BC8A" w14:textId="729A06AF" w:rsidR="00013730" w:rsidRDefault="00013730" w:rsidP="00214DEF">
            <w:pPr>
              <w:cnfStyle w:val="000000100000" w:firstRow="0" w:lastRow="0" w:firstColumn="0" w:lastColumn="0" w:oddVBand="0" w:evenVBand="0" w:oddHBand="1" w:evenHBand="0" w:firstRowFirstColumn="0" w:firstRowLastColumn="0" w:lastRowFirstColumn="0" w:lastRowLastColumn="0"/>
            </w:pPr>
            <w:r w:rsidRPr="000F7F9C">
              <w:t>"NetShow for PowerPoint"</w:t>
            </w:r>
          </w:p>
        </w:tc>
        <w:tc>
          <w:tcPr>
            <w:tcW w:w="2784" w:type="dxa"/>
          </w:tcPr>
          <w:p w14:paraId="2984854D" w14:textId="02999B68" w:rsidR="00013730" w:rsidRPr="000F7F9C" w:rsidRDefault="00013730" w:rsidP="00214DEF">
            <w:pPr>
              <w:cnfStyle w:val="000000100000" w:firstRow="0" w:lastRow="0" w:firstColumn="0" w:lastColumn="0" w:oddVBand="0" w:evenVBand="0" w:oddHBand="1" w:evenHBand="0" w:firstRowFirstColumn="0" w:firstRowLastColumn="0" w:lastRowFirstColumn="0" w:lastRowLastColumn="0"/>
            </w:pPr>
            <w:r w:rsidRPr="000F7F9C">
              <w:t>"/stream"</w:t>
            </w:r>
          </w:p>
        </w:tc>
      </w:tr>
      <w:tr w:rsidR="00013730" w14:paraId="0D728853" w14:textId="3689064D" w:rsidTr="002A12B3">
        <w:tc>
          <w:tcPr>
            <w:cnfStyle w:val="001000000000" w:firstRow="0" w:lastRow="0" w:firstColumn="1" w:lastColumn="0" w:oddVBand="0" w:evenVBand="0" w:oddHBand="0" w:evenHBand="0" w:firstRowFirstColumn="0" w:firstRowLastColumn="0" w:lastRowFirstColumn="0" w:lastRowLastColumn="0"/>
            <w:tcW w:w="988" w:type="dxa"/>
          </w:tcPr>
          <w:p w14:paraId="122CF2A1" w14:textId="6880E9DD" w:rsidR="00013730" w:rsidRDefault="00013730" w:rsidP="00214DEF">
            <w:r>
              <w:t>C</w:t>
            </w:r>
          </w:p>
        </w:tc>
        <w:tc>
          <w:tcPr>
            <w:tcW w:w="1134" w:type="dxa"/>
          </w:tcPr>
          <w:p w14:paraId="6164C95A" w14:textId="066495D6" w:rsidR="00013730" w:rsidRDefault="00013730" w:rsidP="00214DEF">
            <w:pPr>
              <w:cnfStyle w:val="000000000000" w:firstRow="0" w:lastRow="0" w:firstColumn="0" w:lastColumn="0" w:oddVBand="0" w:evenVBand="0" w:oddHBand="0" w:evenHBand="0" w:firstRowFirstColumn="0" w:firstRowLastColumn="0" w:lastRowFirstColumn="0" w:lastRowLastColumn="0"/>
            </w:pPr>
            <w:r>
              <w:t>10164</w:t>
            </w:r>
          </w:p>
        </w:tc>
        <w:tc>
          <w:tcPr>
            <w:tcW w:w="1134" w:type="dxa"/>
          </w:tcPr>
          <w:p w14:paraId="728D6ABE" w14:textId="38DFB63A" w:rsidR="00013730" w:rsidRDefault="00013730" w:rsidP="00214DEF">
            <w:pPr>
              <w:cnfStyle w:val="000000000000" w:firstRow="0" w:lastRow="0" w:firstColumn="0" w:lastColumn="0" w:oddVBand="0" w:evenVBand="0" w:oddHBand="0" w:evenHBand="0" w:firstRowFirstColumn="0" w:firstRowLastColumn="0" w:lastRowFirstColumn="0" w:lastRowLastColumn="0"/>
            </w:pPr>
            <w:r>
              <w:t>10164</w:t>
            </w:r>
          </w:p>
        </w:tc>
        <w:tc>
          <w:tcPr>
            <w:tcW w:w="2976" w:type="dxa"/>
          </w:tcPr>
          <w:p w14:paraId="3644EE30" w14:textId="77777777" w:rsidR="00013730" w:rsidRDefault="00013730" w:rsidP="00214DEF">
            <w:pPr>
              <w:cnfStyle w:val="000000000000" w:firstRow="0" w:lastRow="0" w:firstColumn="0" w:lastColumn="0" w:oddVBand="0" w:evenVBand="0" w:oddHBand="0" w:evenHBand="0" w:firstRowFirstColumn="0" w:firstRowLastColumn="0" w:lastRowFirstColumn="0" w:lastRowLastColumn="0"/>
            </w:pPr>
          </w:p>
        </w:tc>
        <w:tc>
          <w:tcPr>
            <w:tcW w:w="2784" w:type="dxa"/>
          </w:tcPr>
          <w:p w14:paraId="41C38466" w14:textId="77777777" w:rsidR="00013730" w:rsidRDefault="00013730" w:rsidP="00214DEF">
            <w:pPr>
              <w:cnfStyle w:val="000000000000" w:firstRow="0" w:lastRow="0" w:firstColumn="0" w:lastColumn="0" w:oddVBand="0" w:evenVBand="0" w:oddHBand="0" w:evenHBand="0" w:firstRowFirstColumn="0" w:firstRowLastColumn="0" w:lastRowFirstColumn="0" w:lastRowLastColumn="0"/>
            </w:pPr>
          </w:p>
        </w:tc>
      </w:tr>
      <w:tr w:rsidR="00013730" w14:paraId="632B6614" w14:textId="08FD805F" w:rsidTr="002A1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176FA6" w14:textId="3AA340FF" w:rsidR="00013730" w:rsidRDefault="00013730" w:rsidP="00214DEF">
            <w:r>
              <w:t>V</w:t>
            </w:r>
          </w:p>
        </w:tc>
        <w:tc>
          <w:tcPr>
            <w:tcW w:w="1134" w:type="dxa"/>
          </w:tcPr>
          <w:p w14:paraId="0522FBB0" w14:textId="2E46670C" w:rsidR="00013730" w:rsidRDefault="00013730" w:rsidP="00214DEF">
            <w:pPr>
              <w:cnfStyle w:val="000000100000" w:firstRow="0" w:lastRow="0" w:firstColumn="0" w:lastColumn="0" w:oddVBand="0" w:evenVBand="0" w:oddHBand="1" w:evenHBand="0" w:firstRowFirstColumn="0" w:firstRowLastColumn="0" w:lastRowFirstColumn="0" w:lastRowLastColumn="0"/>
            </w:pPr>
            <w:r>
              <w:t>1009</w:t>
            </w:r>
          </w:p>
        </w:tc>
        <w:tc>
          <w:tcPr>
            <w:tcW w:w="1134" w:type="dxa"/>
          </w:tcPr>
          <w:p w14:paraId="2A1E543F" w14:textId="5DEBF71F" w:rsidR="00013730" w:rsidRDefault="00013730" w:rsidP="00214DEF">
            <w:pPr>
              <w:cnfStyle w:val="000000100000" w:firstRow="0" w:lastRow="0" w:firstColumn="0" w:lastColumn="0" w:oddVBand="0" w:evenVBand="0" w:oddHBand="1" w:evenHBand="0" w:firstRowFirstColumn="0" w:firstRowLastColumn="0" w:lastRowFirstColumn="0" w:lastRowLastColumn="0"/>
            </w:pPr>
            <w:r>
              <w:t>1</w:t>
            </w:r>
          </w:p>
        </w:tc>
        <w:tc>
          <w:tcPr>
            <w:tcW w:w="2976" w:type="dxa"/>
          </w:tcPr>
          <w:p w14:paraId="6892CF66" w14:textId="77777777" w:rsidR="00013730" w:rsidRDefault="00013730" w:rsidP="00214DEF">
            <w:pPr>
              <w:cnfStyle w:val="000000100000" w:firstRow="0" w:lastRow="0" w:firstColumn="0" w:lastColumn="0" w:oddVBand="0" w:evenVBand="0" w:oddHBand="1" w:evenHBand="0" w:firstRowFirstColumn="0" w:firstRowLastColumn="0" w:lastRowFirstColumn="0" w:lastRowLastColumn="0"/>
            </w:pPr>
          </w:p>
        </w:tc>
        <w:tc>
          <w:tcPr>
            <w:tcW w:w="2784" w:type="dxa"/>
          </w:tcPr>
          <w:p w14:paraId="00327277" w14:textId="77777777" w:rsidR="00013730" w:rsidRDefault="00013730" w:rsidP="00214DEF">
            <w:pPr>
              <w:cnfStyle w:val="000000100000" w:firstRow="0" w:lastRow="0" w:firstColumn="0" w:lastColumn="0" w:oddVBand="0" w:evenVBand="0" w:oddHBand="1" w:evenHBand="0" w:firstRowFirstColumn="0" w:firstRowLastColumn="0" w:lastRowFirstColumn="0" w:lastRowLastColumn="0"/>
            </w:pPr>
          </w:p>
        </w:tc>
      </w:tr>
      <w:tr w:rsidR="00013730" w14:paraId="1B9F58F7" w14:textId="5504789E" w:rsidTr="002A12B3">
        <w:tc>
          <w:tcPr>
            <w:cnfStyle w:val="001000000000" w:firstRow="0" w:lastRow="0" w:firstColumn="1" w:lastColumn="0" w:oddVBand="0" w:evenVBand="0" w:oddHBand="0" w:evenHBand="0" w:firstRowFirstColumn="0" w:firstRowLastColumn="0" w:lastRowFirstColumn="0" w:lastRowLastColumn="0"/>
            <w:tcW w:w="988" w:type="dxa"/>
          </w:tcPr>
          <w:p w14:paraId="3F75A623" w14:textId="4B24C9A8" w:rsidR="00013730" w:rsidRDefault="00013730" w:rsidP="00214DEF">
            <w:r>
              <w:t>V</w:t>
            </w:r>
          </w:p>
        </w:tc>
        <w:tc>
          <w:tcPr>
            <w:tcW w:w="1134" w:type="dxa"/>
          </w:tcPr>
          <w:p w14:paraId="1F73711F" w14:textId="4E3519EC" w:rsidR="00013730" w:rsidRDefault="00013730" w:rsidP="00214DEF">
            <w:pPr>
              <w:cnfStyle w:val="000000000000" w:firstRow="0" w:lastRow="0" w:firstColumn="0" w:lastColumn="0" w:oddVBand="0" w:evenVBand="0" w:oddHBand="0" w:evenHBand="0" w:firstRowFirstColumn="0" w:firstRowLastColumn="0" w:lastRowFirstColumn="0" w:lastRowLastColumn="0"/>
            </w:pPr>
            <w:r>
              <w:t>1052</w:t>
            </w:r>
          </w:p>
        </w:tc>
        <w:tc>
          <w:tcPr>
            <w:tcW w:w="1134" w:type="dxa"/>
          </w:tcPr>
          <w:p w14:paraId="2AC77506" w14:textId="663061C7" w:rsidR="00013730" w:rsidRDefault="00013730" w:rsidP="00214DEF">
            <w:pPr>
              <w:cnfStyle w:val="000000000000" w:firstRow="0" w:lastRow="0" w:firstColumn="0" w:lastColumn="0" w:oddVBand="0" w:evenVBand="0" w:oddHBand="0" w:evenHBand="0" w:firstRowFirstColumn="0" w:firstRowLastColumn="0" w:lastRowFirstColumn="0" w:lastRowLastColumn="0"/>
            </w:pPr>
            <w:r>
              <w:t>1</w:t>
            </w:r>
          </w:p>
        </w:tc>
        <w:tc>
          <w:tcPr>
            <w:tcW w:w="2976" w:type="dxa"/>
          </w:tcPr>
          <w:p w14:paraId="40E13AF3" w14:textId="77777777" w:rsidR="00013730" w:rsidRDefault="00013730" w:rsidP="00214DEF">
            <w:pPr>
              <w:cnfStyle w:val="000000000000" w:firstRow="0" w:lastRow="0" w:firstColumn="0" w:lastColumn="0" w:oddVBand="0" w:evenVBand="0" w:oddHBand="0" w:evenHBand="0" w:firstRowFirstColumn="0" w:firstRowLastColumn="0" w:lastRowFirstColumn="0" w:lastRowLastColumn="0"/>
            </w:pPr>
          </w:p>
        </w:tc>
        <w:tc>
          <w:tcPr>
            <w:tcW w:w="2784" w:type="dxa"/>
          </w:tcPr>
          <w:p w14:paraId="279431AC" w14:textId="77777777" w:rsidR="00013730" w:rsidRDefault="00013730" w:rsidP="00214DEF">
            <w:pPr>
              <w:cnfStyle w:val="000000000000" w:firstRow="0" w:lastRow="0" w:firstColumn="0" w:lastColumn="0" w:oddVBand="0" w:evenVBand="0" w:oddHBand="0" w:evenHBand="0" w:firstRowFirstColumn="0" w:firstRowLastColumn="0" w:lastRowFirstColumn="0" w:lastRowLastColumn="0"/>
            </w:pPr>
          </w:p>
        </w:tc>
      </w:tr>
    </w:tbl>
    <w:p w14:paraId="04721B79" w14:textId="5C5A105D" w:rsidR="00E0703A" w:rsidRDefault="005B38BF" w:rsidP="00214DEF">
      <w:pPr>
        <w:spacing w:after="0" w:line="240" w:lineRule="auto"/>
      </w:pPr>
      <w:r>
        <w:t>1st</w:t>
      </w:r>
      <w:r w:rsidR="005410F4">
        <w:t xml:space="preserve"> column is the attribute type</w:t>
      </w:r>
      <w:r w:rsidR="009535ED">
        <w:t xml:space="preserve"> column</w:t>
      </w:r>
      <w:r w:rsidR="005410F4">
        <w:t>. Where</w:t>
      </w:r>
      <w:r w:rsidR="009535ED">
        <w:t>by</w:t>
      </w:r>
      <w:r w:rsidR="005410F4">
        <w:t xml:space="preserve"> </w:t>
      </w:r>
      <w:r w:rsidR="00CD73CB">
        <w:t>“A” refers to a</w:t>
      </w:r>
      <w:r w:rsidR="009378EB">
        <w:t>n</w:t>
      </w:r>
      <w:r w:rsidR="00CD73CB">
        <w:t xml:space="preserve"> attribute record</w:t>
      </w:r>
      <w:r w:rsidR="00CE330F">
        <w:t xml:space="preserve">, “C” refers to </w:t>
      </w:r>
      <w:r w:rsidR="009535ED">
        <w:t>a</w:t>
      </w:r>
      <w:r w:rsidR="00CE330F">
        <w:t xml:space="preserve"> Case line</w:t>
      </w:r>
      <w:r w:rsidR="009535ED">
        <w:t xml:space="preserve">, in our case here, </w:t>
      </w:r>
      <w:r w:rsidR="0088702B">
        <w:t>we use this as a proxy for user id</w:t>
      </w:r>
      <w:r w:rsidR="00CE330F">
        <w:t>, followed by “V”, which refers to the vote line</w:t>
      </w:r>
      <w:r w:rsidR="00E95978">
        <w:t>, which indicate the page where the user visited.</w:t>
      </w:r>
    </w:p>
    <w:p w14:paraId="0DE1B50C" w14:textId="26EB539B" w:rsidR="00CE330F" w:rsidRDefault="00CE330F" w:rsidP="00214DEF">
      <w:pPr>
        <w:spacing w:after="0" w:line="240" w:lineRule="auto"/>
      </w:pPr>
    </w:p>
    <w:p w14:paraId="13EC2F94" w14:textId="6E0B71CB" w:rsidR="005B38BF" w:rsidRDefault="000C3A18" w:rsidP="00214DEF">
      <w:pPr>
        <w:spacing w:after="0" w:line="240" w:lineRule="auto"/>
      </w:pPr>
      <w:r>
        <w:t>In 2</w:t>
      </w:r>
      <w:r w:rsidRPr="000C3A18">
        <w:rPr>
          <w:vertAlign w:val="superscript"/>
        </w:rPr>
        <w:t>nd</w:t>
      </w:r>
      <w:r>
        <w:t xml:space="preserve"> column, </w:t>
      </w:r>
      <w:r w:rsidR="0077252B">
        <w:t xml:space="preserve">if </w:t>
      </w:r>
      <w:r w:rsidR="0030608F">
        <w:t>1</w:t>
      </w:r>
      <w:r w:rsidR="0030608F" w:rsidRPr="0030608F">
        <w:rPr>
          <w:vertAlign w:val="superscript"/>
        </w:rPr>
        <w:t>st</w:t>
      </w:r>
      <w:r w:rsidR="0030608F">
        <w:t xml:space="preserve"> column is </w:t>
      </w:r>
      <w:r w:rsidR="0077252B">
        <w:t>“A” or “V</w:t>
      </w:r>
      <w:r w:rsidR="00C70AD5">
        <w:t>”,</w:t>
      </w:r>
      <w:r w:rsidR="0077252B">
        <w:t xml:space="preserve"> </w:t>
      </w:r>
      <w:r>
        <w:t>the</w:t>
      </w:r>
      <w:r w:rsidR="0030608F">
        <w:t>n the</w:t>
      </w:r>
      <w:r>
        <w:t xml:space="preserve"> number </w:t>
      </w:r>
      <w:r w:rsidR="0030608F">
        <w:t>in the 2</w:t>
      </w:r>
      <w:r w:rsidR="0030608F" w:rsidRPr="0030608F">
        <w:rPr>
          <w:vertAlign w:val="superscript"/>
        </w:rPr>
        <w:t>nd</w:t>
      </w:r>
      <w:r w:rsidR="0030608F">
        <w:t xml:space="preserve"> column </w:t>
      </w:r>
      <w:r w:rsidR="0077252B">
        <w:t xml:space="preserve">will be </w:t>
      </w:r>
      <w:r>
        <w:t>refer</w:t>
      </w:r>
      <w:r w:rsidR="0077252B">
        <w:t>ring</w:t>
      </w:r>
      <w:r>
        <w:t xml:space="preserve"> to the </w:t>
      </w:r>
      <w:r w:rsidR="0030608F">
        <w:t>v</w:t>
      </w:r>
      <w:r w:rsidR="005B38BF">
        <w:t xml:space="preserve">root, which is the ID of </w:t>
      </w:r>
      <w:r w:rsidR="0030608F">
        <w:t>a</w:t>
      </w:r>
      <w:r w:rsidR="005B38BF">
        <w:t xml:space="preserve"> page.</w:t>
      </w:r>
      <w:r w:rsidR="0077252B">
        <w:t xml:space="preserve"> If its “C</w:t>
      </w:r>
      <w:r w:rsidR="00C70AD5">
        <w:t>”,</w:t>
      </w:r>
      <w:r w:rsidR="0077252B">
        <w:t xml:space="preserve"> th</w:t>
      </w:r>
      <w:r w:rsidR="007C5F50">
        <w:t xml:space="preserve">en it is a </w:t>
      </w:r>
      <w:r w:rsidR="00672425">
        <w:t>user ID</w:t>
      </w:r>
      <w:r w:rsidR="007C5F50">
        <w:t xml:space="preserve">. </w:t>
      </w:r>
    </w:p>
    <w:p w14:paraId="346ABB34" w14:textId="77777777" w:rsidR="00E54ABD" w:rsidRDefault="00E54ABD" w:rsidP="00214DEF">
      <w:pPr>
        <w:spacing w:after="0" w:line="240" w:lineRule="auto"/>
      </w:pPr>
    </w:p>
    <w:p w14:paraId="0264E68D" w14:textId="4FBEC710" w:rsidR="00E54ABD" w:rsidRDefault="005B38BF" w:rsidP="00214DEF">
      <w:pPr>
        <w:spacing w:after="0" w:line="240" w:lineRule="auto"/>
      </w:pPr>
      <w:r>
        <w:t>3</w:t>
      </w:r>
      <w:r w:rsidRPr="005B38BF">
        <w:rPr>
          <w:vertAlign w:val="superscript"/>
        </w:rPr>
        <w:t>rd</w:t>
      </w:r>
      <w:r>
        <w:t xml:space="preserve"> colum</w:t>
      </w:r>
      <w:r w:rsidR="00672425">
        <w:t xml:space="preserve">n </w:t>
      </w:r>
      <w:r w:rsidR="000969AE">
        <w:t>will</w:t>
      </w:r>
      <w:r w:rsidR="00672425">
        <w:t xml:space="preserve"> be</w:t>
      </w:r>
      <w:r w:rsidR="007B295D">
        <w:t xml:space="preserve"> </w:t>
      </w:r>
      <w:r w:rsidR="000969AE">
        <w:t>ignore</w:t>
      </w:r>
      <w:r w:rsidR="00672425">
        <w:t xml:space="preserve">d </w:t>
      </w:r>
      <w:r w:rsidR="000969AE">
        <w:t xml:space="preserve">since </w:t>
      </w:r>
      <w:r w:rsidR="00205A14">
        <w:t>it’s</w:t>
      </w:r>
      <w:r w:rsidR="000969AE">
        <w:t xml:space="preserve"> not required.</w:t>
      </w:r>
    </w:p>
    <w:p w14:paraId="77024AF6" w14:textId="77777777" w:rsidR="00E54ABD" w:rsidRDefault="00E54ABD" w:rsidP="00214DEF">
      <w:pPr>
        <w:spacing w:after="0" w:line="240" w:lineRule="auto"/>
      </w:pPr>
    </w:p>
    <w:p w14:paraId="408A8865" w14:textId="61FC1A1E" w:rsidR="00E54ABD" w:rsidRDefault="00F60B32" w:rsidP="00214DEF">
      <w:pPr>
        <w:spacing w:after="0" w:line="240" w:lineRule="auto"/>
      </w:pPr>
      <w:r>
        <w:t>4</w:t>
      </w:r>
      <w:r w:rsidRPr="00F60B32">
        <w:rPr>
          <w:vertAlign w:val="superscript"/>
        </w:rPr>
        <w:t>th</w:t>
      </w:r>
      <w:r>
        <w:t xml:space="preserve"> and 5</w:t>
      </w:r>
      <w:r w:rsidRPr="00F60B32">
        <w:rPr>
          <w:vertAlign w:val="superscript"/>
        </w:rPr>
        <w:t>th</w:t>
      </w:r>
      <w:r>
        <w:t xml:space="preserve"> column</w:t>
      </w:r>
      <w:r w:rsidR="00672425">
        <w:t xml:space="preserve"> refers to </w:t>
      </w:r>
      <w:r>
        <w:t xml:space="preserve">the page title and </w:t>
      </w:r>
      <w:r w:rsidR="000969AE">
        <w:t>URL</w:t>
      </w:r>
      <w:r>
        <w:t xml:space="preserve"> respectively.</w:t>
      </w:r>
    </w:p>
    <w:p w14:paraId="1F82CC8A" w14:textId="77777777" w:rsidR="00672425" w:rsidRDefault="00672425" w:rsidP="00214DEF">
      <w:pPr>
        <w:spacing w:after="0" w:line="240" w:lineRule="auto"/>
      </w:pPr>
    </w:p>
    <w:p w14:paraId="1DD62F15" w14:textId="77777777" w:rsidR="00E0703A" w:rsidRDefault="00E0703A" w:rsidP="00214DEF">
      <w:pPr>
        <w:spacing w:after="0" w:line="240" w:lineRule="auto"/>
      </w:pPr>
    </w:p>
    <w:p w14:paraId="3F5A8B78" w14:textId="60C8FA73" w:rsidR="00F256DF" w:rsidRDefault="00A059F1" w:rsidP="00214DEF">
      <w:pPr>
        <w:pStyle w:val="Heading1"/>
        <w:numPr>
          <w:ilvl w:val="0"/>
          <w:numId w:val="29"/>
        </w:numPr>
        <w:spacing w:before="0" w:line="240" w:lineRule="auto"/>
        <w:ind w:left="0" w:firstLine="0"/>
      </w:pPr>
      <w:bookmarkStart w:id="4" w:name="_Toc528747166"/>
      <w:r>
        <w:t xml:space="preserve">Sequence Mining - </w:t>
      </w:r>
      <w:r w:rsidR="00F256DF">
        <w:t>Methodological Procedures</w:t>
      </w:r>
      <w:bookmarkEnd w:id="4"/>
    </w:p>
    <w:p w14:paraId="11B86C4D" w14:textId="15AEAD16" w:rsidR="00D41926" w:rsidRDefault="00D41926" w:rsidP="00214DEF">
      <w:pPr>
        <w:pStyle w:val="Heading2"/>
        <w:numPr>
          <w:ilvl w:val="1"/>
          <w:numId w:val="29"/>
        </w:numPr>
        <w:spacing w:before="0" w:line="240" w:lineRule="auto"/>
        <w:ind w:left="0" w:firstLine="0"/>
      </w:pPr>
      <w:bookmarkStart w:id="5" w:name="_Toc528747167"/>
      <w:r w:rsidRPr="00D41926">
        <w:t xml:space="preserve">Data </w:t>
      </w:r>
      <w:r w:rsidR="00F57B8C">
        <w:t>Pre-processing</w:t>
      </w:r>
      <w:bookmarkEnd w:id="5"/>
    </w:p>
    <w:p w14:paraId="4688D5E9" w14:textId="4BD1CDBC" w:rsidR="00F60B32" w:rsidRDefault="00CD6E08" w:rsidP="00214DEF">
      <w:pPr>
        <w:spacing w:after="0" w:line="240" w:lineRule="auto"/>
      </w:pPr>
      <w:r>
        <w:t xml:space="preserve">The following steps are taken to </w:t>
      </w:r>
      <w:r w:rsidR="007A2A32">
        <w:t>pre-process</w:t>
      </w:r>
      <w:r>
        <w:t xml:space="preserve"> the data b</w:t>
      </w:r>
      <w:r w:rsidR="00F60B32">
        <w:t xml:space="preserve">efore we can </w:t>
      </w:r>
      <w:r>
        <w:t xml:space="preserve">use the data for any mining </w:t>
      </w:r>
      <w:r w:rsidR="007A2A32">
        <w:t>purposes</w:t>
      </w:r>
      <w:r w:rsidR="009E1B75">
        <w:t>.</w:t>
      </w:r>
    </w:p>
    <w:p w14:paraId="4ACE892D" w14:textId="77777777" w:rsidR="00382F1E" w:rsidRDefault="00382F1E" w:rsidP="00214DEF">
      <w:pPr>
        <w:spacing w:after="0" w:line="240" w:lineRule="auto"/>
      </w:pPr>
    </w:p>
    <w:p w14:paraId="224BDAA7" w14:textId="4981ED80" w:rsidR="00B71C94" w:rsidRDefault="00F57B8C" w:rsidP="00214DEF">
      <w:pPr>
        <w:spacing w:after="0" w:line="240" w:lineRule="auto"/>
      </w:pPr>
      <w:r>
        <w:t>First</w:t>
      </w:r>
      <w:r w:rsidR="007A2A32">
        <w:t>,</w:t>
      </w:r>
      <w:r w:rsidR="009E1B75">
        <w:t xml:space="preserve"> we remove all “A” </w:t>
      </w:r>
      <w:r w:rsidR="007A2A32">
        <w:t>lines,</w:t>
      </w:r>
      <w:r w:rsidR="009E1B75">
        <w:t xml:space="preserve"> from t</w:t>
      </w:r>
      <w:r w:rsidR="007A2A32">
        <w:t xml:space="preserve">he </w:t>
      </w:r>
      <w:r>
        <w:t>2</w:t>
      </w:r>
      <w:r w:rsidRPr="00F57B8C">
        <w:rPr>
          <w:vertAlign w:val="superscript"/>
        </w:rPr>
        <w:t>nd</w:t>
      </w:r>
      <w:r>
        <w:t xml:space="preserve"> dataset because it is already in the 1</w:t>
      </w:r>
      <w:r w:rsidRPr="00F57B8C">
        <w:rPr>
          <w:vertAlign w:val="superscript"/>
        </w:rPr>
        <w:t>st</w:t>
      </w:r>
      <w:r>
        <w:t xml:space="preserve"> dataset.</w:t>
      </w:r>
    </w:p>
    <w:p w14:paraId="1FC64028" w14:textId="54629A42" w:rsidR="00F57B8C" w:rsidRPr="00037B50" w:rsidRDefault="00C70AD5" w:rsidP="00214DEF">
      <w:pPr>
        <w:spacing w:after="0" w:line="240" w:lineRule="auto"/>
      </w:pPr>
      <w:r>
        <w:t>Next,</w:t>
      </w:r>
      <w:r w:rsidR="000514BE">
        <w:t xml:space="preserve"> </w:t>
      </w:r>
      <w:r w:rsidR="00AA7C0B">
        <w:t xml:space="preserve">we need to provide an event ID for each </w:t>
      </w:r>
      <w:r w:rsidR="0021612E">
        <w:t>vote (“V”) line</w:t>
      </w:r>
      <w:r w:rsidR="00C55EE2">
        <w:t xml:space="preserve"> and also and additional columns to keep track of which case (“C”) line does that vote belongs to. The assumption </w:t>
      </w:r>
      <w:r w:rsidR="00601690">
        <w:t xml:space="preserve">applied here is that the sequence of the vote is as per the </w:t>
      </w:r>
      <w:r>
        <w:t>rows entries in the file.</w:t>
      </w:r>
    </w:p>
    <w:p w14:paraId="3429006B" w14:textId="77777777" w:rsidR="00FE2FBD" w:rsidRDefault="00FE2FBD" w:rsidP="00214DEF">
      <w:pPr>
        <w:spacing w:after="0" w:line="240" w:lineRule="auto"/>
      </w:pPr>
    </w:p>
    <w:p w14:paraId="32222838" w14:textId="62BBFE77" w:rsidR="00BA1240" w:rsidRDefault="00D4375F" w:rsidP="00214DEF">
      <w:pPr>
        <w:spacing w:after="0" w:line="240" w:lineRule="auto"/>
      </w:pPr>
      <w:r>
        <w:t>To do the above, we use</w:t>
      </w:r>
      <w:r w:rsidR="00481E64">
        <w:t>d</w:t>
      </w:r>
      <w:r>
        <w:t xml:space="preserve"> a for</w:t>
      </w:r>
      <w:r w:rsidR="00481E64">
        <w:t>-</w:t>
      </w:r>
      <w:r>
        <w:t>loop and a temporary value</w:t>
      </w:r>
      <w:r w:rsidR="00481E64">
        <w:t xml:space="preserve"> to store the sequence. </w:t>
      </w:r>
      <w:r w:rsidR="00072197">
        <w:t xml:space="preserve">For each record with “C” </w:t>
      </w:r>
      <w:r w:rsidR="009378EB">
        <w:t>in the 1</w:t>
      </w:r>
      <w:r w:rsidR="009378EB" w:rsidRPr="009378EB">
        <w:rPr>
          <w:vertAlign w:val="superscript"/>
        </w:rPr>
        <w:t>st</w:t>
      </w:r>
      <w:r w:rsidR="009378EB">
        <w:t xml:space="preserve"> column, we will reset the event ID number to 1.</w:t>
      </w:r>
      <w:r w:rsidR="0097698D">
        <w:t xml:space="preserve"> For each recode without “C” in the 1</w:t>
      </w:r>
      <w:r w:rsidR="0097698D" w:rsidRPr="0097698D">
        <w:rPr>
          <w:vertAlign w:val="superscript"/>
        </w:rPr>
        <w:t>st</w:t>
      </w:r>
      <w:r w:rsidR="0097698D">
        <w:t xml:space="preserve"> column, we will increment the value by 1 to indicate the event sequence.</w:t>
      </w:r>
    </w:p>
    <w:p w14:paraId="1B61FF21" w14:textId="19854D69" w:rsidR="009378EB" w:rsidRDefault="009378EB" w:rsidP="00214DEF">
      <w:pPr>
        <w:spacing w:after="0" w:line="240" w:lineRule="auto"/>
      </w:pPr>
    </w:p>
    <w:p w14:paraId="29F7865E" w14:textId="7449E5A6" w:rsidR="009378EB" w:rsidRDefault="009378EB" w:rsidP="00214DEF">
      <w:pPr>
        <w:spacing w:after="0" w:line="240" w:lineRule="auto"/>
      </w:pPr>
      <w:r>
        <w:t xml:space="preserve">After </w:t>
      </w:r>
      <w:r w:rsidR="005659E7">
        <w:t xml:space="preserve">the data frame is </w:t>
      </w:r>
      <w:r w:rsidR="00A457A7">
        <w:t>created,</w:t>
      </w:r>
      <w:r w:rsidR="005659E7">
        <w:t xml:space="preserve"> we then match it with the 1</w:t>
      </w:r>
      <w:r w:rsidR="005659E7" w:rsidRPr="005659E7">
        <w:rPr>
          <w:vertAlign w:val="superscript"/>
        </w:rPr>
        <w:t>st</w:t>
      </w:r>
      <w:r w:rsidR="005659E7">
        <w:t xml:space="preserve"> dataset file</w:t>
      </w:r>
      <w:r w:rsidR="004D3D5B">
        <w:t xml:space="preserve"> (</w:t>
      </w:r>
      <w:r w:rsidR="004D3D5B" w:rsidRPr="004D3D5B">
        <w:t>anonymous-vrootnames-msweb.csv</w:t>
      </w:r>
      <w:r w:rsidR="004D3D5B">
        <w:t>)</w:t>
      </w:r>
      <w:r w:rsidR="005659E7">
        <w:t>, which contains all the vroot page name and URL. As we want to keep this information to aid our analysis</w:t>
      </w:r>
      <w:r w:rsidR="00204A1E">
        <w:t xml:space="preserve"> further on</w:t>
      </w:r>
      <w:r w:rsidR="005659E7">
        <w:t>, we</w:t>
      </w:r>
      <w:r w:rsidR="00204A1E">
        <w:t xml:space="preserve"> will</w:t>
      </w:r>
      <w:r w:rsidR="005659E7">
        <w:t xml:space="preserve"> </w:t>
      </w:r>
      <w:r w:rsidR="00617CDC">
        <w:t>combine</w:t>
      </w:r>
      <w:r w:rsidR="005659E7">
        <w:t xml:space="preserve"> </w:t>
      </w:r>
      <w:r w:rsidR="00205A14">
        <w:t>these</w:t>
      </w:r>
      <w:r w:rsidR="005659E7">
        <w:t xml:space="preserve"> 2 columns into 1 single </w:t>
      </w:r>
      <w:r w:rsidR="000969AE">
        <w:t>column,</w:t>
      </w:r>
      <w:r w:rsidR="00BB395A">
        <w:t xml:space="preserve"> delimited by a pipe “|” symbol. </w:t>
      </w:r>
    </w:p>
    <w:p w14:paraId="4C511A6C" w14:textId="5E6F9140" w:rsidR="00AE28C9" w:rsidRDefault="00AE28C9" w:rsidP="00214DEF">
      <w:pPr>
        <w:spacing w:after="0" w:line="240" w:lineRule="auto"/>
      </w:pPr>
    </w:p>
    <w:p w14:paraId="7924334A" w14:textId="7D003088" w:rsidR="00AE28C9" w:rsidRDefault="006A6F54" w:rsidP="00214DEF">
      <w:pPr>
        <w:spacing w:after="0" w:line="240" w:lineRule="auto"/>
      </w:pPr>
      <w:r>
        <w:t>An extra column</w:t>
      </w:r>
      <w:r w:rsidR="00AE28C9">
        <w:t xml:space="preserve"> “size” is also </w:t>
      </w:r>
      <w:r w:rsidR="000969AE">
        <w:t>added,</w:t>
      </w:r>
      <w:r w:rsidR="00AE28C9">
        <w:t xml:space="preserve"> because the </w:t>
      </w:r>
      <w:r w:rsidR="00BD3DA0">
        <w:t xml:space="preserve">sequencing function “read_basket()” takes in a transaction data type and “size” is required. We have </w:t>
      </w:r>
      <w:r w:rsidR="00010985">
        <w:t>used</w:t>
      </w:r>
      <w:r w:rsidR="005B2F8E">
        <w:t xml:space="preserve"> a </w:t>
      </w:r>
      <w:r w:rsidR="00055F86">
        <w:t>fixed</w:t>
      </w:r>
      <w:r w:rsidR="005B2F8E">
        <w:t xml:space="preserve"> number “1” as the size because each record </w:t>
      </w:r>
      <w:r w:rsidR="000E5D46">
        <w:t>represents</w:t>
      </w:r>
      <w:r w:rsidR="005B2F8E">
        <w:t xml:space="preserve"> 1 </w:t>
      </w:r>
      <w:r w:rsidR="004E5653">
        <w:t>Page &amp; URL</w:t>
      </w:r>
    </w:p>
    <w:p w14:paraId="21E294BC" w14:textId="0C70B2C3" w:rsidR="00BB395A" w:rsidRDefault="00BB395A" w:rsidP="00214DEF">
      <w:pPr>
        <w:spacing w:after="0" w:line="240" w:lineRule="auto"/>
      </w:pPr>
    </w:p>
    <w:p w14:paraId="5A869ABC" w14:textId="410FD15B" w:rsidR="00BB395A" w:rsidRDefault="00BB395A" w:rsidP="00214DEF">
      <w:pPr>
        <w:spacing w:after="0" w:line="240" w:lineRule="auto"/>
      </w:pPr>
      <w:r>
        <w:t xml:space="preserve">Finally, we save the file into a file name as </w:t>
      </w:r>
      <w:r w:rsidR="001B720D" w:rsidRPr="001B720D">
        <w:t>"sequenceDataWithVroot.txt"</w:t>
      </w:r>
      <w:r w:rsidR="001B720D">
        <w:t>.</w:t>
      </w:r>
    </w:p>
    <w:p w14:paraId="16DF5A9D" w14:textId="11A4089D" w:rsidR="001B720D" w:rsidRDefault="001B720D" w:rsidP="00214DEF">
      <w:pPr>
        <w:spacing w:after="0" w:line="240" w:lineRule="auto"/>
      </w:pPr>
    </w:p>
    <w:p w14:paraId="5CEB1EC3" w14:textId="61920FDA" w:rsidR="001B720D" w:rsidRDefault="001B720D" w:rsidP="00214DEF">
      <w:pPr>
        <w:spacing w:after="0" w:line="240" w:lineRule="auto"/>
      </w:pPr>
      <w:r>
        <w:t xml:space="preserve">The resulting </w:t>
      </w:r>
      <w:r w:rsidR="001869D8">
        <w:t>file</w:t>
      </w:r>
      <w:r w:rsidR="00004896">
        <w:t xml:space="preserve">, </w:t>
      </w:r>
      <w:r w:rsidR="00004896" w:rsidRPr="001B720D">
        <w:t>"sequenceDataWithVroot.txt</w:t>
      </w:r>
      <w:r w:rsidR="00010985" w:rsidRPr="001B720D">
        <w:t>”, sample</w:t>
      </w:r>
      <w:r w:rsidR="001869D8">
        <w:t xml:space="preserve"> </w:t>
      </w:r>
      <w:r w:rsidR="00506ED0">
        <w:t xml:space="preserve">format </w:t>
      </w:r>
      <w:r>
        <w:t>looks like this:</w:t>
      </w:r>
    </w:p>
    <w:tbl>
      <w:tblPr>
        <w:tblStyle w:val="GridTable4-Accent1"/>
        <w:tblW w:w="0" w:type="auto"/>
        <w:tblLook w:val="04A0" w:firstRow="1" w:lastRow="0" w:firstColumn="1" w:lastColumn="0" w:noHBand="0" w:noVBand="1"/>
      </w:tblPr>
      <w:tblGrid>
        <w:gridCol w:w="2254"/>
        <w:gridCol w:w="1569"/>
        <w:gridCol w:w="1701"/>
        <w:gridCol w:w="3492"/>
      </w:tblGrid>
      <w:tr w:rsidR="00FC37C9" w14:paraId="180776D9" w14:textId="77777777" w:rsidTr="00186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30C0AD" w14:textId="786A044D" w:rsidR="00FC37C9" w:rsidRDefault="00FC37C9" w:rsidP="00214DEF">
            <w:r>
              <w:t>Case ID</w:t>
            </w:r>
          </w:p>
        </w:tc>
        <w:tc>
          <w:tcPr>
            <w:tcW w:w="1569" w:type="dxa"/>
          </w:tcPr>
          <w:p w14:paraId="0A5C60ED" w14:textId="02C802B4" w:rsidR="00FC37C9" w:rsidRDefault="004E5653" w:rsidP="00214DEF">
            <w:pPr>
              <w:cnfStyle w:val="100000000000" w:firstRow="1" w:lastRow="0" w:firstColumn="0" w:lastColumn="0" w:oddVBand="0" w:evenVBand="0" w:oddHBand="0" w:evenHBand="0" w:firstRowFirstColumn="0" w:firstRowLastColumn="0" w:lastRowFirstColumn="0" w:lastRowLastColumn="0"/>
            </w:pPr>
            <w:r>
              <w:t>Event ID</w:t>
            </w:r>
          </w:p>
        </w:tc>
        <w:tc>
          <w:tcPr>
            <w:tcW w:w="1701" w:type="dxa"/>
          </w:tcPr>
          <w:p w14:paraId="14FF20CB" w14:textId="248E78ED" w:rsidR="00FC37C9" w:rsidRDefault="004E5653" w:rsidP="00214DEF">
            <w:pPr>
              <w:cnfStyle w:val="100000000000" w:firstRow="1" w:lastRow="0" w:firstColumn="0" w:lastColumn="0" w:oddVBand="0" w:evenVBand="0" w:oddHBand="0" w:evenHBand="0" w:firstRowFirstColumn="0" w:firstRowLastColumn="0" w:lastRowFirstColumn="0" w:lastRowLastColumn="0"/>
            </w:pPr>
            <w:r>
              <w:t>Size</w:t>
            </w:r>
          </w:p>
        </w:tc>
        <w:tc>
          <w:tcPr>
            <w:tcW w:w="3492" w:type="dxa"/>
          </w:tcPr>
          <w:p w14:paraId="1A99C42B" w14:textId="3B9D58D9" w:rsidR="00FC37C9" w:rsidRDefault="001869D8" w:rsidP="00214DEF">
            <w:pPr>
              <w:cnfStyle w:val="100000000000" w:firstRow="1" w:lastRow="0" w:firstColumn="0" w:lastColumn="0" w:oddVBand="0" w:evenVBand="0" w:oddHBand="0" w:evenHBand="0" w:firstRowFirstColumn="0" w:firstRowLastColumn="0" w:lastRowFirstColumn="0" w:lastRowLastColumn="0"/>
            </w:pPr>
            <w:r>
              <w:t>vroot</w:t>
            </w:r>
          </w:p>
        </w:tc>
      </w:tr>
      <w:tr w:rsidR="004E5653" w14:paraId="0CB862CA" w14:textId="77777777" w:rsidTr="00186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1671269" w14:textId="515AA0D2" w:rsidR="004E5653" w:rsidRDefault="004E5653" w:rsidP="00214DEF">
            <w:r>
              <w:t>10001</w:t>
            </w:r>
          </w:p>
        </w:tc>
        <w:tc>
          <w:tcPr>
            <w:tcW w:w="1569" w:type="dxa"/>
          </w:tcPr>
          <w:p w14:paraId="1A3A2D19" w14:textId="6E351515" w:rsidR="004E5653" w:rsidRDefault="004E5653" w:rsidP="00214DEF">
            <w:pP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44E0E1BD" w14:textId="087621DF" w:rsidR="004E5653" w:rsidRDefault="004E5653" w:rsidP="00214DEF">
            <w:pPr>
              <w:cnfStyle w:val="000000100000" w:firstRow="0" w:lastRow="0" w:firstColumn="0" w:lastColumn="0" w:oddVBand="0" w:evenVBand="0" w:oddHBand="1" w:evenHBand="0" w:firstRowFirstColumn="0" w:firstRowLastColumn="0" w:lastRowFirstColumn="0" w:lastRowLastColumn="0"/>
            </w:pPr>
            <w:r>
              <w:t>1</w:t>
            </w:r>
          </w:p>
        </w:tc>
        <w:tc>
          <w:tcPr>
            <w:tcW w:w="3492" w:type="dxa"/>
          </w:tcPr>
          <w:p w14:paraId="0240D858" w14:textId="5BCDE908" w:rsidR="004E5653" w:rsidRDefault="004E5653" w:rsidP="00214DEF">
            <w:pPr>
              <w:cnfStyle w:val="000000100000" w:firstRow="0" w:lastRow="0" w:firstColumn="0" w:lastColumn="0" w:oddVBand="0" w:evenVBand="0" w:oddHBand="1" w:evenHBand="0" w:firstRowFirstColumn="0" w:firstRowLastColumn="0" w:lastRowFirstColumn="0" w:lastRowLastColumn="0"/>
            </w:pPr>
            <w:r>
              <w:t>regwiz|/regwiz</w:t>
            </w:r>
          </w:p>
        </w:tc>
      </w:tr>
      <w:tr w:rsidR="004E5653" w14:paraId="09B563D7" w14:textId="77777777" w:rsidTr="001869D8">
        <w:tc>
          <w:tcPr>
            <w:cnfStyle w:val="001000000000" w:firstRow="0" w:lastRow="0" w:firstColumn="1" w:lastColumn="0" w:oddVBand="0" w:evenVBand="0" w:oddHBand="0" w:evenHBand="0" w:firstRowFirstColumn="0" w:firstRowLastColumn="0" w:lastRowFirstColumn="0" w:lastRowLastColumn="0"/>
            <w:tcW w:w="2254" w:type="dxa"/>
          </w:tcPr>
          <w:p w14:paraId="18B2A96B" w14:textId="353ABDB3" w:rsidR="004E5653" w:rsidRDefault="004E5653" w:rsidP="00214DEF">
            <w:r>
              <w:t>10001</w:t>
            </w:r>
          </w:p>
        </w:tc>
        <w:tc>
          <w:tcPr>
            <w:tcW w:w="1569" w:type="dxa"/>
          </w:tcPr>
          <w:p w14:paraId="191A23AA" w14:textId="0576B321" w:rsidR="004E5653" w:rsidRDefault="004E5653" w:rsidP="00214DEF">
            <w:pPr>
              <w:cnfStyle w:val="000000000000" w:firstRow="0" w:lastRow="0" w:firstColumn="0" w:lastColumn="0" w:oddVBand="0" w:evenVBand="0" w:oddHBand="0" w:evenHBand="0" w:firstRowFirstColumn="0" w:firstRowLastColumn="0" w:lastRowFirstColumn="0" w:lastRowLastColumn="0"/>
            </w:pPr>
            <w:r>
              <w:t>2</w:t>
            </w:r>
          </w:p>
        </w:tc>
        <w:tc>
          <w:tcPr>
            <w:tcW w:w="1701" w:type="dxa"/>
          </w:tcPr>
          <w:p w14:paraId="1AD6E506" w14:textId="36FE206F" w:rsidR="004E5653" w:rsidRDefault="004E5653" w:rsidP="00214DEF">
            <w:pPr>
              <w:cnfStyle w:val="000000000000" w:firstRow="0" w:lastRow="0" w:firstColumn="0" w:lastColumn="0" w:oddVBand="0" w:evenVBand="0" w:oddHBand="0" w:evenHBand="0" w:firstRowFirstColumn="0" w:firstRowLastColumn="0" w:lastRowFirstColumn="0" w:lastRowLastColumn="0"/>
            </w:pPr>
            <w:r>
              <w:t>1</w:t>
            </w:r>
          </w:p>
        </w:tc>
        <w:tc>
          <w:tcPr>
            <w:tcW w:w="3492" w:type="dxa"/>
          </w:tcPr>
          <w:p w14:paraId="411CD21C" w14:textId="0571C3A8" w:rsidR="004E5653" w:rsidRDefault="004E5653" w:rsidP="00214DEF">
            <w:pPr>
              <w:cnfStyle w:val="000000000000" w:firstRow="0" w:lastRow="0" w:firstColumn="0" w:lastColumn="0" w:oddVBand="0" w:evenVBand="0" w:oddHBand="0" w:evenHBand="0" w:firstRowFirstColumn="0" w:firstRowLastColumn="0" w:lastRowFirstColumn="0" w:lastRowLastColumn="0"/>
            </w:pPr>
            <w:r>
              <w:t>Support Desktop|/support</w:t>
            </w:r>
          </w:p>
        </w:tc>
      </w:tr>
      <w:tr w:rsidR="004E5653" w14:paraId="5C20BA8A" w14:textId="77777777" w:rsidTr="00186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DDD952" w14:textId="298C3B58" w:rsidR="004E5653" w:rsidRDefault="004E5653" w:rsidP="00214DEF">
            <w:r>
              <w:t>10001</w:t>
            </w:r>
          </w:p>
        </w:tc>
        <w:tc>
          <w:tcPr>
            <w:tcW w:w="1569" w:type="dxa"/>
          </w:tcPr>
          <w:p w14:paraId="79E6F135" w14:textId="35C2AD10" w:rsidR="004E5653" w:rsidRDefault="004E5653" w:rsidP="00214DEF">
            <w:pPr>
              <w:cnfStyle w:val="000000100000" w:firstRow="0" w:lastRow="0" w:firstColumn="0" w:lastColumn="0" w:oddVBand="0" w:evenVBand="0" w:oddHBand="1" w:evenHBand="0" w:firstRowFirstColumn="0" w:firstRowLastColumn="0" w:lastRowFirstColumn="0" w:lastRowLastColumn="0"/>
            </w:pPr>
            <w:r>
              <w:t>3</w:t>
            </w:r>
          </w:p>
        </w:tc>
        <w:tc>
          <w:tcPr>
            <w:tcW w:w="1701" w:type="dxa"/>
          </w:tcPr>
          <w:p w14:paraId="2BC076F7" w14:textId="4E2F138C" w:rsidR="004E5653" w:rsidRDefault="004E5653" w:rsidP="00214DEF">
            <w:pPr>
              <w:cnfStyle w:val="000000100000" w:firstRow="0" w:lastRow="0" w:firstColumn="0" w:lastColumn="0" w:oddVBand="0" w:evenVBand="0" w:oddHBand="1" w:evenHBand="0" w:firstRowFirstColumn="0" w:firstRowLastColumn="0" w:lastRowFirstColumn="0" w:lastRowLastColumn="0"/>
            </w:pPr>
            <w:r>
              <w:t>1</w:t>
            </w:r>
          </w:p>
        </w:tc>
        <w:tc>
          <w:tcPr>
            <w:tcW w:w="3492" w:type="dxa"/>
          </w:tcPr>
          <w:p w14:paraId="11A0AD30" w14:textId="2CB6631C" w:rsidR="004E5653" w:rsidRDefault="004E5653" w:rsidP="00214DEF">
            <w:pPr>
              <w:cnfStyle w:val="000000100000" w:firstRow="0" w:lastRow="0" w:firstColumn="0" w:lastColumn="0" w:oddVBand="0" w:evenVBand="0" w:oddHBand="1" w:evenHBand="0" w:firstRowFirstColumn="0" w:firstRowLastColumn="0" w:lastRowFirstColumn="0" w:lastRowLastColumn="0"/>
            </w:pPr>
            <w:r>
              <w:t>End User Produced View|/athome</w:t>
            </w:r>
          </w:p>
        </w:tc>
      </w:tr>
    </w:tbl>
    <w:p w14:paraId="71CCAC29" w14:textId="77777777" w:rsidR="002C3A54" w:rsidRDefault="002C3A54" w:rsidP="00214DEF">
      <w:pPr>
        <w:spacing w:after="0" w:line="240" w:lineRule="auto"/>
      </w:pPr>
    </w:p>
    <w:p w14:paraId="1EE018C0" w14:textId="77777777" w:rsidR="007651A1" w:rsidRDefault="007651A1" w:rsidP="00214DEF">
      <w:pPr>
        <w:spacing w:after="0" w:line="240" w:lineRule="auto"/>
      </w:pPr>
    </w:p>
    <w:p w14:paraId="6E71C37A" w14:textId="5DDA812F" w:rsidR="00940D57" w:rsidRDefault="00E728C7" w:rsidP="00214DEF">
      <w:pPr>
        <w:pStyle w:val="Heading2"/>
        <w:numPr>
          <w:ilvl w:val="1"/>
          <w:numId w:val="29"/>
        </w:numPr>
        <w:spacing w:before="0" w:line="240" w:lineRule="auto"/>
        <w:ind w:left="0" w:firstLine="0"/>
      </w:pPr>
      <w:bookmarkStart w:id="6" w:name="_Toc528747168"/>
      <w:r>
        <w:t>Data Analysis</w:t>
      </w:r>
      <w:bookmarkEnd w:id="6"/>
    </w:p>
    <w:p w14:paraId="5F1B0FBC" w14:textId="419A9F51" w:rsidR="002A6A47" w:rsidRDefault="00004896" w:rsidP="00214DEF">
      <w:pPr>
        <w:spacing w:after="0" w:line="240" w:lineRule="auto"/>
      </w:pPr>
      <w:r>
        <w:t xml:space="preserve">In summary, there are </w:t>
      </w:r>
      <w:r w:rsidR="009C1865">
        <w:t>98654 rows (elements/itemsets/transactions) and</w:t>
      </w:r>
      <w:r w:rsidR="00B116E0">
        <w:t xml:space="preserve"> </w:t>
      </w:r>
      <w:r w:rsidR="009C1865">
        <w:t>285 columns (items) and a density of 0.003508772</w:t>
      </w:r>
    </w:p>
    <w:p w14:paraId="63DEBCD1" w14:textId="77777777" w:rsidR="00506ED0" w:rsidRDefault="00506ED0" w:rsidP="00214DEF">
      <w:pPr>
        <w:spacing w:after="0" w:line="240" w:lineRule="auto"/>
      </w:pPr>
    </w:p>
    <w:p w14:paraId="1F7CF704" w14:textId="29C0AF4C" w:rsidR="002A6A47" w:rsidRDefault="00506ED0" w:rsidP="00214DEF">
      <w:pPr>
        <w:spacing w:after="0" w:line="240" w:lineRule="auto"/>
      </w:pPr>
      <w:r>
        <w:t>M</w:t>
      </w:r>
      <w:r w:rsidR="002A6A47">
        <w:t>ost frequent items:</w:t>
      </w:r>
    </w:p>
    <w:tbl>
      <w:tblPr>
        <w:tblStyle w:val="GridTable4-Accent1"/>
        <w:tblW w:w="0" w:type="auto"/>
        <w:tblLook w:val="04A0" w:firstRow="1" w:lastRow="0" w:firstColumn="1" w:lastColumn="0" w:noHBand="0" w:noVBand="1"/>
      </w:tblPr>
      <w:tblGrid>
        <w:gridCol w:w="4508"/>
        <w:gridCol w:w="4508"/>
      </w:tblGrid>
      <w:tr w:rsidR="00DA147F" w14:paraId="4A68DBA2" w14:textId="77777777" w:rsidTr="00506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83504A" w14:textId="2245F48C" w:rsidR="00DA147F" w:rsidRDefault="00DA147F" w:rsidP="00214DEF">
            <w:r>
              <w:t>Item</w:t>
            </w:r>
          </w:p>
        </w:tc>
        <w:tc>
          <w:tcPr>
            <w:tcW w:w="4508" w:type="dxa"/>
          </w:tcPr>
          <w:p w14:paraId="51ABE479" w14:textId="315265D0" w:rsidR="00DA147F" w:rsidRDefault="00DA147F" w:rsidP="00214DEF">
            <w:pPr>
              <w:cnfStyle w:val="100000000000" w:firstRow="1" w:lastRow="0" w:firstColumn="0" w:lastColumn="0" w:oddVBand="0" w:evenVBand="0" w:oddHBand="0" w:evenHBand="0" w:firstRowFirstColumn="0" w:firstRowLastColumn="0" w:lastRowFirstColumn="0" w:lastRowLastColumn="0"/>
            </w:pPr>
            <w:r>
              <w:t>Occurrence</w:t>
            </w:r>
          </w:p>
        </w:tc>
      </w:tr>
      <w:tr w:rsidR="00DA147F" w14:paraId="01974BD3" w14:textId="77777777" w:rsidTr="0050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FD08F5" w14:textId="3DD7EDAC" w:rsidR="00DA147F" w:rsidRDefault="00DA147F" w:rsidP="00214DEF">
            <w:r>
              <w:t xml:space="preserve">Free Downloads|/msdownload        </w:t>
            </w:r>
          </w:p>
        </w:tc>
        <w:tc>
          <w:tcPr>
            <w:tcW w:w="4508" w:type="dxa"/>
          </w:tcPr>
          <w:p w14:paraId="684D8940" w14:textId="20A40C3C" w:rsidR="00DA147F" w:rsidRDefault="00DA147F" w:rsidP="00214DEF">
            <w:pPr>
              <w:cnfStyle w:val="000000100000" w:firstRow="0" w:lastRow="0" w:firstColumn="0" w:lastColumn="0" w:oddVBand="0" w:evenVBand="0" w:oddHBand="1" w:evenHBand="0" w:firstRowFirstColumn="0" w:firstRowLastColumn="0" w:lastRowFirstColumn="0" w:lastRowLastColumn="0"/>
            </w:pPr>
            <w:r>
              <w:t xml:space="preserve">10836                         </w:t>
            </w:r>
          </w:p>
        </w:tc>
      </w:tr>
      <w:tr w:rsidR="00DA147F" w14:paraId="6086336A" w14:textId="77777777" w:rsidTr="00506ED0">
        <w:tc>
          <w:tcPr>
            <w:cnfStyle w:val="001000000000" w:firstRow="0" w:lastRow="0" w:firstColumn="1" w:lastColumn="0" w:oddVBand="0" w:evenVBand="0" w:oddHBand="0" w:evenHBand="0" w:firstRowFirstColumn="0" w:firstRowLastColumn="0" w:lastRowFirstColumn="0" w:lastRowLastColumn="0"/>
            <w:tcW w:w="4508" w:type="dxa"/>
          </w:tcPr>
          <w:p w14:paraId="00C8C885" w14:textId="0AEDA482" w:rsidR="00DA147F" w:rsidRDefault="00DA147F" w:rsidP="00214DEF">
            <w:r>
              <w:t>Internet Explorer|/ie</w:t>
            </w:r>
          </w:p>
        </w:tc>
        <w:tc>
          <w:tcPr>
            <w:tcW w:w="4508" w:type="dxa"/>
          </w:tcPr>
          <w:p w14:paraId="31C1527C" w14:textId="60B759F5" w:rsidR="00DA147F" w:rsidRDefault="00DA147F" w:rsidP="00214DEF">
            <w:pPr>
              <w:cnfStyle w:val="000000000000" w:firstRow="0" w:lastRow="0" w:firstColumn="0" w:lastColumn="0" w:oddVBand="0" w:evenVBand="0" w:oddHBand="0" w:evenHBand="0" w:firstRowFirstColumn="0" w:firstRowLastColumn="0" w:lastRowFirstColumn="0" w:lastRowLastColumn="0"/>
            </w:pPr>
            <w:r>
              <w:t>9383</w:t>
            </w:r>
          </w:p>
        </w:tc>
      </w:tr>
      <w:tr w:rsidR="00DA147F" w14:paraId="7CF77652" w14:textId="77777777" w:rsidTr="0050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D5FC73" w14:textId="5C95620D" w:rsidR="00DA147F" w:rsidRDefault="00DA147F" w:rsidP="00214DEF">
            <w:r>
              <w:t>Microsoft.com Search|/search</w:t>
            </w:r>
          </w:p>
        </w:tc>
        <w:tc>
          <w:tcPr>
            <w:tcW w:w="4508" w:type="dxa"/>
          </w:tcPr>
          <w:p w14:paraId="08429269" w14:textId="23C56AA0" w:rsidR="00DA147F" w:rsidRDefault="00DA147F" w:rsidP="00214DEF">
            <w:pPr>
              <w:cnfStyle w:val="000000100000" w:firstRow="0" w:lastRow="0" w:firstColumn="0" w:lastColumn="0" w:oddVBand="0" w:evenVBand="0" w:oddHBand="1" w:evenHBand="0" w:firstRowFirstColumn="0" w:firstRowLastColumn="0" w:lastRowFirstColumn="0" w:lastRowLastColumn="0"/>
            </w:pPr>
            <w:r>
              <w:t>8463</w:t>
            </w:r>
          </w:p>
        </w:tc>
      </w:tr>
      <w:tr w:rsidR="00DA147F" w14:paraId="483584DD" w14:textId="77777777" w:rsidTr="00506ED0">
        <w:tc>
          <w:tcPr>
            <w:cnfStyle w:val="001000000000" w:firstRow="0" w:lastRow="0" w:firstColumn="1" w:lastColumn="0" w:oddVBand="0" w:evenVBand="0" w:oddHBand="0" w:evenHBand="0" w:firstRowFirstColumn="0" w:firstRowLastColumn="0" w:lastRowFirstColumn="0" w:lastRowLastColumn="0"/>
            <w:tcW w:w="4508" w:type="dxa"/>
          </w:tcPr>
          <w:p w14:paraId="31DCE353" w14:textId="775893D8" w:rsidR="00DA147F" w:rsidRDefault="00DA147F" w:rsidP="00214DEF">
            <w:r>
              <w:t>isapi|/isapi</w:t>
            </w:r>
          </w:p>
        </w:tc>
        <w:tc>
          <w:tcPr>
            <w:tcW w:w="4508" w:type="dxa"/>
          </w:tcPr>
          <w:p w14:paraId="0209ACC4" w14:textId="337FFBB0" w:rsidR="00DA147F" w:rsidRDefault="00DA147F" w:rsidP="00214DEF">
            <w:pPr>
              <w:cnfStyle w:val="000000000000" w:firstRow="0" w:lastRow="0" w:firstColumn="0" w:lastColumn="0" w:oddVBand="0" w:evenVBand="0" w:oddHBand="0" w:evenHBand="0" w:firstRowFirstColumn="0" w:firstRowLastColumn="0" w:lastRowFirstColumn="0" w:lastRowLastColumn="0"/>
            </w:pPr>
            <w:r>
              <w:t>5330</w:t>
            </w:r>
          </w:p>
        </w:tc>
      </w:tr>
      <w:tr w:rsidR="00DA147F" w14:paraId="0EFAE6B3" w14:textId="77777777" w:rsidTr="00506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0E600" w14:textId="332A0920" w:rsidR="00DA147F" w:rsidRDefault="007C659D" w:rsidP="00214DEF">
            <w:r>
              <w:t>Products |/products</w:t>
            </w:r>
          </w:p>
        </w:tc>
        <w:tc>
          <w:tcPr>
            <w:tcW w:w="4508" w:type="dxa"/>
          </w:tcPr>
          <w:p w14:paraId="18444AEB" w14:textId="2FA31CC1" w:rsidR="00DA147F" w:rsidRDefault="007C659D" w:rsidP="00214DEF">
            <w:pPr>
              <w:cnfStyle w:val="000000100000" w:firstRow="0" w:lastRow="0" w:firstColumn="0" w:lastColumn="0" w:oddVBand="0" w:evenVBand="0" w:oddHBand="1" w:evenHBand="0" w:firstRowFirstColumn="0" w:firstRowLastColumn="0" w:lastRowFirstColumn="0" w:lastRowLastColumn="0"/>
            </w:pPr>
            <w:r>
              <w:t>5108</w:t>
            </w:r>
          </w:p>
        </w:tc>
      </w:tr>
      <w:tr w:rsidR="007C659D" w14:paraId="6C9F1756" w14:textId="77777777" w:rsidTr="00506ED0">
        <w:tc>
          <w:tcPr>
            <w:cnfStyle w:val="001000000000" w:firstRow="0" w:lastRow="0" w:firstColumn="1" w:lastColumn="0" w:oddVBand="0" w:evenVBand="0" w:oddHBand="0" w:evenHBand="0" w:firstRowFirstColumn="0" w:firstRowLastColumn="0" w:lastRowFirstColumn="0" w:lastRowLastColumn="0"/>
            <w:tcW w:w="4508" w:type="dxa"/>
          </w:tcPr>
          <w:p w14:paraId="40687C10" w14:textId="50F50C80" w:rsidR="007C659D" w:rsidRDefault="007C659D" w:rsidP="00214DEF">
            <w:r>
              <w:t>(Other)</w:t>
            </w:r>
          </w:p>
        </w:tc>
        <w:tc>
          <w:tcPr>
            <w:tcW w:w="4508" w:type="dxa"/>
          </w:tcPr>
          <w:p w14:paraId="036C4BA8" w14:textId="51B87D93" w:rsidR="007C659D" w:rsidRDefault="007C659D" w:rsidP="00214DEF">
            <w:pPr>
              <w:cnfStyle w:val="000000000000" w:firstRow="0" w:lastRow="0" w:firstColumn="0" w:lastColumn="0" w:oddVBand="0" w:evenVBand="0" w:oddHBand="0" w:evenHBand="0" w:firstRowFirstColumn="0" w:firstRowLastColumn="0" w:lastRowFirstColumn="0" w:lastRowLastColumn="0"/>
            </w:pPr>
            <w:r>
              <w:t>59534</w:t>
            </w:r>
          </w:p>
        </w:tc>
      </w:tr>
    </w:tbl>
    <w:p w14:paraId="4332B0FE" w14:textId="2B8062BC" w:rsidR="002A6A47" w:rsidRDefault="002A6A47" w:rsidP="00214DEF">
      <w:pPr>
        <w:spacing w:after="0" w:line="240" w:lineRule="auto"/>
      </w:pPr>
      <w:r>
        <w:t xml:space="preserve">                 </w:t>
      </w:r>
    </w:p>
    <w:p w14:paraId="249BE0D4" w14:textId="1AE9FCF5" w:rsidR="009714DB" w:rsidRDefault="00023FAE" w:rsidP="00214DEF">
      <w:pPr>
        <w:spacing w:after="0" w:line="240" w:lineRule="auto"/>
      </w:pPr>
      <w:r>
        <w:t xml:space="preserve">We </w:t>
      </w:r>
      <w:r w:rsidR="009714DB">
        <w:t xml:space="preserve">are </w:t>
      </w:r>
      <w:r w:rsidR="00100D1B">
        <w:t xml:space="preserve">going to </w:t>
      </w:r>
      <w:r w:rsidR="009714DB">
        <w:t>m</w:t>
      </w:r>
      <w:r w:rsidR="009714DB" w:rsidRPr="009714DB">
        <w:t>in</w:t>
      </w:r>
      <w:r w:rsidR="00B00E3B">
        <w:t>e</w:t>
      </w:r>
      <w:r w:rsidR="009714DB" w:rsidRPr="009714DB">
        <w:t xml:space="preserve"> frequent sequential patterns with the cSPADE algorithm</w:t>
      </w:r>
      <w:r w:rsidR="00B00E3B">
        <w:t xml:space="preserve"> provided by arules sequence library using R</w:t>
      </w:r>
      <w:r w:rsidR="009714DB" w:rsidRPr="009714DB">
        <w:t>. This algorithm utilizes temporal joins along with efficient lattice search techniques and provides for timing constraints.</w:t>
      </w:r>
    </w:p>
    <w:p w14:paraId="1D9A04B8" w14:textId="10C3AA88" w:rsidR="00B00E3B" w:rsidRDefault="00B00E3B" w:rsidP="00214DEF">
      <w:pPr>
        <w:spacing w:after="0" w:line="240" w:lineRule="auto"/>
      </w:pPr>
    </w:p>
    <w:p w14:paraId="3D71DE3A" w14:textId="1AF9334E" w:rsidR="00B00E3B" w:rsidRPr="009714DB" w:rsidRDefault="00B00E3B" w:rsidP="00214DEF">
      <w:pPr>
        <w:spacing w:after="0" w:line="240" w:lineRule="auto"/>
      </w:pPr>
      <w:r>
        <w:t>R code snippets:</w:t>
      </w:r>
    </w:p>
    <w:p w14:paraId="64CC4FF4" w14:textId="38B3C5C9" w:rsidR="00EA0D35" w:rsidRDefault="00EA0D35" w:rsidP="00214DEF">
      <w:pPr>
        <w:spacing w:after="0" w:line="240" w:lineRule="auto"/>
        <w:rPr>
          <w:i/>
        </w:rPr>
      </w:pPr>
      <w:r w:rsidRPr="009714DB">
        <w:rPr>
          <w:i/>
        </w:rPr>
        <w:t>seqs = cspade(transactionalData, parameter = list(support = 0.1), control = list(verbose = TRUE, summary = TRUE))</w:t>
      </w:r>
    </w:p>
    <w:p w14:paraId="63B779AC" w14:textId="77777777" w:rsidR="00B00E3B" w:rsidRPr="009714DB" w:rsidRDefault="00B00E3B" w:rsidP="00214DEF">
      <w:pPr>
        <w:spacing w:after="0" w:line="240" w:lineRule="auto"/>
        <w:rPr>
          <w:i/>
        </w:rPr>
      </w:pPr>
    </w:p>
    <w:p w14:paraId="0D242DE4" w14:textId="3742ABD2" w:rsidR="00EA0D35" w:rsidRDefault="00EA0D35" w:rsidP="00214DEF">
      <w:pPr>
        <w:spacing w:after="0" w:line="240" w:lineRule="auto"/>
      </w:pPr>
      <w:r w:rsidRPr="00013975">
        <w:t xml:space="preserve">Support </w:t>
      </w:r>
      <w:r w:rsidR="009714DB">
        <w:t xml:space="preserve">is </w:t>
      </w:r>
      <w:r w:rsidRPr="00013975">
        <w:t>an indication of how frequently the itemset appears in the dataset.</w:t>
      </w:r>
      <w:r>
        <w:t xml:space="preserve"> We </w:t>
      </w:r>
      <w:r w:rsidR="00462763">
        <w:t>set the support to</w:t>
      </w:r>
      <w:r>
        <w:t xml:space="preserve"> 0.1 as we are interested to find sequence of items that appear in at least 10% of the data set</w:t>
      </w:r>
    </w:p>
    <w:p w14:paraId="158AA846" w14:textId="77777777" w:rsidR="003C5EC1" w:rsidRDefault="003C5EC1" w:rsidP="00214DEF">
      <w:pPr>
        <w:spacing w:after="0" w:line="240" w:lineRule="auto"/>
      </w:pPr>
    </w:p>
    <w:p w14:paraId="33CD7A68" w14:textId="46CD7623" w:rsidR="00F52BC6" w:rsidRDefault="003C5EC1" w:rsidP="00214DEF">
      <w:pPr>
        <w:spacing w:after="0" w:line="240" w:lineRule="auto"/>
      </w:pPr>
      <w:r>
        <w:t>T</w:t>
      </w:r>
      <w:r w:rsidR="006973BF">
        <w:t>he algorithm found</w:t>
      </w:r>
      <w:r w:rsidR="00EA0D35">
        <w:t xml:space="preserve"> set of 8 sequence that fulfil the requirements we </w:t>
      </w:r>
      <w:r w:rsidR="00A75FB7">
        <w:t>indicated.</w:t>
      </w:r>
    </w:p>
    <w:p w14:paraId="2610DF6F" w14:textId="456A78B9" w:rsidR="00F52BC6" w:rsidRDefault="00A75FB7" w:rsidP="00214DEF">
      <w:pPr>
        <w:spacing w:after="0" w:line="240" w:lineRule="auto"/>
      </w:pPr>
      <w:r>
        <w:t>Summary:</w:t>
      </w:r>
    </w:p>
    <w:tbl>
      <w:tblPr>
        <w:tblStyle w:val="GridTable4-Accent1"/>
        <w:tblW w:w="0" w:type="auto"/>
        <w:tblLook w:val="04A0" w:firstRow="1" w:lastRow="0" w:firstColumn="1" w:lastColumn="0" w:noHBand="0" w:noVBand="1"/>
      </w:tblPr>
      <w:tblGrid>
        <w:gridCol w:w="3005"/>
        <w:gridCol w:w="3005"/>
        <w:gridCol w:w="3006"/>
      </w:tblGrid>
      <w:tr w:rsidR="00F52BC6" w14:paraId="5ACE05B8" w14:textId="77777777" w:rsidTr="00A75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CF2752" w14:textId="73F23CB3" w:rsidR="00F52BC6" w:rsidRDefault="00F52BC6" w:rsidP="00214DEF">
            <w:r>
              <w:t>No of Transactions</w:t>
            </w:r>
          </w:p>
        </w:tc>
        <w:tc>
          <w:tcPr>
            <w:tcW w:w="3005" w:type="dxa"/>
          </w:tcPr>
          <w:p w14:paraId="66244988" w14:textId="79C80A7F" w:rsidR="00F52BC6" w:rsidRDefault="00F52BC6" w:rsidP="00214DEF">
            <w:pPr>
              <w:cnfStyle w:val="100000000000" w:firstRow="1" w:lastRow="0" w:firstColumn="0" w:lastColumn="0" w:oddVBand="0" w:evenVBand="0" w:oddHBand="0" w:evenHBand="0" w:firstRowFirstColumn="0" w:firstRowLastColumn="0" w:lastRowFirstColumn="0" w:lastRowLastColumn="0"/>
            </w:pPr>
            <w:r>
              <w:t>No of Sequences</w:t>
            </w:r>
          </w:p>
        </w:tc>
        <w:tc>
          <w:tcPr>
            <w:tcW w:w="3006" w:type="dxa"/>
          </w:tcPr>
          <w:p w14:paraId="1925D0F5" w14:textId="2F2BBA03" w:rsidR="00F52BC6" w:rsidRDefault="00F52BC6" w:rsidP="00214DEF">
            <w:pPr>
              <w:cnfStyle w:val="100000000000" w:firstRow="1" w:lastRow="0" w:firstColumn="0" w:lastColumn="0" w:oddVBand="0" w:evenVBand="0" w:oddHBand="0" w:evenHBand="0" w:firstRowFirstColumn="0" w:firstRowLastColumn="0" w:lastRowFirstColumn="0" w:lastRowLastColumn="0"/>
            </w:pPr>
            <w:r>
              <w:t>Support</w:t>
            </w:r>
          </w:p>
        </w:tc>
      </w:tr>
      <w:tr w:rsidR="00F52BC6" w14:paraId="3AE45097" w14:textId="77777777" w:rsidTr="00A75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9310B1D" w14:textId="0687AA78" w:rsidR="00F52BC6" w:rsidRDefault="003E3855" w:rsidP="00214DEF">
            <w:r>
              <w:t>98654</w:t>
            </w:r>
          </w:p>
        </w:tc>
        <w:tc>
          <w:tcPr>
            <w:tcW w:w="3005" w:type="dxa"/>
          </w:tcPr>
          <w:p w14:paraId="19844921" w14:textId="28FE1315" w:rsidR="00F52BC6" w:rsidRDefault="003E3855" w:rsidP="00214DEF">
            <w:pPr>
              <w:cnfStyle w:val="000000100000" w:firstRow="0" w:lastRow="0" w:firstColumn="0" w:lastColumn="0" w:oddVBand="0" w:evenVBand="0" w:oddHBand="1" w:evenHBand="0" w:firstRowFirstColumn="0" w:firstRowLastColumn="0" w:lastRowFirstColumn="0" w:lastRowLastColumn="0"/>
            </w:pPr>
            <w:r>
              <w:t>32711</w:t>
            </w:r>
          </w:p>
        </w:tc>
        <w:tc>
          <w:tcPr>
            <w:tcW w:w="3006" w:type="dxa"/>
          </w:tcPr>
          <w:p w14:paraId="02F6388E" w14:textId="772A8A0C" w:rsidR="00F52BC6" w:rsidRDefault="003E3855" w:rsidP="00214DEF">
            <w:pPr>
              <w:cnfStyle w:val="000000100000" w:firstRow="0" w:lastRow="0" w:firstColumn="0" w:lastColumn="0" w:oddVBand="0" w:evenVBand="0" w:oddHBand="1" w:evenHBand="0" w:firstRowFirstColumn="0" w:firstRowLastColumn="0" w:lastRowFirstColumn="0" w:lastRowLastColumn="0"/>
            </w:pPr>
            <w:r>
              <w:t>0.1</w:t>
            </w:r>
          </w:p>
        </w:tc>
      </w:tr>
    </w:tbl>
    <w:p w14:paraId="0C4D145E" w14:textId="1DA37C63" w:rsidR="00F52BC6" w:rsidRDefault="00F52BC6" w:rsidP="00214DEF">
      <w:pPr>
        <w:spacing w:after="0" w:line="240" w:lineRule="auto"/>
      </w:pPr>
    </w:p>
    <w:p w14:paraId="23E79DAF" w14:textId="45644DE2" w:rsidR="003E3855" w:rsidRDefault="003E3855" w:rsidP="00214DEF">
      <w:pPr>
        <w:spacing w:after="0" w:line="240" w:lineRule="auto"/>
      </w:pPr>
      <w:r>
        <w:t>8 set of sequence</w:t>
      </w:r>
      <w:r w:rsidR="008E2915">
        <w:t>s</w:t>
      </w:r>
      <w:r>
        <w:t>:</w:t>
      </w:r>
    </w:p>
    <w:tbl>
      <w:tblPr>
        <w:tblStyle w:val="GridTable4-Accent1"/>
        <w:tblW w:w="0" w:type="auto"/>
        <w:tblLook w:val="04A0" w:firstRow="1" w:lastRow="0" w:firstColumn="1" w:lastColumn="0" w:noHBand="0" w:noVBand="1"/>
      </w:tblPr>
      <w:tblGrid>
        <w:gridCol w:w="6516"/>
        <w:gridCol w:w="2500"/>
      </w:tblGrid>
      <w:tr w:rsidR="009708A7" w14:paraId="0BD574CD" w14:textId="77777777" w:rsidTr="00A75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3CDCA2FC" w14:textId="06B25F7A" w:rsidR="009708A7" w:rsidRDefault="009708A7" w:rsidP="00214DEF">
            <w:r>
              <w:t>Sequence</w:t>
            </w:r>
          </w:p>
        </w:tc>
        <w:tc>
          <w:tcPr>
            <w:tcW w:w="2500" w:type="dxa"/>
          </w:tcPr>
          <w:p w14:paraId="77657F66" w14:textId="50FBCF8C" w:rsidR="009708A7" w:rsidRDefault="009708A7" w:rsidP="00214DEF">
            <w:pPr>
              <w:cnfStyle w:val="100000000000" w:firstRow="1" w:lastRow="0" w:firstColumn="0" w:lastColumn="0" w:oddVBand="0" w:evenVBand="0" w:oddHBand="0" w:evenHBand="0" w:firstRowFirstColumn="0" w:firstRowLastColumn="0" w:lastRowFirstColumn="0" w:lastRowLastColumn="0"/>
            </w:pPr>
            <w:r>
              <w:t>Support</w:t>
            </w:r>
          </w:p>
        </w:tc>
      </w:tr>
      <w:tr w:rsidR="009708A7" w14:paraId="600DE99D" w14:textId="77777777" w:rsidTr="00A75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45A1A956" w14:textId="26BEF1FF" w:rsidR="009708A7" w:rsidRDefault="009708A7" w:rsidP="00214DEF">
            <w:r>
              <w:t>{Free Downloads|/msdownload}</w:t>
            </w:r>
          </w:p>
        </w:tc>
        <w:tc>
          <w:tcPr>
            <w:tcW w:w="2500" w:type="dxa"/>
          </w:tcPr>
          <w:p w14:paraId="65EA13FE" w14:textId="48C951D9" w:rsidR="009708A7" w:rsidRDefault="009708A7" w:rsidP="00214DEF">
            <w:pPr>
              <w:cnfStyle w:val="000000100000" w:firstRow="0" w:lastRow="0" w:firstColumn="0" w:lastColumn="0" w:oddVBand="0" w:evenVBand="0" w:oddHBand="1" w:evenHBand="0" w:firstRowFirstColumn="0" w:firstRowLastColumn="0" w:lastRowFirstColumn="0" w:lastRowLastColumn="0"/>
            </w:pPr>
            <w:r>
              <w:t>0.3312647</w:t>
            </w:r>
          </w:p>
        </w:tc>
      </w:tr>
      <w:tr w:rsidR="009708A7" w14:paraId="6C26B8F6" w14:textId="77777777" w:rsidTr="00A75FB7">
        <w:tc>
          <w:tcPr>
            <w:cnfStyle w:val="001000000000" w:firstRow="0" w:lastRow="0" w:firstColumn="1" w:lastColumn="0" w:oddVBand="0" w:evenVBand="0" w:oddHBand="0" w:evenHBand="0" w:firstRowFirstColumn="0" w:firstRowLastColumn="0" w:lastRowFirstColumn="0" w:lastRowLastColumn="0"/>
            <w:tcW w:w="6516" w:type="dxa"/>
          </w:tcPr>
          <w:p w14:paraId="364359D8" w14:textId="12C7522D" w:rsidR="009708A7" w:rsidRDefault="009708A7" w:rsidP="00214DEF">
            <w:r>
              <w:t>{Internet Explorer|/ie}</w:t>
            </w:r>
          </w:p>
        </w:tc>
        <w:tc>
          <w:tcPr>
            <w:tcW w:w="2500" w:type="dxa"/>
          </w:tcPr>
          <w:p w14:paraId="50DA922D" w14:textId="7F681BBE" w:rsidR="009708A7" w:rsidRDefault="009708A7" w:rsidP="00214DEF">
            <w:pPr>
              <w:cnfStyle w:val="000000000000" w:firstRow="0" w:lastRow="0" w:firstColumn="0" w:lastColumn="0" w:oddVBand="0" w:evenVBand="0" w:oddHBand="0" w:evenHBand="0" w:firstRowFirstColumn="0" w:firstRowLastColumn="0" w:lastRowFirstColumn="0" w:lastRowLastColumn="0"/>
            </w:pPr>
            <w:r>
              <w:t>0.2868454</w:t>
            </w:r>
          </w:p>
        </w:tc>
      </w:tr>
      <w:tr w:rsidR="009708A7" w14:paraId="58389C7F" w14:textId="77777777" w:rsidTr="00A75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10AC9BD8" w14:textId="67487F1F" w:rsidR="009708A7" w:rsidRDefault="009708A7" w:rsidP="00214DEF">
            <w:r>
              <w:t>{isapi|/isapi}</w:t>
            </w:r>
          </w:p>
        </w:tc>
        <w:tc>
          <w:tcPr>
            <w:tcW w:w="2500" w:type="dxa"/>
          </w:tcPr>
          <w:p w14:paraId="48E36F7B" w14:textId="042E641B" w:rsidR="009708A7" w:rsidRDefault="009708A7" w:rsidP="00214DEF">
            <w:pPr>
              <w:cnfStyle w:val="000000100000" w:firstRow="0" w:lastRow="0" w:firstColumn="0" w:lastColumn="0" w:oddVBand="0" w:evenVBand="0" w:oddHBand="1" w:evenHBand="0" w:firstRowFirstColumn="0" w:firstRowLastColumn="0" w:lastRowFirstColumn="0" w:lastRowLastColumn="0"/>
            </w:pPr>
            <w:r>
              <w:t>0.1629421</w:t>
            </w:r>
          </w:p>
        </w:tc>
      </w:tr>
      <w:tr w:rsidR="009708A7" w14:paraId="59853749" w14:textId="77777777" w:rsidTr="00A75FB7">
        <w:tc>
          <w:tcPr>
            <w:cnfStyle w:val="001000000000" w:firstRow="0" w:lastRow="0" w:firstColumn="1" w:lastColumn="0" w:oddVBand="0" w:evenVBand="0" w:oddHBand="0" w:evenHBand="0" w:firstRowFirstColumn="0" w:firstRowLastColumn="0" w:lastRowFirstColumn="0" w:lastRowLastColumn="0"/>
            <w:tcW w:w="6516" w:type="dxa"/>
          </w:tcPr>
          <w:p w14:paraId="175F1167" w14:textId="1097C4D6" w:rsidR="009708A7" w:rsidRDefault="009708A7" w:rsidP="00214DEF">
            <w:r>
              <w:t>{Microsoft.com Search|/search}</w:t>
            </w:r>
          </w:p>
        </w:tc>
        <w:tc>
          <w:tcPr>
            <w:tcW w:w="2500" w:type="dxa"/>
          </w:tcPr>
          <w:p w14:paraId="352B4F12" w14:textId="2349B627" w:rsidR="009708A7" w:rsidRDefault="004702A9" w:rsidP="00214DEF">
            <w:pPr>
              <w:cnfStyle w:val="000000000000" w:firstRow="0" w:lastRow="0" w:firstColumn="0" w:lastColumn="0" w:oddVBand="0" w:evenVBand="0" w:oddHBand="0" w:evenHBand="0" w:firstRowFirstColumn="0" w:firstRowLastColumn="0" w:lastRowFirstColumn="0" w:lastRowLastColumn="0"/>
            </w:pPr>
            <w:r>
              <w:t>0.2587203</w:t>
            </w:r>
          </w:p>
        </w:tc>
      </w:tr>
      <w:tr w:rsidR="009708A7" w14:paraId="420CA3E9" w14:textId="77777777" w:rsidTr="00A75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140C6A99" w14:textId="73A92BE8" w:rsidR="009708A7" w:rsidRDefault="009708A7" w:rsidP="00214DEF">
            <w:r>
              <w:t>{Products |/products}</w:t>
            </w:r>
          </w:p>
        </w:tc>
        <w:tc>
          <w:tcPr>
            <w:tcW w:w="2500" w:type="dxa"/>
          </w:tcPr>
          <w:p w14:paraId="3B62380A" w14:textId="0A6066CF" w:rsidR="009708A7" w:rsidRDefault="00BD002E" w:rsidP="00214DEF">
            <w:pPr>
              <w:cnfStyle w:val="000000100000" w:firstRow="0" w:lastRow="0" w:firstColumn="0" w:lastColumn="0" w:oddVBand="0" w:evenVBand="0" w:oddHBand="1" w:evenHBand="0" w:firstRowFirstColumn="0" w:firstRowLastColumn="0" w:lastRowFirstColumn="0" w:lastRowLastColumn="0"/>
            </w:pPr>
            <w:r>
              <w:t>0.1561554</w:t>
            </w:r>
          </w:p>
        </w:tc>
      </w:tr>
      <w:tr w:rsidR="009708A7" w14:paraId="7E61CFF4" w14:textId="77777777" w:rsidTr="00A75FB7">
        <w:tc>
          <w:tcPr>
            <w:cnfStyle w:val="001000000000" w:firstRow="0" w:lastRow="0" w:firstColumn="1" w:lastColumn="0" w:oddVBand="0" w:evenVBand="0" w:oddHBand="0" w:evenHBand="0" w:firstRowFirstColumn="0" w:firstRowLastColumn="0" w:lastRowFirstColumn="0" w:lastRowLastColumn="0"/>
            <w:tcW w:w="6516" w:type="dxa"/>
          </w:tcPr>
          <w:p w14:paraId="28D98644" w14:textId="59B95986" w:rsidR="009708A7" w:rsidRDefault="009708A7" w:rsidP="00214DEF">
            <w:r>
              <w:t>{Support Desktop|/support}</w:t>
            </w:r>
          </w:p>
        </w:tc>
        <w:tc>
          <w:tcPr>
            <w:tcW w:w="2500" w:type="dxa"/>
          </w:tcPr>
          <w:p w14:paraId="3C009BB2" w14:textId="0AB04F8C" w:rsidR="009708A7" w:rsidRDefault="00BD002E" w:rsidP="00214DEF">
            <w:pPr>
              <w:cnfStyle w:val="000000000000" w:firstRow="0" w:lastRow="0" w:firstColumn="0" w:lastColumn="0" w:oddVBand="0" w:evenVBand="0" w:oddHBand="0" w:evenHBand="0" w:firstRowFirstColumn="0" w:firstRowLastColumn="0" w:lastRowFirstColumn="0" w:lastRowLastColumn="0"/>
            </w:pPr>
            <w:r>
              <w:t>0.1360704</w:t>
            </w:r>
          </w:p>
        </w:tc>
      </w:tr>
      <w:tr w:rsidR="009708A7" w14:paraId="79894A08" w14:textId="77777777" w:rsidTr="00A75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13796449" w14:textId="5F1E33F2" w:rsidR="009708A7" w:rsidRDefault="009708A7" w:rsidP="00214DEF">
            <w:r>
              <w:t>{Windows Family of OSs|/windows}</w:t>
            </w:r>
          </w:p>
        </w:tc>
        <w:tc>
          <w:tcPr>
            <w:tcW w:w="2500" w:type="dxa"/>
          </w:tcPr>
          <w:p w14:paraId="3308F41A" w14:textId="6CBAEDEA" w:rsidR="009708A7" w:rsidRDefault="00BD002E" w:rsidP="00214DEF">
            <w:pPr>
              <w:cnfStyle w:val="000000100000" w:firstRow="0" w:lastRow="0" w:firstColumn="0" w:lastColumn="0" w:oddVBand="0" w:evenVBand="0" w:oddHBand="1" w:evenHBand="0" w:firstRowFirstColumn="0" w:firstRowLastColumn="0" w:lastRowFirstColumn="0" w:lastRowLastColumn="0"/>
            </w:pPr>
            <w:r>
              <w:t>0.1414815</w:t>
            </w:r>
          </w:p>
        </w:tc>
      </w:tr>
      <w:tr w:rsidR="009708A7" w14:paraId="0EF23321" w14:textId="77777777" w:rsidTr="00A75FB7">
        <w:tc>
          <w:tcPr>
            <w:cnfStyle w:val="001000000000" w:firstRow="0" w:lastRow="0" w:firstColumn="1" w:lastColumn="0" w:oddVBand="0" w:evenVBand="0" w:oddHBand="0" w:evenHBand="0" w:firstRowFirstColumn="0" w:firstRowLastColumn="0" w:lastRowFirstColumn="0" w:lastRowLastColumn="0"/>
            <w:tcW w:w="6516" w:type="dxa"/>
          </w:tcPr>
          <w:p w14:paraId="7462E341" w14:textId="507C875B" w:rsidR="009708A7" w:rsidRDefault="009708A7" w:rsidP="00214DEF">
            <w:r>
              <w:t>{Free Downloads|/msdownload},{Internet Explorer|/ie}</w:t>
            </w:r>
          </w:p>
        </w:tc>
        <w:tc>
          <w:tcPr>
            <w:tcW w:w="2500" w:type="dxa"/>
          </w:tcPr>
          <w:p w14:paraId="10B51BA5" w14:textId="1B27D7AB" w:rsidR="009708A7" w:rsidRDefault="00BD002E" w:rsidP="00214DEF">
            <w:pPr>
              <w:cnfStyle w:val="000000000000" w:firstRow="0" w:lastRow="0" w:firstColumn="0" w:lastColumn="0" w:oddVBand="0" w:evenVBand="0" w:oddHBand="0" w:evenHBand="0" w:firstRowFirstColumn="0" w:firstRowLastColumn="0" w:lastRowFirstColumn="0" w:lastRowLastColumn="0"/>
            </w:pPr>
            <w:r>
              <w:t>0.1591208</w:t>
            </w:r>
          </w:p>
        </w:tc>
      </w:tr>
    </w:tbl>
    <w:p w14:paraId="24540787" w14:textId="2893CD92" w:rsidR="003E3855" w:rsidRDefault="003E3855" w:rsidP="00214DEF">
      <w:pPr>
        <w:spacing w:after="0" w:line="240" w:lineRule="auto"/>
      </w:pPr>
    </w:p>
    <w:p w14:paraId="1214077F" w14:textId="53E05618" w:rsidR="009A48EA" w:rsidRDefault="009A48EA" w:rsidP="00214DEF">
      <w:pPr>
        <w:spacing w:after="0" w:line="240" w:lineRule="auto"/>
      </w:pPr>
      <w:r>
        <w:t>Using rule</w:t>
      </w:r>
      <w:r w:rsidR="00A75FB7">
        <w:t xml:space="preserve"> </w:t>
      </w:r>
      <w:r>
        <w:t xml:space="preserve">Induction function, we want to find </w:t>
      </w:r>
      <w:r w:rsidR="008E2915">
        <w:t>the sequence with the minimum confidence level of 10%</w:t>
      </w:r>
    </w:p>
    <w:p w14:paraId="6053BD12" w14:textId="07893A07" w:rsidR="00A75FB7" w:rsidRDefault="00A75FB7" w:rsidP="00214DEF">
      <w:pPr>
        <w:spacing w:after="0" w:line="240" w:lineRule="auto"/>
      </w:pPr>
    </w:p>
    <w:p w14:paraId="3683D3E5" w14:textId="420B75D7" w:rsidR="00A75FB7" w:rsidRDefault="00A75FB7" w:rsidP="00214DEF">
      <w:pPr>
        <w:spacing w:after="0" w:line="240" w:lineRule="auto"/>
      </w:pPr>
      <w:r>
        <w:t>R code snippets:</w:t>
      </w:r>
    </w:p>
    <w:p w14:paraId="0C93E288" w14:textId="4CB481EF" w:rsidR="006711B0" w:rsidRDefault="006711B0" w:rsidP="00214DEF">
      <w:pPr>
        <w:spacing w:after="0" w:line="240" w:lineRule="auto"/>
        <w:rPr>
          <w:i/>
        </w:rPr>
      </w:pPr>
      <w:r w:rsidRPr="008E2915">
        <w:rPr>
          <w:i/>
        </w:rPr>
        <w:t>rules = ruleInduction(seqs, confidence = 0.1,control = list(verbose = TRUE))</w:t>
      </w:r>
    </w:p>
    <w:p w14:paraId="43E99CF1" w14:textId="77777777" w:rsidR="00A75FB7" w:rsidRPr="008E2915" w:rsidRDefault="00A75FB7" w:rsidP="00214DEF">
      <w:pPr>
        <w:spacing w:after="0" w:line="240" w:lineRule="auto"/>
        <w:rPr>
          <w:i/>
        </w:rPr>
      </w:pPr>
    </w:p>
    <w:tbl>
      <w:tblPr>
        <w:tblStyle w:val="GridTable4-Accent1"/>
        <w:tblW w:w="0" w:type="auto"/>
        <w:tblLook w:val="04A0" w:firstRow="1" w:lastRow="0" w:firstColumn="1" w:lastColumn="0" w:noHBand="0" w:noVBand="1"/>
      </w:tblPr>
      <w:tblGrid>
        <w:gridCol w:w="5492"/>
        <w:gridCol w:w="1166"/>
        <w:gridCol w:w="1275"/>
        <w:gridCol w:w="1083"/>
      </w:tblGrid>
      <w:tr w:rsidR="00D26775" w14:paraId="782D0F8D" w14:textId="60271873" w:rsidTr="00F27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4316CEAF" w14:textId="22B54029" w:rsidR="00D26775" w:rsidRDefault="00D26775" w:rsidP="00214DEF">
            <w:r>
              <w:t>Rule</w:t>
            </w:r>
          </w:p>
        </w:tc>
        <w:tc>
          <w:tcPr>
            <w:tcW w:w="1166" w:type="dxa"/>
          </w:tcPr>
          <w:p w14:paraId="5D03DC73" w14:textId="51442382" w:rsidR="00D26775" w:rsidRDefault="00D26775" w:rsidP="00214DEF">
            <w:pPr>
              <w:cnfStyle w:val="100000000000" w:firstRow="1" w:lastRow="0" w:firstColumn="0" w:lastColumn="0" w:oddVBand="0" w:evenVBand="0" w:oddHBand="0" w:evenHBand="0" w:firstRowFirstColumn="0" w:firstRowLastColumn="0" w:lastRowFirstColumn="0" w:lastRowLastColumn="0"/>
            </w:pPr>
            <w:r>
              <w:t>Support</w:t>
            </w:r>
          </w:p>
        </w:tc>
        <w:tc>
          <w:tcPr>
            <w:tcW w:w="1275" w:type="dxa"/>
          </w:tcPr>
          <w:p w14:paraId="66481242" w14:textId="30A0EF7F" w:rsidR="00D26775" w:rsidRDefault="009D31B8" w:rsidP="00214DEF">
            <w:pPr>
              <w:cnfStyle w:val="100000000000" w:firstRow="1" w:lastRow="0" w:firstColumn="0" w:lastColumn="0" w:oddVBand="0" w:evenVBand="0" w:oddHBand="0" w:evenHBand="0" w:firstRowFirstColumn="0" w:firstRowLastColumn="0" w:lastRowFirstColumn="0" w:lastRowLastColumn="0"/>
            </w:pPr>
            <w:r>
              <w:t>Confidence</w:t>
            </w:r>
          </w:p>
        </w:tc>
        <w:tc>
          <w:tcPr>
            <w:tcW w:w="1083" w:type="dxa"/>
          </w:tcPr>
          <w:p w14:paraId="56E1D40F" w14:textId="1E06CF8D" w:rsidR="00D26775" w:rsidRDefault="009D31B8" w:rsidP="00214DEF">
            <w:pPr>
              <w:cnfStyle w:val="100000000000" w:firstRow="1" w:lastRow="0" w:firstColumn="0" w:lastColumn="0" w:oddVBand="0" w:evenVBand="0" w:oddHBand="0" w:evenHBand="0" w:firstRowFirstColumn="0" w:firstRowLastColumn="0" w:lastRowFirstColumn="0" w:lastRowLastColumn="0"/>
            </w:pPr>
            <w:r>
              <w:t>Lif</w:t>
            </w:r>
            <w:r w:rsidR="00B2195D">
              <w:t>t</w:t>
            </w:r>
          </w:p>
        </w:tc>
      </w:tr>
      <w:tr w:rsidR="00D26775" w14:paraId="7AFDF979" w14:textId="6E16A11F" w:rsidTr="00F27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2" w:type="dxa"/>
          </w:tcPr>
          <w:p w14:paraId="73BA8403" w14:textId="41D87928" w:rsidR="00D26775" w:rsidRDefault="009D31B8" w:rsidP="00214DEF">
            <w:r>
              <w:t>{Free Downloads|/msdownload}&gt; =&gt; &lt;{Internet Explorer|/ie}</w:t>
            </w:r>
          </w:p>
        </w:tc>
        <w:tc>
          <w:tcPr>
            <w:tcW w:w="1166" w:type="dxa"/>
          </w:tcPr>
          <w:p w14:paraId="55676797" w14:textId="29338B82" w:rsidR="00D26775" w:rsidRDefault="009D31B8" w:rsidP="00214DEF">
            <w:pPr>
              <w:cnfStyle w:val="000000100000" w:firstRow="0" w:lastRow="0" w:firstColumn="0" w:lastColumn="0" w:oddVBand="0" w:evenVBand="0" w:oddHBand="1" w:evenHBand="0" w:firstRowFirstColumn="0" w:firstRowLastColumn="0" w:lastRowFirstColumn="0" w:lastRowLastColumn="0"/>
            </w:pPr>
            <w:r>
              <w:t>0.1591208</w:t>
            </w:r>
          </w:p>
        </w:tc>
        <w:tc>
          <w:tcPr>
            <w:tcW w:w="1275" w:type="dxa"/>
          </w:tcPr>
          <w:p w14:paraId="319722E8" w14:textId="14AEDD5B" w:rsidR="00D26775" w:rsidRDefault="009D31B8" w:rsidP="00214DEF">
            <w:pPr>
              <w:cnfStyle w:val="000000100000" w:firstRow="0" w:lastRow="0" w:firstColumn="0" w:lastColumn="0" w:oddVBand="0" w:evenVBand="0" w:oddHBand="1" w:evenHBand="0" w:firstRowFirstColumn="0" w:firstRowLastColumn="0" w:lastRowFirstColumn="0" w:lastRowLastColumn="0"/>
            </w:pPr>
            <w:r>
              <w:t>0.4803433</w:t>
            </w:r>
          </w:p>
        </w:tc>
        <w:tc>
          <w:tcPr>
            <w:tcW w:w="1083" w:type="dxa"/>
          </w:tcPr>
          <w:p w14:paraId="69CFA84F" w14:textId="77777777" w:rsidR="009D31B8" w:rsidRDefault="009D31B8" w:rsidP="00214DEF">
            <w:pPr>
              <w:cnfStyle w:val="000000100000" w:firstRow="0" w:lastRow="0" w:firstColumn="0" w:lastColumn="0" w:oddVBand="0" w:evenVBand="0" w:oddHBand="1" w:evenHBand="0" w:firstRowFirstColumn="0" w:firstRowLastColumn="0" w:lastRowFirstColumn="0" w:lastRowLastColumn="0"/>
            </w:pPr>
            <w:r>
              <w:t>1.674572</w:t>
            </w:r>
          </w:p>
          <w:p w14:paraId="7530186C" w14:textId="77777777" w:rsidR="00D26775" w:rsidRDefault="00D26775" w:rsidP="00214DEF">
            <w:pPr>
              <w:cnfStyle w:val="000000100000" w:firstRow="0" w:lastRow="0" w:firstColumn="0" w:lastColumn="0" w:oddVBand="0" w:evenVBand="0" w:oddHBand="1" w:evenHBand="0" w:firstRowFirstColumn="0" w:firstRowLastColumn="0" w:lastRowFirstColumn="0" w:lastRowLastColumn="0"/>
            </w:pPr>
          </w:p>
        </w:tc>
      </w:tr>
    </w:tbl>
    <w:p w14:paraId="20161F95" w14:textId="77777777" w:rsidR="008E2915" w:rsidRDefault="008E2915" w:rsidP="00214DEF">
      <w:pPr>
        <w:spacing w:after="0" w:line="240" w:lineRule="auto"/>
      </w:pPr>
    </w:p>
    <w:p w14:paraId="0837DF45" w14:textId="77777777" w:rsidR="003909A9" w:rsidRDefault="00B2195D" w:rsidP="00214DEF">
      <w:pPr>
        <w:spacing w:after="0" w:line="240" w:lineRule="auto"/>
      </w:pPr>
      <w:r>
        <w:t xml:space="preserve">From the results, we can interpret that this sequence has a confidence level of </w:t>
      </w:r>
      <w:r w:rsidR="009A76B2">
        <w:t xml:space="preserve">48% to appear again. </w:t>
      </w:r>
    </w:p>
    <w:p w14:paraId="4E569DE1" w14:textId="43ECB95A" w:rsidR="001614D1" w:rsidRDefault="000D4078" w:rsidP="00214DEF">
      <w:pPr>
        <w:spacing w:after="0" w:line="240" w:lineRule="auto"/>
      </w:pPr>
      <w:r>
        <w:t>T</w:t>
      </w:r>
      <w:r w:rsidR="003909A9">
        <w:t xml:space="preserve">he support </w:t>
      </w:r>
      <w:r>
        <w:t>is 15%</w:t>
      </w:r>
      <w:r w:rsidR="005225FB">
        <w:t>, means that this sequence appears in 15% of the dataset.</w:t>
      </w:r>
      <w:r w:rsidR="00EB1F7D">
        <w:t xml:space="preserve"> T</w:t>
      </w:r>
      <w:r>
        <w:t xml:space="preserve">he </w:t>
      </w:r>
      <w:r w:rsidR="009A76B2">
        <w:t>lift</w:t>
      </w:r>
      <w:r>
        <w:t xml:space="preserve">, which </w:t>
      </w:r>
      <w:r w:rsidRPr="000D4078">
        <w:t>considers both the confidence of the rule and the overall data set</w:t>
      </w:r>
      <w:r>
        <w:t>, is at 1.6</w:t>
      </w:r>
      <w:r w:rsidR="00AF18B3">
        <w:t xml:space="preserve">, which means that </w:t>
      </w:r>
      <w:r w:rsidR="00B86048">
        <w:t>these</w:t>
      </w:r>
      <w:r w:rsidR="009E38EF" w:rsidRPr="009E38EF">
        <w:t xml:space="preserve"> two occurrences are </w:t>
      </w:r>
      <w:r w:rsidR="00EB1F7D">
        <w:t xml:space="preserve">likely </w:t>
      </w:r>
      <w:r w:rsidR="009E38EF" w:rsidRPr="009E38EF">
        <w:t>dependent on one another</w:t>
      </w:r>
      <w:r w:rsidR="00B86048">
        <w:t>.</w:t>
      </w:r>
    </w:p>
    <w:p w14:paraId="19C2CA0F" w14:textId="77777777" w:rsidR="00B86048" w:rsidRDefault="00B86048" w:rsidP="00214DEF">
      <w:pPr>
        <w:spacing w:after="0" w:line="240" w:lineRule="auto"/>
      </w:pPr>
    </w:p>
    <w:p w14:paraId="51A71C17" w14:textId="11865CD6" w:rsidR="00EA0D35" w:rsidRDefault="00504448" w:rsidP="00214DEF">
      <w:pPr>
        <w:pStyle w:val="Heading2"/>
        <w:numPr>
          <w:ilvl w:val="1"/>
          <w:numId w:val="29"/>
        </w:numPr>
        <w:spacing w:before="0" w:line="240" w:lineRule="auto"/>
        <w:ind w:left="0" w:firstLine="0"/>
      </w:pPr>
      <w:bookmarkStart w:id="7" w:name="_Toc528747169"/>
      <w:r>
        <w:t>Recommendations</w:t>
      </w:r>
      <w:bookmarkEnd w:id="7"/>
    </w:p>
    <w:p w14:paraId="2DA92B4F" w14:textId="1A716C7A" w:rsidR="001B3C4F" w:rsidRDefault="00B86048" w:rsidP="00214DEF">
      <w:pPr>
        <w:spacing w:after="0" w:line="240" w:lineRule="auto"/>
      </w:pPr>
      <w:r>
        <w:t>F</w:t>
      </w:r>
      <w:r w:rsidR="00812761">
        <w:t xml:space="preserve">or the </w:t>
      </w:r>
      <w:r w:rsidR="003111C3">
        <w:t xml:space="preserve">sequence mining </w:t>
      </w:r>
      <w:r w:rsidR="00812761">
        <w:t>results, it seems like use who visited “Free Downloads” page has high</w:t>
      </w:r>
      <w:r w:rsidR="00853C20">
        <w:t xml:space="preserve">er </w:t>
      </w:r>
      <w:r w:rsidR="00E4547C">
        <w:t>probability</w:t>
      </w:r>
      <w:r w:rsidR="00812761">
        <w:t xml:space="preserve"> of visiting the “Internet Explorer” page</w:t>
      </w:r>
      <w:r w:rsidR="001B3C4F">
        <w:t>.</w:t>
      </w:r>
      <w:r w:rsidR="00853C20">
        <w:t xml:space="preserve"> Depending on t</w:t>
      </w:r>
      <w:r w:rsidR="006F5780">
        <w:t xml:space="preserve">he objective of the site owner, </w:t>
      </w:r>
      <w:r w:rsidR="001866DE">
        <w:t xml:space="preserve">if it’s to promote a new product, </w:t>
      </w:r>
      <w:r w:rsidR="0025695A">
        <w:t>the new product</w:t>
      </w:r>
      <w:r w:rsidR="00AC72C6">
        <w:t xml:space="preserve"> info could be highlighted in one of these 2 pages</w:t>
      </w:r>
      <w:r w:rsidR="00124501">
        <w:t xml:space="preserve">, since the confident of these 2 pages appearing in sequence in near to 50%. There is a high chance that for </w:t>
      </w:r>
      <w:r w:rsidR="00D82BEC">
        <w:t>every</w:t>
      </w:r>
      <w:r w:rsidR="00124501">
        <w:t xml:space="preserve"> 2 users, 1 of them will see the </w:t>
      </w:r>
      <w:r w:rsidR="00CB1E16">
        <w:t>new product information.</w:t>
      </w:r>
      <w:r w:rsidR="001B3C4F">
        <w:t xml:space="preserve"> </w:t>
      </w:r>
    </w:p>
    <w:p w14:paraId="29BE69F9" w14:textId="079D5327" w:rsidR="0012149E" w:rsidRDefault="0012149E" w:rsidP="00214DEF">
      <w:pPr>
        <w:spacing w:after="0" w:line="240" w:lineRule="auto"/>
      </w:pPr>
    </w:p>
    <w:p w14:paraId="41FFFAF3" w14:textId="1796FE4C" w:rsidR="003A3630" w:rsidRDefault="0012149E" w:rsidP="00214DEF">
      <w:pPr>
        <w:spacing w:after="0" w:line="240" w:lineRule="auto"/>
      </w:pPr>
      <w:r>
        <w:t>The link between {Free Downloads|/msdownload}&gt; =&gt; &lt;{Internet Explorer|/ie} should not remove or if there is not link between the 2 pages, consider adding a link to improve user experience</w:t>
      </w:r>
      <w:r w:rsidR="00D42954">
        <w:t>. We should spend effort to discover webpages that do not have sequence. If sequence is expected from business goals, do make changes to those websites and redo the sequence analysis when there is good enough raw data been logged after the changes.</w:t>
      </w:r>
    </w:p>
    <w:p w14:paraId="16A66794" w14:textId="77777777" w:rsidR="00D42954" w:rsidRDefault="00D42954" w:rsidP="00214DEF">
      <w:pPr>
        <w:spacing w:after="0" w:line="240" w:lineRule="auto"/>
      </w:pPr>
    </w:p>
    <w:p w14:paraId="5715EBA2" w14:textId="62752CCA" w:rsidR="00A059F1" w:rsidRDefault="00A059F1" w:rsidP="00214DEF">
      <w:pPr>
        <w:pStyle w:val="Heading1"/>
        <w:numPr>
          <w:ilvl w:val="0"/>
          <w:numId w:val="29"/>
        </w:numPr>
        <w:spacing w:before="0" w:line="240" w:lineRule="auto"/>
        <w:ind w:left="0" w:firstLine="0"/>
      </w:pPr>
      <w:bookmarkStart w:id="8" w:name="_Toc528747170"/>
      <w:r>
        <w:t>Association Mining - Methodological Procedures</w:t>
      </w:r>
      <w:bookmarkEnd w:id="8"/>
    </w:p>
    <w:p w14:paraId="7EFD95DE" w14:textId="5131FCF1" w:rsidR="00A059F1" w:rsidRDefault="00A059F1" w:rsidP="00214DEF">
      <w:pPr>
        <w:pStyle w:val="Heading2"/>
        <w:numPr>
          <w:ilvl w:val="1"/>
          <w:numId w:val="29"/>
        </w:numPr>
        <w:spacing w:before="0" w:line="240" w:lineRule="auto"/>
        <w:ind w:left="0" w:firstLine="0"/>
      </w:pPr>
      <w:bookmarkStart w:id="9" w:name="_Toc528747171"/>
      <w:r w:rsidRPr="00D41926">
        <w:t xml:space="preserve">Data </w:t>
      </w:r>
      <w:r w:rsidR="00E4547C">
        <w:t>Pre-processing</w:t>
      </w:r>
      <w:bookmarkEnd w:id="9"/>
    </w:p>
    <w:p w14:paraId="616B54B1" w14:textId="7C50D11D" w:rsidR="00A059F1" w:rsidRDefault="00E4547C" w:rsidP="00214DEF">
      <w:pPr>
        <w:spacing w:after="0" w:line="240" w:lineRule="auto"/>
      </w:pPr>
      <w:r>
        <w:t>For association mining, we are using back the same processed dataset from sequence mining. However, there some further pre-processing required</w:t>
      </w:r>
      <w:r w:rsidR="00CB1E16">
        <w:t xml:space="preserve">, which is to </w:t>
      </w:r>
      <w:r>
        <w:t xml:space="preserve">split the dataset into training dataset </w:t>
      </w:r>
      <w:r w:rsidR="00621565">
        <w:t xml:space="preserve">(80% of the full dataset) </w:t>
      </w:r>
      <w:r>
        <w:t>and test</w:t>
      </w:r>
      <w:r w:rsidR="00835AED">
        <w:t>ing</w:t>
      </w:r>
      <w:r>
        <w:t xml:space="preserve"> data </w:t>
      </w:r>
      <w:r w:rsidR="00621565">
        <w:t>(20% of the full data</w:t>
      </w:r>
      <w:r>
        <w:t>set</w:t>
      </w:r>
      <w:r w:rsidR="00621565">
        <w:t>)</w:t>
      </w:r>
      <w:r>
        <w:t>.</w:t>
      </w:r>
    </w:p>
    <w:p w14:paraId="4DB75DA8" w14:textId="77777777" w:rsidR="00E4547C" w:rsidRDefault="00E4547C" w:rsidP="00214DEF">
      <w:pPr>
        <w:spacing w:after="0" w:line="240" w:lineRule="auto"/>
      </w:pPr>
    </w:p>
    <w:p w14:paraId="6D9CEBA1" w14:textId="089F1B00" w:rsidR="00A059F1" w:rsidRDefault="00292F5D" w:rsidP="00214DEF">
      <w:pPr>
        <w:spacing w:after="0" w:line="240" w:lineRule="auto"/>
      </w:pPr>
      <w:r>
        <w:t xml:space="preserve">To split the </w:t>
      </w:r>
      <w:r w:rsidR="007D2532">
        <w:t>dataset,</w:t>
      </w:r>
      <w:r>
        <w:t xml:space="preserve"> we use “caret”</w:t>
      </w:r>
      <w:r w:rsidR="00835AED">
        <w:t xml:space="preserve">, a R </w:t>
      </w:r>
      <w:r w:rsidR="00D86877">
        <w:t>library,</w:t>
      </w:r>
      <w:r>
        <w:t xml:space="preserve"> and make use of the createPartion function</w:t>
      </w:r>
      <w:r w:rsidR="006D30F9">
        <w:t>.</w:t>
      </w:r>
    </w:p>
    <w:p w14:paraId="3E104B9F" w14:textId="3C856F37" w:rsidR="006D30F9" w:rsidRDefault="006D30F9" w:rsidP="00214DEF">
      <w:pPr>
        <w:spacing w:after="0" w:line="240" w:lineRule="auto"/>
      </w:pPr>
      <w:r>
        <w:t xml:space="preserve">Seed is also set to ensure consistent split of dataset </w:t>
      </w:r>
      <w:r w:rsidR="002912F3">
        <w:t xml:space="preserve">so that we </w:t>
      </w:r>
      <w:r w:rsidR="00EB24C3">
        <w:t>can</w:t>
      </w:r>
      <w:r w:rsidR="007D2532">
        <w:t xml:space="preserve"> reproduce the results if necessary.</w:t>
      </w:r>
    </w:p>
    <w:p w14:paraId="581DDEAE" w14:textId="28F0C894" w:rsidR="007D2532" w:rsidRDefault="007D2532" w:rsidP="00214DEF">
      <w:pPr>
        <w:spacing w:after="0" w:line="240" w:lineRule="auto"/>
      </w:pPr>
    </w:p>
    <w:p w14:paraId="03A8E7D7" w14:textId="77777777" w:rsidR="00621565" w:rsidRDefault="00B62A0E" w:rsidP="00214DEF">
      <w:pPr>
        <w:spacing w:after="0" w:line="240" w:lineRule="auto"/>
      </w:pPr>
      <w:r>
        <w:t>After splitting the training dataset, we saved into a file named as “</w:t>
      </w:r>
      <w:r w:rsidRPr="00B62A0E">
        <w:t>basketTrain.txt"</w:t>
      </w:r>
      <w:r w:rsidR="00621565">
        <w:t>.</w:t>
      </w:r>
    </w:p>
    <w:p w14:paraId="373B8CAC" w14:textId="75DE7C63" w:rsidR="000D4D00" w:rsidRDefault="002170FB" w:rsidP="00214DEF">
      <w:pPr>
        <w:spacing w:after="0" w:line="240" w:lineRule="auto"/>
      </w:pPr>
      <w:r>
        <w:t xml:space="preserve">Sample record of the </w:t>
      </w:r>
      <w:r w:rsidR="00BA6A33">
        <w:t>“</w:t>
      </w:r>
      <w:r w:rsidR="00BA6A33" w:rsidRPr="00B62A0E">
        <w:t>basketTrain.txt"</w:t>
      </w:r>
      <w:r w:rsidR="00BA6A33">
        <w:t xml:space="preserve"> </w:t>
      </w:r>
      <w:r w:rsidR="003E708B">
        <w:t>file:</w:t>
      </w:r>
    </w:p>
    <w:tbl>
      <w:tblPr>
        <w:tblStyle w:val="GridTable4-Accent1"/>
        <w:tblW w:w="0" w:type="auto"/>
        <w:tblLook w:val="04A0" w:firstRow="1" w:lastRow="0" w:firstColumn="1" w:lastColumn="0" w:noHBand="0" w:noVBand="1"/>
      </w:tblPr>
      <w:tblGrid>
        <w:gridCol w:w="4508"/>
        <w:gridCol w:w="4508"/>
      </w:tblGrid>
      <w:tr w:rsidR="00D86877" w14:paraId="3556612C" w14:textId="77777777" w:rsidTr="003E7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67E826" w14:textId="7211FA70" w:rsidR="00D86877" w:rsidRDefault="00D86877" w:rsidP="00214DEF">
            <w:r>
              <w:t>userid</w:t>
            </w:r>
          </w:p>
        </w:tc>
        <w:tc>
          <w:tcPr>
            <w:tcW w:w="4508" w:type="dxa"/>
          </w:tcPr>
          <w:p w14:paraId="3541B8AC" w14:textId="4D3FD65A" w:rsidR="00D86877" w:rsidRDefault="00D86877" w:rsidP="00214DEF">
            <w:pPr>
              <w:cnfStyle w:val="100000000000" w:firstRow="1" w:lastRow="0" w:firstColumn="0" w:lastColumn="0" w:oddVBand="0" w:evenVBand="0" w:oddHBand="0" w:evenHBand="0" w:firstRowFirstColumn="0" w:firstRowLastColumn="0" w:lastRowFirstColumn="0" w:lastRowLastColumn="0"/>
            </w:pPr>
            <w:r>
              <w:t>Vroot</w:t>
            </w:r>
          </w:p>
        </w:tc>
      </w:tr>
      <w:tr w:rsidR="00D86877" w14:paraId="40C9CF96" w14:textId="77777777" w:rsidTr="003E7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83E794" w14:textId="2033A307" w:rsidR="00D86877" w:rsidRDefault="00D86877" w:rsidP="00214DEF">
            <w:r>
              <w:t>10001</w:t>
            </w:r>
          </w:p>
        </w:tc>
        <w:tc>
          <w:tcPr>
            <w:tcW w:w="4508" w:type="dxa"/>
          </w:tcPr>
          <w:p w14:paraId="4257E3C5" w14:textId="7C54A32D" w:rsidR="00D86877" w:rsidRDefault="00D86877" w:rsidP="00214DEF">
            <w:pPr>
              <w:cnfStyle w:val="000000100000" w:firstRow="0" w:lastRow="0" w:firstColumn="0" w:lastColumn="0" w:oddVBand="0" w:evenVBand="0" w:oddHBand="1" w:evenHBand="0" w:firstRowFirstColumn="0" w:firstRowLastColumn="0" w:lastRowFirstColumn="0" w:lastRowLastColumn="0"/>
            </w:pPr>
            <w:r>
              <w:t>regwiz|/regwiz</w:t>
            </w:r>
          </w:p>
        </w:tc>
      </w:tr>
      <w:tr w:rsidR="00D86877" w14:paraId="71DCF57A" w14:textId="77777777" w:rsidTr="003E708B">
        <w:tc>
          <w:tcPr>
            <w:cnfStyle w:val="001000000000" w:firstRow="0" w:lastRow="0" w:firstColumn="1" w:lastColumn="0" w:oddVBand="0" w:evenVBand="0" w:oddHBand="0" w:evenHBand="0" w:firstRowFirstColumn="0" w:firstRowLastColumn="0" w:lastRowFirstColumn="0" w:lastRowLastColumn="0"/>
            <w:tcW w:w="4508" w:type="dxa"/>
          </w:tcPr>
          <w:p w14:paraId="21166416" w14:textId="4E10D6D7" w:rsidR="00D86877" w:rsidRDefault="00D86877" w:rsidP="00214DEF">
            <w:r>
              <w:t>10001</w:t>
            </w:r>
          </w:p>
        </w:tc>
        <w:tc>
          <w:tcPr>
            <w:tcW w:w="4508" w:type="dxa"/>
          </w:tcPr>
          <w:p w14:paraId="730A6BF8" w14:textId="50276781" w:rsidR="00D86877" w:rsidRDefault="00D86877" w:rsidP="00214DEF">
            <w:pPr>
              <w:cnfStyle w:val="000000000000" w:firstRow="0" w:lastRow="0" w:firstColumn="0" w:lastColumn="0" w:oddVBand="0" w:evenVBand="0" w:oddHBand="0" w:evenHBand="0" w:firstRowFirstColumn="0" w:firstRowLastColumn="0" w:lastRowFirstColumn="0" w:lastRowLastColumn="0"/>
            </w:pPr>
            <w:r>
              <w:t>Support Desktop|/support</w:t>
            </w:r>
          </w:p>
        </w:tc>
      </w:tr>
    </w:tbl>
    <w:p w14:paraId="22675437" w14:textId="77777777" w:rsidR="00D86877" w:rsidRDefault="00D86877" w:rsidP="00214DEF">
      <w:pPr>
        <w:spacing w:after="0" w:line="240" w:lineRule="auto"/>
      </w:pPr>
    </w:p>
    <w:p w14:paraId="7AA57458" w14:textId="77777777" w:rsidR="000D4D00" w:rsidRDefault="000D4D00" w:rsidP="00214DEF">
      <w:pPr>
        <w:spacing w:after="0" w:line="240" w:lineRule="auto"/>
      </w:pPr>
    </w:p>
    <w:p w14:paraId="1C7949FA" w14:textId="5A560E57" w:rsidR="00020D9D" w:rsidRDefault="00BA6A33" w:rsidP="00214DEF">
      <w:pPr>
        <w:spacing w:after="0" w:line="240" w:lineRule="auto"/>
      </w:pPr>
      <w:r>
        <w:t>Sample record of the “</w:t>
      </w:r>
      <w:r w:rsidRPr="00D86877">
        <w:t>basketTest</w:t>
      </w:r>
      <w:r w:rsidRPr="00B62A0E">
        <w:t>.txt"</w:t>
      </w:r>
      <w:r>
        <w:t xml:space="preserve"> file</w:t>
      </w:r>
      <w:r w:rsidR="00FB7968">
        <w:t>, which is the same as training dataset</w:t>
      </w:r>
      <w:r>
        <w:t>:</w:t>
      </w:r>
    </w:p>
    <w:tbl>
      <w:tblPr>
        <w:tblStyle w:val="GridTable4-Accent1"/>
        <w:tblW w:w="0" w:type="auto"/>
        <w:tblLook w:val="04A0" w:firstRow="1" w:lastRow="0" w:firstColumn="1" w:lastColumn="0" w:noHBand="0" w:noVBand="1"/>
      </w:tblPr>
      <w:tblGrid>
        <w:gridCol w:w="2524"/>
        <w:gridCol w:w="6461"/>
      </w:tblGrid>
      <w:tr w:rsidR="000D4D00" w:rsidRPr="000D4D00" w14:paraId="163F5999" w14:textId="77777777" w:rsidTr="00FB7968">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524" w:type="dxa"/>
            <w:noWrap/>
            <w:hideMark/>
          </w:tcPr>
          <w:p w14:paraId="2FC729FA" w14:textId="77777777" w:rsidR="000D4D00" w:rsidRPr="000D4D00" w:rsidRDefault="000D4D00" w:rsidP="00214DEF">
            <w:r w:rsidRPr="000D4D00">
              <w:t>userid</w:t>
            </w:r>
          </w:p>
        </w:tc>
        <w:tc>
          <w:tcPr>
            <w:tcW w:w="6461" w:type="dxa"/>
            <w:noWrap/>
            <w:hideMark/>
          </w:tcPr>
          <w:p w14:paraId="06A22A59" w14:textId="77777777" w:rsidR="000D4D00" w:rsidRPr="000D4D00" w:rsidRDefault="000D4D00" w:rsidP="00214DEF">
            <w:pPr>
              <w:cnfStyle w:val="100000000000" w:firstRow="1" w:lastRow="0" w:firstColumn="0" w:lastColumn="0" w:oddVBand="0" w:evenVBand="0" w:oddHBand="0" w:evenHBand="0" w:firstRowFirstColumn="0" w:firstRowLastColumn="0" w:lastRowFirstColumn="0" w:lastRowLastColumn="0"/>
            </w:pPr>
            <w:r w:rsidRPr="000D4D00">
              <w:t>vroot</w:t>
            </w:r>
          </w:p>
        </w:tc>
      </w:tr>
      <w:tr w:rsidR="000D4D00" w:rsidRPr="000D4D00" w14:paraId="471A13F4" w14:textId="77777777" w:rsidTr="00FB7968">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524" w:type="dxa"/>
            <w:noWrap/>
            <w:hideMark/>
          </w:tcPr>
          <w:p w14:paraId="175CFE14" w14:textId="77777777" w:rsidR="000D4D00" w:rsidRPr="000D4D00" w:rsidRDefault="000D4D00" w:rsidP="00214DEF">
            <w:r w:rsidRPr="000D4D00">
              <w:t>10002</w:t>
            </w:r>
          </w:p>
        </w:tc>
        <w:tc>
          <w:tcPr>
            <w:tcW w:w="6461" w:type="dxa"/>
            <w:noWrap/>
            <w:hideMark/>
          </w:tcPr>
          <w:p w14:paraId="658C0148" w14:textId="77777777" w:rsidR="000D4D00" w:rsidRPr="000D4D00" w:rsidRDefault="000D4D00" w:rsidP="00214DEF">
            <w:pPr>
              <w:cnfStyle w:val="000000100000" w:firstRow="0" w:lastRow="0" w:firstColumn="0" w:lastColumn="0" w:oddVBand="0" w:evenVBand="0" w:oddHBand="1" w:evenHBand="0" w:firstRowFirstColumn="0" w:firstRowLastColumn="0" w:lastRowFirstColumn="0" w:lastRowLastColumn="0"/>
            </w:pPr>
            <w:r w:rsidRPr="000D4D00">
              <w:t>Knowledge Base|/kb</w:t>
            </w:r>
          </w:p>
        </w:tc>
      </w:tr>
      <w:tr w:rsidR="000D4D00" w:rsidRPr="000D4D00" w14:paraId="130EBBE2" w14:textId="77777777" w:rsidTr="00FB7968">
        <w:trPr>
          <w:trHeight w:val="244"/>
        </w:trPr>
        <w:tc>
          <w:tcPr>
            <w:cnfStyle w:val="001000000000" w:firstRow="0" w:lastRow="0" w:firstColumn="1" w:lastColumn="0" w:oddVBand="0" w:evenVBand="0" w:oddHBand="0" w:evenHBand="0" w:firstRowFirstColumn="0" w:firstRowLastColumn="0" w:lastRowFirstColumn="0" w:lastRowLastColumn="0"/>
            <w:tcW w:w="2524" w:type="dxa"/>
            <w:noWrap/>
            <w:hideMark/>
          </w:tcPr>
          <w:p w14:paraId="4E7C4797" w14:textId="77777777" w:rsidR="000D4D00" w:rsidRPr="000D4D00" w:rsidRDefault="000D4D00" w:rsidP="00214DEF">
            <w:r w:rsidRPr="000D4D00">
              <w:t>10006</w:t>
            </w:r>
          </w:p>
        </w:tc>
        <w:tc>
          <w:tcPr>
            <w:tcW w:w="6461" w:type="dxa"/>
            <w:noWrap/>
            <w:hideMark/>
          </w:tcPr>
          <w:p w14:paraId="10D33E6E" w14:textId="77777777" w:rsidR="000D4D00" w:rsidRPr="000D4D00" w:rsidRDefault="000D4D00" w:rsidP="00214DEF">
            <w:pPr>
              <w:cnfStyle w:val="000000000000" w:firstRow="0" w:lastRow="0" w:firstColumn="0" w:lastColumn="0" w:oddVBand="0" w:evenVBand="0" w:oddHBand="0" w:evenHBand="0" w:firstRowFirstColumn="0" w:firstRowLastColumn="0" w:lastRowFirstColumn="0" w:lastRowLastColumn="0"/>
            </w:pPr>
            <w:r w:rsidRPr="000D4D00">
              <w:t>Knowledge Base|/kb</w:t>
            </w:r>
          </w:p>
        </w:tc>
      </w:tr>
    </w:tbl>
    <w:p w14:paraId="2FD5FD10" w14:textId="77777777" w:rsidR="000D4D00" w:rsidRDefault="000D4D00" w:rsidP="00214DEF">
      <w:pPr>
        <w:spacing w:after="0" w:line="240" w:lineRule="auto"/>
      </w:pPr>
    </w:p>
    <w:p w14:paraId="0FFAE453" w14:textId="77777777" w:rsidR="00A059F1" w:rsidRDefault="00A059F1" w:rsidP="00214DEF">
      <w:pPr>
        <w:spacing w:after="0" w:line="240" w:lineRule="auto"/>
      </w:pPr>
    </w:p>
    <w:p w14:paraId="57DED0D8" w14:textId="179C3712" w:rsidR="00F84E78" w:rsidRDefault="00A059F1" w:rsidP="00214DEF">
      <w:pPr>
        <w:pStyle w:val="Heading2"/>
        <w:numPr>
          <w:ilvl w:val="1"/>
          <w:numId w:val="29"/>
        </w:numPr>
        <w:spacing w:before="0" w:line="240" w:lineRule="auto"/>
        <w:ind w:left="0" w:firstLine="0"/>
      </w:pPr>
      <w:bookmarkStart w:id="10" w:name="_Toc528747172"/>
      <w:r>
        <w:t>Data Analysis</w:t>
      </w:r>
      <w:bookmarkEnd w:id="10"/>
    </w:p>
    <w:p w14:paraId="08FE23FC" w14:textId="379E3C7D" w:rsidR="00591587" w:rsidRDefault="00591587" w:rsidP="00214DEF">
      <w:pPr>
        <w:spacing w:after="0" w:line="240" w:lineRule="auto"/>
      </w:pPr>
      <w:r>
        <w:t>We used apriori function fr</w:t>
      </w:r>
      <w:r w:rsidR="0053311B">
        <w:t>o</w:t>
      </w:r>
      <w:r>
        <w:t xml:space="preserve">m “arules” </w:t>
      </w:r>
      <w:r w:rsidR="005235DF">
        <w:t xml:space="preserve">R </w:t>
      </w:r>
      <w:r>
        <w:t xml:space="preserve">library </w:t>
      </w:r>
      <w:r w:rsidR="0053311B">
        <w:t>to find rules set</w:t>
      </w:r>
      <w:r w:rsidR="00B619E2">
        <w:t xml:space="preserve"> that consist of</w:t>
      </w:r>
      <w:r>
        <w:t xml:space="preserve"> association that has minimum support of 10% and confidence level of 10%</w:t>
      </w:r>
      <w:r w:rsidR="00393552">
        <w:t xml:space="preserve"> with minimum association length of 2.</w:t>
      </w:r>
    </w:p>
    <w:p w14:paraId="4C8369DE" w14:textId="6881370C" w:rsidR="005235DF" w:rsidRDefault="005235DF" w:rsidP="00214DEF">
      <w:pPr>
        <w:spacing w:after="0" w:line="240" w:lineRule="auto"/>
      </w:pPr>
    </w:p>
    <w:p w14:paraId="4029B98D" w14:textId="0759B911" w:rsidR="005235DF" w:rsidRDefault="005235DF" w:rsidP="00214DEF">
      <w:pPr>
        <w:spacing w:after="0" w:line="240" w:lineRule="auto"/>
      </w:pPr>
      <w:r>
        <w:t>R code snippets:</w:t>
      </w:r>
    </w:p>
    <w:p w14:paraId="75956F69" w14:textId="77777777" w:rsidR="00F84E78" w:rsidRPr="00393552" w:rsidRDefault="00F84E78" w:rsidP="00214DEF">
      <w:pPr>
        <w:spacing w:after="0" w:line="240" w:lineRule="auto"/>
        <w:rPr>
          <w:i/>
        </w:rPr>
      </w:pPr>
      <w:r w:rsidRPr="00393552">
        <w:rPr>
          <w:i/>
        </w:rPr>
        <w:t>rules &lt;- apriori(trainegs, parameter = list(supp=0.1, conf=0.1, minlen=2))</w:t>
      </w:r>
    </w:p>
    <w:p w14:paraId="00E005C3" w14:textId="42E4982F" w:rsidR="00F84E78" w:rsidRDefault="005235DF" w:rsidP="00214DEF">
      <w:pPr>
        <w:spacing w:after="0" w:line="240" w:lineRule="auto"/>
      </w:pPr>
      <w:r>
        <w:t>Summary:</w:t>
      </w:r>
    </w:p>
    <w:tbl>
      <w:tblPr>
        <w:tblStyle w:val="GridTable4-Accent1"/>
        <w:tblW w:w="0" w:type="auto"/>
        <w:tblLook w:val="04A0" w:firstRow="1" w:lastRow="0" w:firstColumn="1" w:lastColumn="0" w:noHBand="0" w:noVBand="1"/>
      </w:tblPr>
      <w:tblGrid>
        <w:gridCol w:w="3005"/>
        <w:gridCol w:w="3005"/>
        <w:gridCol w:w="3006"/>
      </w:tblGrid>
      <w:tr w:rsidR="00B619E2" w14:paraId="6127DAD3" w14:textId="77777777" w:rsidTr="00523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62D0F9" w14:textId="73B239BB" w:rsidR="00B619E2" w:rsidRDefault="00B619E2" w:rsidP="00214DEF">
            <w:r>
              <w:t xml:space="preserve">No of </w:t>
            </w:r>
            <w:r w:rsidR="002437A9">
              <w:t>Association</w:t>
            </w:r>
          </w:p>
        </w:tc>
        <w:tc>
          <w:tcPr>
            <w:tcW w:w="3005" w:type="dxa"/>
          </w:tcPr>
          <w:p w14:paraId="6DF7BE44" w14:textId="53751A3C" w:rsidR="00B619E2" w:rsidRDefault="002437A9" w:rsidP="00214DEF">
            <w:pPr>
              <w:cnfStyle w:val="100000000000" w:firstRow="1" w:lastRow="0" w:firstColumn="0" w:lastColumn="0" w:oddVBand="0" w:evenVBand="0" w:oddHBand="0" w:evenHBand="0" w:firstRowFirstColumn="0" w:firstRowLastColumn="0" w:lastRowFirstColumn="0" w:lastRowLastColumn="0"/>
            </w:pPr>
            <w:r>
              <w:t>Support</w:t>
            </w:r>
          </w:p>
        </w:tc>
        <w:tc>
          <w:tcPr>
            <w:tcW w:w="3006" w:type="dxa"/>
          </w:tcPr>
          <w:p w14:paraId="544B206D" w14:textId="6CADD2A9" w:rsidR="00B619E2" w:rsidRDefault="002437A9" w:rsidP="00214DEF">
            <w:pPr>
              <w:cnfStyle w:val="100000000000" w:firstRow="1" w:lastRow="0" w:firstColumn="0" w:lastColumn="0" w:oddVBand="0" w:evenVBand="0" w:oddHBand="0" w:evenHBand="0" w:firstRowFirstColumn="0" w:firstRowLastColumn="0" w:lastRowFirstColumn="0" w:lastRowLastColumn="0"/>
            </w:pPr>
            <w:r>
              <w:t>Confidence</w:t>
            </w:r>
          </w:p>
        </w:tc>
      </w:tr>
      <w:tr w:rsidR="00B619E2" w14:paraId="0BCA993A" w14:textId="77777777" w:rsidTr="00523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02B9B3" w14:textId="22560DBA" w:rsidR="00B619E2" w:rsidRDefault="002437A9" w:rsidP="00214DEF">
            <w:r>
              <w:t>16403</w:t>
            </w:r>
          </w:p>
        </w:tc>
        <w:tc>
          <w:tcPr>
            <w:tcW w:w="3005" w:type="dxa"/>
          </w:tcPr>
          <w:p w14:paraId="709AFB31" w14:textId="5F1D61A1" w:rsidR="00B619E2" w:rsidRDefault="002437A9" w:rsidP="00214DEF">
            <w:pPr>
              <w:cnfStyle w:val="000000100000" w:firstRow="0" w:lastRow="0" w:firstColumn="0" w:lastColumn="0" w:oddVBand="0" w:evenVBand="0" w:oddHBand="1" w:evenHBand="0" w:firstRowFirstColumn="0" w:firstRowLastColumn="0" w:lastRowFirstColumn="0" w:lastRowLastColumn="0"/>
            </w:pPr>
            <w:r>
              <w:t>0.1</w:t>
            </w:r>
          </w:p>
        </w:tc>
        <w:tc>
          <w:tcPr>
            <w:tcW w:w="3006" w:type="dxa"/>
          </w:tcPr>
          <w:p w14:paraId="04A3679D" w14:textId="77777777" w:rsidR="00B619E2" w:rsidRDefault="00B619E2" w:rsidP="00214DEF">
            <w:pPr>
              <w:cnfStyle w:val="000000100000" w:firstRow="0" w:lastRow="0" w:firstColumn="0" w:lastColumn="0" w:oddVBand="0" w:evenVBand="0" w:oddHBand="1" w:evenHBand="0" w:firstRowFirstColumn="0" w:firstRowLastColumn="0" w:lastRowFirstColumn="0" w:lastRowLastColumn="0"/>
            </w:pPr>
            <w:r>
              <w:t>0.1</w:t>
            </w:r>
          </w:p>
        </w:tc>
      </w:tr>
    </w:tbl>
    <w:p w14:paraId="6C71023B" w14:textId="77777777" w:rsidR="00B619E2" w:rsidRDefault="00B619E2" w:rsidP="00214DEF">
      <w:pPr>
        <w:spacing w:after="0" w:line="240" w:lineRule="auto"/>
      </w:pPr>
    </w:p>
    <w:p w14:paraId="59816C72" w14:textId="13E4985D" w:rsidR="002437A9" w:rsidRDefault="00F84E78" w:rsidP="00214DEF">
      <w:pPr>
        <w:spacing w:after="0" w:line="240" w:lineRule="auto"/>
      </w:pPr>
      <w:r>
        <w:t xml:space="preserve"> 2 rulesets </w:t>
      </w:r>
      <w:r w:rsidR="005235DF">
        <w:t>are found</w:t>
      </w:r>
      <w:r w:rsidR="002437A9">
        <w:t xml:space="preserve"> as follows:</w:t>
      </w:r>
    </w:p>
    <w:tbl>
      <w:tblPr>
        <w:tblStyle w:val="GridTable4-Accent1"/>
        <w:tblW w:w="9076" w:type="dxa"/>
        <w:tblLook w:val="04A0" w:firstRow="1" w:lastRow="0" w:firstColumn="1" w:lastColumn="0" w:noHBand="0" w:noVBand="1"/>
      </w:tblPr>
      <w:tblGrid>
        <w:gridCol w:w="5494"/>
        <w:gridCol w:w="1164"/>
        <w:gridCol w:w="1275"/>
        <w:gridCol w:w="1143"/>
      </w:tblGrid>
      <w:tr w:rsidR="002437A9" w14:paraId="138EC339" w14:textId="382A2961" w:rsidTr="005235DF">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5496" w:type="dxa"/>
          </w:tcPr>
          <w:p w14:paraId="3BF3106A" w14:textId="4618F62E" w:rsidR="002437A9" w:rsidRDefault="002437A9" w:rsidP="00214DEF">
            <w:r>
              <w:t>Left hand side (lhs) =&gt; Right hand side (rhs)</w:t>
            </w:r>
          </w:p>
        </w:tc>
        <w:tc>
          <w:tcPr>
            <w:tcW w:w="1162" w:type="dxa"/>
          </w:tcPr>
          <w:p w14:paraId="2C53ACEE" w14:textId="5294A094" w:rsidR="002437A9" w:rsidRDefault="002437A9" w:rsidP="00214DEF">
            <w:pPr>
              <w:cnfStyle w:val="100000000000" w:firstRow="1" w:lastRow="0" w:firstColumn="0" w:lastColumn="0" w:oddVBand="0" w:evenVBand="0" w:oddHBand="0" w:evenHBand="0" w:firstRowFirstColumn="0" w:firstRowLastColumn="0" w:lastRowFirstColumn="0" w:lastRowLastColumn="0"/>
            </w:pPr>
            <w:r>
              <w:t>Support</w:t>
            </w:r>
          </w:p>
        </w:tc>
        <w:tc>
          <w:tcPr>
            <w:tcW w:w="1275" w:type="dxa"/>
          </w:tcPr>
          <w:p w14:paraId="211DE960" w14:textId="0570C71B" w:rsidR="002437A9" w:rsidRDefault="002437A9" w:rsidP="00214DEF">
            <w:pPr>
              <w:cnfStyle w:val="100000000000" w:firstRow="1" w:lastRow="0" w:firstColumn="0" w:lastColumn="0" w:oddVBand="0" w:evenVBand="0" w:oddHBand="0" w:evenHBand="0" w:firstRowFirstColumn="0" w:firstRowLastColumn="0" w:lastRowFirstColumn="0" w:lastRowLastColumn="0"/>
            </w:pPr>
            <w:r>
              <w:t>Confidence</w:t>
            </w:r>
          </w:p>
        </w:tc>
        <w:tc>
          <w:tcPr>
            <w:tcW w:w="1143" w:type="dxa"/>
          </w:tcPr>
          <w:p w14:paraId="44824262" w14:textId="084FF39E" w:rsidR="002437A9" w:rsidRDefault="002437A9" w:rsidP="00214DEF">
            <w:pPr>
              <w:cnfStyle w:val="100000000000" w:firstRow="1" w:lastRow="0" w:firstColumn="0" w:lastColumn="0" w:oddVBand="0" w:evenVBand="0" w:oddHBand="0" w:evenHBand="0" w:firstRowFirstColumn="0" w:firstRowLastColumn="0" w:lastRowFirstColumn="0" w:lastRowLastColumn="0"/>
            </w:pPr>
            <w:r>
              <w:t>Lift</w:t>
            </w:r>
          </w:p>
        </w:tc>
      </w:tr>
      <w:tr w:rsidR="002437A9" w14:paraId="766C72B7" w14:textId="77777777" w:rsidTr="005235D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5496" w:type="dxa"/>
          </w:tcPr>
          <w:p w14:paraId="7026AABA" w14:textId="77777777" w:rsidR="005235DF" w:rsidRDefault="005235DF" w:rsidP="00214DEF">
            <w:pPr>
              <w:rPr>
                <w:b w:val="0"/>
                <w:bCs w:val="0"/>
              </w:rPr>
            </w:pPr>
            <w:r>
              <w:t>{</w:t>
            </w:r>
            <w:r w:rsidR="002437A9">
              <w:t>Internet Explorer|/ie} =&gt;</w:t>
            </w:r>
          </w:p>
          <w:p w14:paraId="20F6888A" w14:textId="08BDB072" w:rsidR="002437A9" w:rsidRDefault="002437A9" w:rsidP="00214DEF">
            <w:r>
              <w:t>{Free Downloads|/msdownload}</w:t>
            </w:r>
          </w:p>
        </w:tc>
        <w:tc>
          <w:tcPr>
            <w:tcW w:w="1162" w:type="dxa"/>
          </w:tcPr>
          <w:p w14:paraId="4835A53D" w14:textId="7797FF1D" w:rsidR="002437A9" w:rsidRDefault="002437A9" w:rsidP="00214DEF">
            <w:pPr>
              <w:cnfStyle w:val="000000100000" w:firstRow="0" w:lastRow="0" w:firstColumn="0" w:lastColumn="0" w:oddVBand="0" w:evenVBand="0" w:oddHBand="1" w:evenHBand="0" w:firstRowFirstColumn="0" w:firstRowLastColumn="0" w:lastRowFirstColumn="0" w:lastRowLastColumn="0"/>
            </w:pPr>
            <w:r>
              <w:t>0.1038225</w:t>
            </w:r>
          </w:p>
        </w:tc>
        <w:tc>
          <w:tcPr>
            <w:tcW w:w="1275" w:type="dxa"/>
          </w:tcPr>
          <w:p w14:paraId="4D10ED0D" w14:textId="1CB749FE" w:rsidR="002437A9" w:rsidRDefault="002437A9" w:rsidP="00214DEF">
            <w:pPr>
              <w:cnfStyle w:val="000000100000" w:firstRow="0" w:lastRow="0" w:firstColumn="0" w:lastColumn="0" w:oddVBand="0" w:evenVBand="0" w:oddHBand="1" w:evenHBand="0" w:firstRowFirstColumn="0" w:firstRowLastColumn="0" w:lastRowFirstColumn="0" w:lastRowLastColumn="0"/>
            </w:pPr>
            <w:r>
              <w:t>0.433554</w:t>
            </w:r>
          </w:p>
        </w:tc>
        <w:tc>
          <w:tcPr>
            <w:tcW w:w="1143" w:type="dxa"/>
          </w:tcPr>
          <w:p w14:paraId="1D62E809" w14:textId="21C99E73" w:rsidR="002437A9" w:rsidRDefault="002437A9" w:rsidP="00214DEF">
            <w:pPr>
              <w:cnfStyle w:val="000000100000" w:firstRow="0" w:lastRow="0" w:firstColumn="0" w:lastColumn="0" w:oddVBand="0" w:evenVBand="0" w:oddHBand="1" w:evenHBand="0" w:firstRowFirstColumn="0" w:firstRowLastColumn="0" w:lastRowFirstColumn="0" w:lastRowLastColumn="0"/>
            </w:pPr>
            <w:r>
              <w:t>1.563329</w:t>
            </w:r>
          </w:p>
        </w:tc>
      </w:tr>
      <w:tr w:rsidR="002437A9" w14:paraId="57FA1EA2" w14:textId="77777777" w:rsidTr="005235DF">
        <w:trPr>
          <w:trHeight w:val="542"/>
        </w:trPr>
        <w:tc>
          <w:tcPr>
            <w:cnfStyle w:val="001000000000" w:firstRow="0" w:lastRow="0" w:firstColumn="1" w:lastColumn="0" w:oddVBand="0" w:evenVBand="0" w:oddHBand="0" w:evenHBand="0" w:firstRowFirstColumn="0" w:firstRowLastColumn="0" w:lastRowFirstColumn="0" w:lastRowLastColumn="0"/>
            <w:tcW w:w="5496" w:type="dxa"/>
          </w:tcPr>
          <w:p w14:paraId="6BF8A199" w14:textId="77777777" w:rsidR="005235DF" w:rsidRDefault="002437A9" w:rsidP="00214DEF">
            <w:pPr>
              <w:rPr>
                <w:b w:val="0"/>
                <w:bCs w:val="0"/>
              </w:rPr>
            </w:pPr>
            <w:r>
              <w:t>{Free Downloads|/msdownload} =&gt;</w:t>
            </w:r>
          </w:p>
          <w:p w14:paraId="430CC778" w14:textId="76DBDEA0" w:rsidR="002437A9" w:rsidRDefault="002437A9" w:rsidP="00214DEF">
            <w:r>
              <w:t>{Internet Explorer|/ie}</w:t>
            </w:r>
          </w:p>
        </w:tc>
        <w:tc>
          <w:tcPr>
            <w:tcW w:w="1162" w:type="dxa"/>
          </w:tcPr>
          <w:p w14:paraId="5C4D11F8" w14:textId="4D3AAED3" w:rsidR="002437A9" w:rsidRDefault="002437A9" w:rsidP="00214DEF">
            <w:pPr>
              <w:cnfStyle w:val="000000000000" w:firstRow="0" w:lastRow="0" w:firstColumn="0" w:lastColumn="0" w:oddVBand="0" w:evenVBand="0" w:oddHBand="0" w:evenHBand="0" w:firstRowFirstColumn="0" w:firstRowLastColumn="0" w:lastRowFirstColumn="0" w:lastRowLastColumn="0"/>
            </w:pPr>
            <w:r>
              <w:t>0.1038225</w:t>
            </w:r>
          </w:p>
        </w:tc>
        <w:tc>
          <w:tcPr>
            <w:tcW w:w="1275" w:type="dxa"/>
          </w:tcPr>
          <w:p w14:paraId="13B74CF5" w14:textId="17DF3143" w:rsidR="002437A9" w:rsidRDefault="002437A9" w:rsidP="00214DEF">
            <w:pPr>
              <w:cnfStyle w:val="000000000000" w:firstRow="0" w:lastRow="0" w:firstColumn="0" w:lastColumn="0" w:oddVBand="0" w:evenVBand="0" w:oddHBand="0" w:evenHBand="0" w:firstRowFirstColumn="0" w:firstRowLastColumn="0" w:lastRowFirstColumn="0" w:lastRowLastColumn="0"/>
            </w:pPr>
            <w:r>
              <w:t>0.374368</w:t>
            </w:r>
          </w:p>
        </w:tc>
        <w:tc>
          <w:tcPr>
            <w:tcW w:w="1143" w:type="dxa"/>
          </w:tcPr>
          <w:p w14:paraId="7A102220" w14:textId="064DA4AC" w:rsidR="002437A9" w:rsidRDefault="002437A9" w:rsidP="00214DEF">
            <w:pPr>
              <w:cnfStyle w:val="000000000000" w:firstRow="0" w:lastRow="0" w:firstColumn="0" w:lastColumn="0" w:oddVBand="0" w:evenVBand="0" w:oddHBand="0" w:evenHBand="0" w:firstRowFirstColumn="0" w:firstRowLastColumn="0" w:lastRowFirstColumn="0" w:lastRowLastColumn="0"/>
            </w:pPr>
            <w:r>
              <w:t>1.563329</w:t>
            </w:r>
          </w:p>
        </w:tc>
      </w:tr>
    </w:tbl>
    <w:p w14:paraId="51C6A060" w14:textId="77777777" w:rsidR="002437A9" w:rsidRDefault="002437A9" w:rsidP="00214DEF">
      <w:pPr>
        <w:spacing w:after="0" w:line="240" w:lineRule="auto"/>
      </w:pPr>
    </w:p>
    <w:p w14:paraId="0E4E0A00" w14:textId="3B2958BB" w:rsidR="00F84E78" w:rsidRDefault="00F84E78" w:rsidP="00214DEF">
      <w:pPr>
        <w:spacing w:after="0" w:line="240" w:lineRule="auto"/>
      </w:pPr>
      <w:r>
        <w:t xml:space="preserve">Given the above </w:t>
      </w:r>
      <w:r w:rsidR="00C02675">
        <w:t>results,</w:t>
      </w:r>
      <w:r w:rsidR="002437A9">
        <w:t xml:space="preserve"> it appears that both rules </w:t>
      </w:r>
      <w:r w:rsidR="00205A14">
        <w:t>have</w:t>
      </w:r>
      <w:r w:rsidR="002437A9">
        <w:t xml:space="preserve"> the same lift. </w:t>
      </w:r>
      <w:r w:rsidR="00205A14">
        <w:t>However,</w:t>
      </w:r>
      <w:r w:rsidR="00BE0661">
        <w:t xml:space="preserve"> the confidence for the first rule is higher, at 43%</w:t>
      </w:r>
    </w:p>
    <w:p w14:paraId="304A0C0A" w14:textId="77777777" w:rsidR="008E5FEF" w:rsidRDefault="008E5FEF" w:rsidP="00214DEF">
      <w:pPr>
        <w:spacing w:after="0" w:line="240" w:lineRule="auto"/>
      </w:pPr>
    </w:p>
    <w:p w14:paraId="7DBAE0C0" w14:textId="1506B2B0" w:rsidR="008E5FEF" w:rsidRDefault="008E5FEF" w:rsidP="00214DEF">
      <w:pPr>
        <w:spacing w:after="0" w:line="240" w:lineRule="auto"/>
      </w:pPr>
      <w:r>
        <w:rPr>
          <w:noProof/>
        </w:rPr>
        <w:lastRenderedPageBreak/>
        <w:drawing>
          <wp:inline distT="0" distB="0" distL="0" distR="0" wp14:anchorId="3D01BBEA" wp14:editId="6E883157">
            <wp:extent cx="5525323" cy="32566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224" cy="3274295"/>
                    </a:xfrm>
                    <a:prstGeom prst="rect">
                      <a:avLst/>
                    </a:prstGeom>
                  </pic:spPr>
                </pic:pic>
              </a:graphicData>
            </a:graphic>
          </wp:inline>
        </w:drawing>
      </w:r>
    </w:p>
    <w:p w14:paraId="62E26BE1" w14:textId="4D459590" w:rsidR="00F84E78" w:rsidRDefault="00F84E78" w:rsidP="00214DEF">
      <w:pPr>
        <w:spacing w:after="0" w:line="240" w:lineRule="auto"/>
      </w:pPr>
    </w:p>
    <w:p w14:paraId="4206D3FA" w14:textId="3F3D4E4A" w:rsidR="00F84E78" w:rsidRDefault="00400591" w:rsidP="00214DEF">
      <w:pPr>
        <w:spacing w:after="0" w:line="240" w:lineRule="auto"/>
      </w:pPr>
      <w:r>
        <w:t>We are also interested to find out the item frequency</w:t>
      </w:r>
      <w:r w:rsidR="00562E69">
        <w:t xml:space="preserve"> o</w:t>
      </w:r>
      <w:r w:rsidR="00F84E78">
        <w:t>f the item appearing in training dataset</w:t>
      </w:r>
      <w:r w:rsidR="00562E69">
        <w:t>.</w:t>
      </w:r>
    </w:p>
    <w:p w14:paraId="4130CE6C" w14:textId="3BA5C1FD" w:rsidR="00F84E78" w:rsidRDefault="001F0F97" w:rsidP="00562E69">
      <w:pPr>
        <w:spacing w:after="0" w:line="240" w:lineRule="auto"/>
        <w:jc w:val="center"/>
      </w:pPr>
      <w:r>
        <w:rPr>
          <w:noProof/>
        </w:rPr>
        <w:drawing>
          <wp:inline distT="0" distB="0" distL="0" distR="0" wp14:anchorId="1D938D3C" wp14:editId="2D7FE557">
            <wp:extent cx="3463288" cy="3594295"/>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39" r="7334"/>
                    <a:stretch/>
                  </pic:blipFill>
                  <pic:spPr bwMode="auto">
                    <a:xfrm>
                      <a:off x="0" y="0"/>
                      <a:ext cx="3482948" cy="3614698"/>
                    </a:xfrm>
                    <a:prstGeom prst="rect">
                      <a:avLst/>
                    </a:prstGeom>
                    <a:ln>
                      <a:noFill/>
                    </a:ln>
                    <a:extLst>
                      <a:ext uri="{53640926-AAD7-44D8-BBD7-CCE9431645EC}">
                        <a14:shadowObscured xmlns:a14="http://schemas.microsoft.com/office/drawing/2010/main"/>
                      </a:ext>
                    </a:extLst>
                  </pic:spPr>
                </pic:pic>
              </a:graphicData>
            </a:graphic>
          </wp:inline>
        </w:drawing>
      </w:r>
    </w:p>
    <w:p w14:paraId="7F4B76B5" w14:textId="66543037" w:rsidR="006A52FD" w:rsidRDefault="00400591" w:rsidP="00214DEF">
      <w:pPr>
        <w:spacing w:after="0" w:line="240" w:lineRule="auto"/>
      </w:pPr>
      <w:r>
        <w:t xml:space="preserve">We then proceed to </w:t>
      </w:r>
      <w:r w:rsidR="006A52FD">
        <w:t>make prediction with the test data</w:t>
      </w:r>
      <w:r w:rsidR="00DD7F31">
        <w:t xml:space="preserve"> by </w:t>
      </w:r>
      <w:r w:rsidR="00DD7F31" w:rsidRPr="00DD7F31">
        <w:t>execut</w:t>
      </w:r>
      <w:r w:rsidR="00DD7F31">
        <w:t>ing the</w:t>
      </w:r>
      <w:r w:rsidR="00DD7F31" w:rsidRPr="00DD7F31">
        <w:t xml:space="preserve"> rules against test data</w:t>
      </w:r>
    </w:p>
    <w:p w14:paraId="3C329E52" w14:textId="329E1276" w:rsidR="00DD7F31" w:rsidRDefault="00DD7F31" w:rsidP="00214DEF">
      <w:pPr>
        <w:spacing w:after="0" w:line="240" w:lineRule="auto"/>
      </w:pPr>
    </w:p>
    <w:p w14:paraId="7537036B" w14:textId="57A71D23" w:rsidR="008E5FEF" w:rsidRDefault="008E5FEF" w:rsidP="00214DEF">
      <w:pPr>
        <w:spacing w:after="0" w:line="240" w:lineRule="auto"/>
      </w:pPr>
      <w:r>
        <w:t>Prediction Results:</w:t>
      </w:r>
    </w:p>
    <w:p w14:paraId="1D246F8D" w14:textId="79366FF9" w:rsidR="006A52FD" w:rsidRPr="008E5FEF" w:rsidRDefault="008E5FEF" w:rsidP="00214DEF">
      <w:pPr>
        <w:spacing w:after="0" w:line="240" w:lineRule="auto"/>
        <w:rPr>
          <w:b/>
        </w:rPr>
      </w:pPr>
      <w:r>
        <w:rPr>
          <w:b/>
        </w:rPr>
        <w:t>P</w:t>
      </w:r>
      <w:r w:rsidR="006A52FD" w:rsidRPr="008E5FEF">
        <w:rPr>
          <w:b/>
        </w:rPr>
        <w:t>recision= 11.31973 Correct Predictions = 416 Total Predictions= 3675</w:t>
      </w:r>
    </w:p>
    <w:p w14:paraId="34948360" w14:textId="77777777" w:rsidR="00DD7F31" w:rsidRDefault="00DD7F31" w:rsidP="00214DEF">
      <w:pPr>
        <w:spacing w:after="0" w:line="240" w:lineRule="auto"/>
      </w:pPr>
    </w:p>
    <w:p w14:paraId="5F2D2C13" w14:textId="68BDD113" w:rsidR="009D1FEF" w:rsidRDefault="006A52FD" w:rsidP="00214DEF">
      <w:pPr>
        <w:spacing w:after="0" w:line="240" w:lineRule="auto"/>
      </w:pPr>
      <w:r>
        <w:t>Precision is the probability that a (randomly selected) retrieved document is relevant.</w:t>
      </w:r>
      <w:r w:rsidR="00EF561D">
        <w:t xml:space="preserve"> Our results </w:t>
      </w:r>
      <w:r w:rsidR="00EB24C3">
        <w:t>show</w:t>
      </w:r>
      <w:r w:rsidR="00EF561D">
        <w:t xml:space="preserve"> that o</w:t>
      </w:r>
      <w:r w:rsidR="009D1FEF">
        <w:t xml:space="preserve">ut of the total prediction made, </w:t>
      </w:r>
      <w:r w:rsidR="002B0961">
        <w:t>416 was predicted correctly.</w:t>
      </w:r>
    </w:p>
    <w:p w14:paraId="19153A8D" w14:textId="77777777" w:rsidR="006A52FD" w:rsidRDefault="006A52FD" w:rsidP="00214DEF">
      <w:pPr>
        <w:spacing w:after="0" w:line="240" w:lineRule="auto"/>
      </w:pPr>
    </w:p>
    <w:p w14:paraId="5E73E07A" w14:textId="552EE6A7" w:rsidR="006A52FD" w:rsidRDefault="006A52FD" w:rsidP="00214DEF">
      <w:pPr>
        <w:spacing w:after="0" w:line="240" w:lineRule="auto"/>
      </w:pPr>
      <w:r>
        <w:t xml:space="preserve">We </w:t>
      </w:r>
      <w:r w:rsidR="00EF561D">
        <w:t xml:space="preserve">then </w:t>
      </w:r>
      <w:r>
        <w:t>decided to set a lower support</w:t>
      </w:r>
      <w:r w:rsidR="002B0961">
        <w:t xml:space="preserve"> to see if results will </w:t>
      </w:r>
      <w:r w:rsidR="00205A14">
        <w:t>differ</w:t>
      </w:r>
      <w:r w:rsidR="002B0961">
        <w:t xml:space="preserve"> with </w:t>
      </w:r>
      <w:r w:rsidR="00205A14">
        <w:t>a better prediction</w:t>
      </w:r>
      <w:r w:rsidR="002B0961">
        <w:t>.</w:t>
      </w:r>
    </w:p>
    <w:p w14:paraId="03536DE9" w14:textId="0AAC15CE" w:rsidR="00EF561D" w:rsidRDefault="00EF561D" w:rsidP="00214DEF">
      <w:pPr>
        <w:spacing w:after="0" w:line="240" w:lineRule="auto"/>
      </w:pPr>
      <w:r>
        <w:lastRenderedPageBreak/>
        <w:br/>
        <w:t>R code snippets:</w:t>
      </w:r>
    </w:p>
    <w:p w14:paraId="1E779D70" w14:textId="77777777" w:rsidR="006A52FD" w:rsidRPr="00DF5E5C" w:rsidRDefault="006A52FD" w:rsidP="00214DEF">
      <w:pPr>
        <w:spacing w:after="0" w:line="240" w:lineRule="auto"/>
        <w:rPr>
          <w:i/>
        </w:rPr>
      </w:pPr>
      <w:r w:rsidRPr="00DF5E5C">
        <w:rPr>
          <w:i/>
        </w:rPr>
        <w:t>rules &lt;- apriori(trainegs, parameter = list(supp=0.04, conf=0.1, minlen=2))</w:t>
      </w:r>
    </w:p>
    <w:p w14:paraId="01174176" w14:textId="416B5661" w:rsidR="00DF5E5C" w:rsidRDefault="00DF5E5C" w:rsidP="00214DEF">
      <w:pPr>
        <w:spacing w:after="0" w:line="240" w:lineRule="auto"/>
      </w:pPr>
    </w:p>
    <w:p w14:paraId="4DDD8B93" w14:textId="30EF9B99" w:rsidR="00EF561D" w:rsidRDefault="00EF561D" w:rsidP="00214DEF">
      <w:pPr>
        <w:spacing w:after="0" w:line="240" w:lineRule="auto"/>
      </w:pPr>
      <w:r>
        <w:t xml:space="preserve">12 Ruleset </w:t>
      </w:r>
      <w:r w:rsidR="001A0E96">
        <w:t>found:</w:t>
      </w:r>
    </w:p>
    <w:tbl>
      <w:tblPr>
        <w:tblStyle w:val="GridTable4-Accent1"/>
        <w:tblW w:w="9076" w:type="dxa"/>
        <w:tblLook w:val="04A0" w:firstRow="1" w:lastRow="0" w:firstColumn="1" w:lastColumn="0" w:noHBand="0" w:noVBand="1"/>
      </w:tblPr>
      <w:tblGrid>
        <w:gridCol w:w="5098"/>
        <w:gridCol w:w="1571"/>
        <w:gridCol w:w="1243"/>
        <w:gridCol w:w="1164"/>
      </w:tblGrid>
      <w:tr w:rsidR="00DF5E5C" w14:paraId="305C3691" w14:textId="77777777" w:rsidTr="000561BF">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5098" w:type="dxa"/>
          </w:tcPr>
          <w:p w14:paraId="7C07BFB8" w14:textId="77777777" w:rsidR="00DF5E5C" w:rsidRDefault="00DF5E5C" w:rsidP="00214DEF">
            <w:r>
              <w:t>Left hand side (lhs) =&gt; Right hand side (rhs)</w:t>
            </w:r>
          </w:p>
        </w:tc>
        <w:tc>
          <w:tcPr>
            <w:tcW w:w="1571" w:type="dxa"/>
          </w:tcPr>
          <w:p w14:paraId="5052F718" w14:textId="77777777" w:rsidR="00DF5E5C" w:rsidRDefault="00DF5E5C" w:rsidP="00214DEF">
            <w:pPr>
              <w:cnfStyle w:val="100000000000" w:firstRow="1" w:lastRow="0" w:firstColumn="0" w:lastColumn="0" w:oddVBand="0" w:evenVBand="0" w:oddHBand="0" w:evenHBand="0" w:firstRowFirstColumn="0" w:firstRowLastColumn="0" w:lastRowFirstColumn="0" w:lastRowLastColumn="0"/>
            </w:pPr>
            <w:r>
              <w:t>Support</w:t>
            </w:r>
          </w:p>
        </w:tc>
        <w:tc>
          <w:tcPr>
            <w:tcW w:w="1243" w:type="dxa"/>
          </w:tcPr>
          <w:p w14:paraId="19DE3A4C" w14:textId="77777777" w:rsidR="00DF5E5C" w:rsidRDefault="00DF5E5C" w:rsidP="00214DEF">
            <w:pPr>
              <w:cnfStyle w:val="100000000000" w:firstRow="1" w:lastRow="0" w:firstColumn="0" w:lastColumn="0" w:oddVBand="0" w:evenVBand="0" w:oddHBand="0" w:evenHBand="0" w:firstRowFirstColumn="0" w:firstRowLastColumn="0" w:lastRowFirstColumn="0" w:lastRowLastColumn="0"/>
            </w:pPr>
            <w:r>
              <w:t>Confidence</w:t>
            </w:r>
          </w:p>
        </w:tc>
        <w:tc>
          <w:tcPr>
            <w:tcW w:w="1164" w:type="dxa"/>
          </w:tcPr>
          <w:p w14:paraId="7D6F42A2" w14:textId="77777777" w:rsidR="00DF5E5C" w:rsidRDefault="00DF5E5C" w:rsidP="00214DEF">
            <w:pPr>
              <w:cnfStyle w:val="100000000000" w:firstRow="1" w:lastRow="0" w:firstColumn="0" w:lastColumn="0" w:oddVBand="0" w:evenVBand="0" w:oddHBand="0" w:evenHBand="0" w:firstRowFirstColumn="0" w:firstRowLastColumn="0" w:lastRowFirstColumn="0" w:lastRowLastColumn="0"/>
            </w:pPr>
            <w:r>
              <w:t>Lift</w:t>
            </w:r>
          </w:p>
        </w:tc>
      </w:tr>
      <w:tr w:rsidR="00FE2044" w14:paraId="16C5974E" w14:textId="77777777" w:rsidTr="000561BF">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5098" w:type="dxa"/>
          </w:tcPr>
          <w:p w14:paraId="5CA619F0" w14:textId="7B0BA3A1" w:rsidR="00FE2044" w:rsidRDefault="00FE2044" w:rsidP="00FE2044">
            <w:r w:rsidRPr="00A30DB0">
              <w:t>{Support Desktop|/support} =&gt; {isapi|/isapi}</w:t>
            </w:r>
          </w:p>
        </w:tc>
        <w:tc>
          <w:tcPr>
            <w:tcW w:w="1571" w:type="dxa"/>
          </w:tcPr>
          <w:p w14:paraId="6B3DEE0B" w14:textId="4C81A02A"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0.04029751</w:t>
            </w:r>
          </w:p>
        </w:tc>
        <w:tc>
          <w:tcPr>
            <w:tcW w:w="1243" w:type="dxa"/>
          </w:tcPr>
          <w:p w14:paraId="41E1FE61" w14:textId="7035618D"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0.3572973</w:t>
            </w:r>
          </w:p>
        </w:tc>
        <w:tc>
          <w:tcPr>
            <w:tcW w:w="1164" w:type="dxa"/>
          </w:tcPr>
          <w:p w14:paraId="15E895C0" w14:textId="64911FBA"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2.6187433</w:t>
            </w:r>
          </w:p>
        </w:tc>
      </w:tr>
      <w:tr w:rsidR="00FE2044" w14:paraId="156631BD" w14:textId="77777777" w:rsidTr="000561BF">
        <w:trPr>
          <w:trHeight w:val="199"/>
        </w:trPr>
        <w:tc>
          <w:tcPr>
            <w:cnfStyle w:val="001000000000" w:firstRow="0" w:lastRow="0" w:firstColumn="1" w:lastColumn="0" w:oddVBand="0" w:evenVBand="0" w:oddHBand="0" w:evenHBand="0" w:firstRowFirstColumn="0" w:firstRowLastColumn="0" w:lastRowFirstColumn="0" w:lastRowLastColumn="0"/>
            <w:tcW w:w="5098" w:type="dxa"/>
          </w:tcPr>
          <w:p w14:paraId="354A59C9" w14:textId="3FFE30A2" w:rsidR="00FE2044" w:rsidRDefault="00FE2044" w:rsidP="00FE2044">
            <w:r w:rsidRPr="00A30DB0">
              <w:t>{isapi|/isapi} =&gt; Support Desktop|/support}</w:t>
            </w:r>
          </w:p>
        </w:tc>
        <w:tc>
          <w:tcPr>
            <w:tcW w:w="1571" w:type="dxa"/>
          </w:tcPr>
          <w:p w14:paraId="006354AE" w14:textId="347B700C"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0.04029751</w:t>
            </w:r>
          </w:p>
        </w:tc>
        <w:tc>
          <w:tcPr>
            <w:tcW w:w="1243" w:type="dxa"/>
          </w:tcPr>
          <w:p w14:paraId="7DB456D2" w14:textId="034F4C93"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0.295353</w:t>
            </w:r>
          </w:p>
        </w:tc>
        <w:tc>
          <w:tcPr>
            <w:tcW w:w="1164" w:type="dxa"/>
          </w:tcPr>
          <w:p w14:paraId="0A73BEAA" w14:textId="74C71E6E"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2.6187433</w:t>
            </w:r>
          </w:p>
        </w:tc>
      </w:tr>
      <w:tr w:rsidR="00FE2044" w14:paraId="0377BB3A" w14:textId="77777777" w:rsidTr="000561B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5098" w:type="dxa"/>
          </w:tcPr>
          <w:p w14:paraId="16AC1E62" w14:textId="67016A59" w:rsidR="00FE2044" w:rsidRDefault="00FE2044" w:rsidP="00FE2044">
            <w:r w:rsidRPr="00A30DB0">
              <w:t>{Windows Family of OSs|/windows} =&gt; {Free Downloads|/msdownload}</w:t>
            </w:r>
          </w:p>
        </w:tc>
        <w:tc>
          <w:tcPr>
            <w:tcW w:w="1571" w:type="dxa"/>
          </w:tcPr>
          <w:p w14:paraId="641649E6" w14:textId="5A231BFD"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0.05121014</w:t>
            </w:r>
          </w:p>
        </w:tc>
        <w:tc>
          <w:tcPr>
            <w:tcW w:w="1243" w:type="dxa"/>
          </w:tcPr>
          <w:p w14:paraId="461DF484" w14:textId="5CF16B90"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0.4428044</w:t>
            </w:r>
          </w:p>
        </w:tc>
        <w:tc>
          <w:tcPr>
            <w:tcW w:w="1164" w:type="dxa"/>
          </w:tcPr>
          <w:p w14:paraId="063A3E61" w14:textId="22400B9F"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1.5966852</w:t>
            </w:r>
          </w:p>
        </w:tc>
      </w:tr>
      <w:tr w:rsidR="00FE2044" w14:paraId="1A9710ED" w14:textId="77777777" w:rsidTr="000561BF">
        <w:trPr>
          <w:trHeight w:val="466"/>
        </w:trPr>
        <w:tc>
          <w:tcPr>
            <w:cnfStyle w:val="001000000000" w:firstRow="0" w:lastRow="0" w:firstColumn="1" w:lastColumn="0" w:oddVBand="0" w:evenVBand="0" w:oddHBand="0" w:evenHBand="0" w:firstRowFirstColumn="0" w:firstRowLastColumn="0" w:lastRowFirstColumn="0" w:lastRowLastColumn="0"/>
            <w:tcW w:w="5098" w:type="dxa"/>
          </w:tcPr>
          <w:p w14:paraId="1F763091" w14:textId="457BFBF1" w:rsidR="00FE2044" w:rsidRDefault="00FE2044" w:rsidP="00FE2044">
            <w:r w:rsidRPr="00A30DB0">
              <w:t>{Free Downloads|/msdownload} =&gt; {Windows Family of OSs|/windows}</w:t>
            </w:r>
          </w:p>
        </w:tc>
        <w:tc>
          <w:tcPr>
            <w:tcW w:w="1571" w:type="dxa"/>
          </w:tcPr>
          <w:p w14:paraId="1431F83B" w14:textId="1EB79F2A"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0.05121014</w:t>
            </w:r>
          </w:p>
        </w:tc>
        <w:tc>
          <w:tcPr>
            <w:tcW w:w="1243" w:type="dxa"/>
          </w:tcPr>
          <w:p w14:paraId="5C0CA2D5" w14:textId="1282F8C6"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0.184656</w:t>
            </w:r>
          </w:p>
        </w:tc>
        <w:tc>
          <w:tcPr>
            <w:tcW w:w="1164" w:type="dxa"/>
          </w:tcPr>
          <w:p w14:paraId="6BCFB671" w14:textId="067637B9"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1.5966852</w:t>
            </w:r>
          </w:p>
        </w:tc>
      </w:tr>
      <w:tr w:rsidR="00FE2044" w14:paraId="052D573B" w14:textId="77777777" w:rsidTr="000561BF">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5098" w:type="dxa"/>
          </w:tcPr>
          <w:p w14:paraId="174BC348" w14:textId="5BB4D176" w:rsidR="00FE2044" w:rsidRDefault="00FE2044" w:rsidP="00FE2044">
            <w:r w:rsidRPr="00A30DB0">
              <w:t>{Internet Explorer|/ie} =&gt; {Free Downloads|/msdownload}</w:t>
            </w:r>
          </w:p>
        </w:tc>
        <w:tc>
          <w:tcPr>
            <w:tcW w:w="1571" w:type="dxa"/>
          </w:tcPr>
          <w:p w14:paraId="508F5648" w14:textId="6BC89FE8"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0.10382247</w:t>
            </w:r>
          </w:p>
        </w:tc>
        <w:tc>
          <w:tcPr>
            <w:tcW w:w="1243" w:type="dxa"/>
          </w:tcPr>
          <w:p w14:paraId="25EDD9AE" w14:textId="6C5D8C8F"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0.433554</w:t>
            </w:r>
          </w:p>
        </w:tc>
        <w:tc>
          <w:tcPr>
            <w:tcW w:w="1164" w:type="dxa"/>
          </w:tcPr>
          <w:p w14:paraId="30C4B3AA" w14:textId="2BF134EA"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1.5633295</w:t>
            </w:r>
          </w:p>
        </w:tc>
      </w:tr>
      <w:tr w:rsidR="00FE2044" w14:paraId="4E1D505C" w14:textId="77777777" w:rsidTr="00B46651">
        <w:trPr>
          <w:trHeight w:val="563"/>
        </w:trPr>
        <w:tc>
          <w:tcPr>
            <w:cnfStyle w:val="001000000000" w:firstRow="0" w:lastRow="0" w:firstColumn="1" w:lastColumn="0" w:oddVBand="0" w:evenVBand="0" w:oddHBand="0" w:evenHBand="0" w:firstRowFirstColumn="0" w:firstRowLastColumn="0" w:lastRowFirstColumn="0" w:lastRowLastColumn="0"/>
            <w:tcW w:w="5098" w:type="dxa"/>
          </w:tcPr>
          <w:p w14:paraId="5E05EED6" w14:textId="76BB5C26" w:rsidR="00FE2044" w:rsidRDefault="00FE2044" w:rsidP="00FE2044">
            <w:r w:rsidRPr="00A30DB0">
              <w:t>{Free Downloads|/msdownload}  =&gt; {Internet Explorer|/ie}</w:t>
            </w:r>
          </w:p>
        </w:tc>
        <w:tc>
          <w:tcPr>
            <w:tcW w:w="1571" w:type="dxa"/>
          </w:tcPr>
          <w:p w14:paraId="24A85D76" w14:textId="6736E54D"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0.10382247</w:t>
            </w:r>
          </w:p>
        </w:tc>
        <w:tc>
          <w:tcPr>
            <w:tcW w:w="1243" w:type="dxa"/>
          </w:tcPr>
          <w:p w14:paraId="6A1649E9" w14:textId="02263039"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0.374368</w:t>
            </w:r>
          </w:p>
        </w:tc>
        <w:tc>
          <w:tcPr>
            <w:tcW w:w="1164" w:type="dxa"/>
          </w:tcPr>
          <w:p w14:paraId="741E6BDF" w14:textId="4C006083"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1.5633295</w:t>
            </w:r>
          </w:p>
        </w:tc>
      </w:tr>
      <w:tr w:rsidR="00FE2044" w14:paraId="711F4D0C" w14:textId="77777777" w:rsidTr="000561B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098" w:type="dxa"/>
          </w:tcPr>
          <w:p w14:paraId="50BE53C5" w14:textId="5DE0FF67" w:rsidR="00FE2044" w:rsidRDefault="00FE2044" w:rsidP="00FE2044">
            <w:r w:rsidRPr="00A30DB0">
              <w:t>{isapi|/isapi} =&gt; {Free Downloads|/msdownload}</w:t>
            </w:r>
          </w:p>
        </w:tc>
        <w:tc>
          <w:tcPr>
            <w:tcW w:w="1571" w:type="dxa"/>
          </w:tcPr>
          <w:p w14:paraId="30A086EE" w14:textId="3E34C293"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0.04877157</w:t>
            </w:r>
          </w:p>
        </w:tc>
        <w:tc>
          <w:tcPr>
            <w:tcW w:w="1243" w:type="dxa"/>
          </w:tcPr>
          <w:p w14:paraId="1965348D" w14:textId="2C2772B3"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0.357462</w:t>
            </w:r>
          </w:p>
        </w:tc>
        <w:tc>
          <w:tcPr>
            <w:tcW w:w="1164" w:type="dxa"/>
          </w:tcPr>
          <w:p w14:paraId="5A9DC1C3" w14:textId="2FC4480D"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1.2889535</w:t>
            </w:r>
          </w:p>
        </w:tc>
      </w:tr>
      <w:tr w:rsidR="00FE2044" w14:paraId="22FB7C65" w14:textId="77777777" w:rsidTr="000561BF">
        <w:trPr>
          <w:trHeight w:val="274"/>
        </w:trPr>
        <w:tc>
          <w:tcPr>
            <w:cnfStyle w:val="001000000000" w:firstRow="0" w:lastRow="0" w:firstColumn="1" w:lastColumn="0" w:oddVBand="0" w:evenVBand="0" w:oddHBand="0" w:evenHBand="0" w:firstRowFirstColumn="0" w:firstRowLastColumn="0" w:lastRowFirstColumn="0" w:lastRowLastColumn="0"/>
            <w:tcW w:w="5098" w:type="dxa"/>
          </w:tcPr>
          <w:p w14:paraId="38389861" w14:textId="43CFDB37" w:rsidR="00FE2044" w:rsidRDefault="00FE2044" w:rsidP="00FE2044">
            <w:r w:rsidRPr="00A30DB0">
              <w:t>{Free Downloads|/msdownload} =&gt; {isapi|/isapi}</w:t>
            </w:r>
          </w:p>
        </w:tc>
        <w:tc>
          <w:tcPr>
            <w:tcW w:w="1571" w:type="dxa"/>
          </w:tcPr>
          <w:p w14:paraId="6E3A9E99" w14:textId="2C6F08F6"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0.04877157</w:t>
            </w:r>
          </w:p>
        </w:tc>
        <w:tc>
          <w:tcPr>
            <w:tcW w:w="1243" w:type="dxa"/>
          </w:tcPr>
          <w:p w14:paraId="59E339DC" w14:textId="2EABE539"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0.1758628</w:t>
            </w:r>
          </w:p>
        </w:tc>
        <w:tc>
          <w:tcPr>
            <w:tcW w:w="1164" w:type="dxa"/>
          </w:tcPr>
          <w:p w14:paraId="7D2F8482" w14:textId="06AFEE92"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1.2889535</w:t>
            </w:r>
          </w:p>
        </w:tc>
      </w:tr>
      <w:tr w:rsidR="00FE2044" w14:paraId="5B97A239" w14:textId="77777777" w:rsidTr="000561BF">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5098" w:type="dxa"/>
          </w:tcPr>
          <w:p w14:paraId="23284789" w14:textId="4CA005B6" w:rsidR="00FE2044" w:rsidRDefault="00FE2044" w:rsidP="00FE2044">
            <w:r w:rsidRPr="00A30DB0">
              <w:t>{Products |/products} =&gt; {Free Downloads|/msdownload}</w:t>
            </w:r>
          </w:p>
        </w:tc>
        <w:tc>
          <w:tcPr>
            <w:tcW w:w="1571" w:type="dxa"/>
          </w:tcPr>
          <w:p w14:paraId="5B4D0605" w14:textId="77D0205C"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0.04102908</w:t>
            </w:r>
          </w:p>
        </w:tc>
        <w:tc>
          <w:tcPr>
            <w:tcW w:w="1243" w:type="dxa"/>
          </w:tcPr>
          <w:p w14:paraId="34ECD0F3" w14:textId="068E3E96"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0.3117184</w:t>
            </w:r>
          </w:p>
        </w:tc>
        <w:tc>
          <w:tcPr>
            <w:tcW w:w="1164" w:type="dxa"/>
          </w:tcPr>
          <w:p w14:paraId="7C18B9AA" w14:textId="188F8020"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1.124009</w:t>
            </w:r>
          </w:p>
        </w:tc>
      </w:tr>
      <w:tr w:rsidR="00FE2044" w14:paraId="29413BB7" w14:textId="77777777" w:rsidTr="000561BF">
        <w:trPr>
          <w:trHeight w:val="569"/>
        </w:trPr>
        <w:tc>
          <w:tcPr>
            <w:cnfStyle w:val="001000000000" w:firstRow="0" w:lastRow="0" w:firstColumn="1" w:lastColumn="0" w:oddVBand="0" w:evenVBand="0" w:oddHBand="0" w:evenHBand="0" w:firstRowFirstColumn="0" w:firstRowLastColumn="0" w:lastRowFirstColumn="0" w:lastRowLastColumn="0"/>
            <w:tcW w:w="5098" w:type="dxa"/>
          </w:tcPr>
          <w:p w14:paraId="3D9A54E4" w14:textId="4596616A" w:rsidR="00FE2044" w:rsidRDefault="00FE2044" w:rsidP="00FE2044">
            <w:r w:rsidRPr="00A30DB0">
              <w:t>{Free Downloads|/msdownload} =&gt; {Products |/products}</w:t>
            </w:r>
          </w:p>
        </w:tc>
        <w:tc>
          <w:tcPr>
            <w:tcW w:w="1571" w:type="dxa"/>
          </w:tcPr>
          <w:p w14:paraId="64B78D63" w14:textId="42D65DD6"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0.04102908</w:t>
            </w:r>
          </w:p>
        </w:tc>
        <w:tc>
          <w:tcPr>
            <w:tcW w:w="1243" w:type="dxa"/>
          </w:tcPr>
          <w:p w14:paraId="70B7F1A5" w14:textId="45E12335"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0.1479446</w:t>
            </w:r>
          </w:p>
        </w:tc>
        <w:tc>
          <w:tcPr>
            <w:tcW w:w="1164" w:type="dxa"/>
          </w:tcPr>
          <w:p w14:paraId="5BBE293F" w14:textId="368A24DA"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1.124009</w:t>
            </w:r>
          </w:p>
        </w:tc>
      </w:tr>
      <w:tr w:rsidR="00FE2044" w14:paraId="5597B10F" w14:textId="77777777" w:rsidTr="000561BF">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5098" w:type="dxa"/>
          </w:tcPr>
          <w:p w14:paraId="60CF2113" w14:textId="6717E32C" w:rsidR="00FE2044" w:rsidRDefault="00FE2044" w:rsidP="00FE2044">
            <w:r w:rsidRPr="00A30DB0">
              <w:t>{Microsoft.com Search|/search} =&gt; {Free Downloads|/msdownload}</w:t>
            </w:r>
          </w:p>
        </w:tc>
        <w:tc>
          <w:tcPr>
            <w:tcW w:w="1571" w:type="dxa"/>
          </w:tcPr>
          <w:p w14:paraId="0534C3FA" w14:textId="493D4B94"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0.04261416</w:t>
            </w:r>
          </w:p>
        </w:tc>
        <w:tc>
          <w:tcPr>
            <w:tcW w:w="1243" w:type="dxa"/>
          </w:tcPr>
          <w:p w14:paraId="544EFAC7" w14:textId="5F5E05E0"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0.1990319</w:t>
            </w:r>
          </w:p>
        </w:tc>
        <w:tc>
          <w:tcPr>
            <w:tcW w:w="1164" w:type="dxa"/>
          </w:tcPr>
          <w:p w14:paraId="74F77D88" w14:textId="6958E1F9" w:rsidR="00FE2044" w:rsidRDefault="00FE2044" w:rsidP="00FE2044">
            <w:pPr>
              <w:cnfStyle w:val="000000100000" w:firstRow="0" w:lastRow="0" w:firstColumn="0" w:lastColumn="0" w:oddVBand="0" w:evenVBand="0" w:oddHBand="1" w:evenHBand="0" w:firstRowFirstColumn="0" w:firstRowLastColumn="0" w:lastRowFirstColumn="0" w:lastRowLastColumn="0"/>
            </w:pPr>
            <w:r w:rsidRPr="00A30DB0">
              <w:t>0.7176786</w:t>
            </w:r>
          </w:p>
        </w:tc>
      </w:tr>
      <w:tr w:rsidR="00FE2044" w14:paraId="0A8578B3" w14:textId="77777777" w:rsidTr="000561BF">
        <w:trPr>
          <w:trHeight w:val="684"/>
        </w:trPr>
        <w:tc>
          <w:tcPr>
            <w:cnfStyle w:val="001000000000" w:firstRow="0" w:lastRow="0" w:firstColumn="1" w:lastColumn="0" w:oddVBand="0" w:evenVBand="0" w:oddHBand="0" w:evenHBand="0" w:firstRowFirstColumn="0" w:firstRowLastColumn="0" w:lastRowFirstColumn="0" w:lastRowLastColumn="0"/>
            <w:tcW w:w="5098" w:type="dxa"/>
          </w:tcPr>
          <w:p w14:paraId="601A151B" w14:textId="22E61B1C" w:rsidR="00FE2044" w:rsidRDefault="00FE2044" w:rsidP="00FE2044">
            <w:r w:rsidRPr="00A30DB0">
              <w:t>{Free Downloads|/msdownload} =&gt; {Microsoft.com Search|/search}</w:t>
            </w:r>
          </w:p>
        </w:tc>
        <w:tc>
          <w:tcPr>
            <w:tcW w:w="1571" w:type="dxa"/>
          </w:tcPr>
          <w:p w14:paraId="63A8A897" w14:textId="63DAA831"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0.04261416</w:t>
            </w:r>
          </w:p>
        </w:tc>
        <w:tc>
          <w:tcPr>
            <w:tcW w:w="1243" w:type="dxa"/>
          </w:tcPr>
          <w:p w14:paraId="58588564" w14:textId="22FD5AA0"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0.1536601</w:t>
            </w:r>
          </w:p>
        </w:tc>
        <w:tc>
          <w:tcPr>
            <w:tcW w:w="1164" w:type="dxa"/>
          </w:tcPr>
          <w:p w14:paraId="570233AE" w14:textId="144B9F91" w:rsidR="00FE2044" w:rsidRDefault="00FE2044" w:rsidP="00FE2044">
            <w:pPr>
              <w:cnfStyle w:val="000000000000" w:firstRow="0" w:lastRow="0" w:firstColumn="0" w:lastColumn="0" w:oddVBand="0" w:evenVBand="0" w:oddHBand="0" w:evenHBand="0" w:firstRowFirstColumn="0" w:firstRowLastColumn="0" w:lastRowFirstColumn="0" w:lastRowLastColumn="0"/>
            </w:pPr>
            <w:r w:rsidRPr="00A30DB0">
              <w:t>0.7176786</w:t>
            </w:r>
          </w:p>
        </w:tc>
      </w:tr>
    </w:tbl>
    <w:p w14:paraId="4DC97649" w14:textId="3A46BA28" w:rsidR="006A52FD" w:rsidRDefault="006A52FD" w:rsidP="00214DEF">
      <w:pPr>
        <w:spacing w:after="0" w:line="240" w:lineRule="auto"/>
      </w:pPr>
    </w:p>
    <w:p w14:paraId="46606AD2" w14:textId="0CDD5D1B" w:rsidR="000561BF" w:rsidRDefault="000561BF" w:rsidP="00214DEF">
      <w:pPr>
        <w:spacing w:after="0" w:line="240" w:lineRule="auto"/>
      </w:pPr>
      <w:r>
        <w:t>Prediction Results:</w:t>
      </w:r>
    </w:p>
    <w:p w14:paraId="0457F6C6" w14:textId="57175FC9" w:rsidR="006A52FD" w:rsidRPr="000561BF" w:rsidRDefault="006A52FD" w:rsidP="00214DEF">
      <w:pPr>
        <w:spacing w:after="0" w:line="240" w:lineRule="auto"/>
        <w:rPr>
          <w:b/>
        </w:rPr>
      </w:pPr>
      <w:r w:rsidRPr="000561BF">
        <w:rPr>
          <w:b/>
        </w:rPr>
        <w:t>precision= 6.968808 Correct Predictions = 1164 Total Predictions= 16703</w:t>
      </w:r>
    </w:p>
    <w:p w14:paraId="36C29543" w14:textId="7B74EB8D" w:rsidR="006A52FD" w:rsidRDefault="006A52FD" w:rsidP="00214DEF">
      <w:pPr>
        <w:spacing w:after="0" w:line="240" w:lineRule="auto"/>
      </w:pPr>
    </w:p>
    <w:p w14:paraId="4F7D836C" w14:textId="1490207D" w:rsidR="00957923" w:rsidRDefault="00957923" w:rsidP="00214DEF">
      <w:pPr>
        <w:spacing w:after="0" w:line="240" w:lineRule="auto"/>
      </w:pPr>
      <w:r>
        <w:t xml:space="preserve">The results </w:t>
      </w:r>
      <w:r w:rsidR="00205A14">
        <w:t>aren’t</w:t>
      </w:r>
      <w:r>
        <w:t xml:space="preserve"> as </w:t>
      </w:r>
      <w:r w:rsidR="00205A14">
        <w:t>good,</w:t>
      </w:r>
      <w:r>
        <w:t xml:space="preserve"> but we can see more rules with a higher lift. Which may be useful for rec</w:t>
      </w:r>
      <w:r w:rsidR="008A75A7">
        <w:t>ommending possible changes to the pages in Microsoft website.</w:t>
      </w:r>
    </w:p>
    <w:p w14:paraId="265B718B" w14:textId="4E805AFB" w:rsidR="006A52FD" w:rsidRDefault="008A55D3" w:rsidP="005B6940">
      <w:pPr>
        <w:spacing w:after="0" w:line="240" w:lineRule="auto"/>
        <w:jc w:val="center"/>
      </w:pPr>
      <w:r>
        <w:rPr>
          <w:noProof/>
        </w:rPr>
        <w:lastRenderedPageBreak/>
        <w:drawing>
          <wp:inline distT="0" distB="0" distL="0" distR="0" wp14:anchorId="5E0C977B" wp14:editId="320CCE6A">
            <wp:extent cx="5166360" cy="304509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5441" cy="3050448"/>
                    </a:xfrm>
                    <a:prstGeom prst="rect">
                      <a:avLst/>
                    </a:prstGeom>
                  </pic:spPr>
                </pic:pic>
              </a:graphicData>
            </a:graphic>
          </wp:inline>
        </w:drawing>
      </w:r>
    </w:p>
    <w:p w14:paraId="2D2F3F21" w14:textId="3673D31E" w:rsidR="008A55D3" w:rsidRDefault="005B6940" w:rsidP="00214DEF">
      <w:pPr>
        <w:spacing w:after="0" w:line="240" w:lineRule="auto"/>
      </w:pPr>
      <w:r>
        <w:t xml:space="preserve">Using the scatter plot can quickly help us </w:t>
      </w:r>
      <w:r w:rsidR="00B44BAE">
        <w:t xml:space="preserve">identify </w:t>
      </w:r>
      <w:r w:rsidR="00E827B7">
        <w:t>interesting items/association</w:t>
      </w:r>
    </w:p>
    <w:p w14:paraId="25711DAB" w14:textId="77777777" w:rsidR="005B6940" w:rsidRDefault="005B6940" w:rsidP="00214DEF">
      <w:pPr>
        <w:spacing w:after="0" w:line="240" w:lineRule="auto"/>
      </w:pPr>
    </w:p>
    <w:p w14:paraId="19CC9310" w14:textId="6548618E" w:rsidR="00B1712F" w:rsidRDefault="00B1712F" w:rsidP="00214DEF">
      <w:pPr>
        <w:spacing w:after="0" w:line="240" w:lineRule="auto"/>
      </w:pPr>
      <w:r>
        <w:t xml:space="preserve">The </w:t>
      </w:r>
      <w:r w:rsidR="005E14A7">
        <w:t>2 red</w:t>
      </w:r>
      <w:r>
        <w:t xml:space="preserve"> dot</w:t>
      </w:r>
      <w:r w:rsidR="00EC0396">
        <w:t>s on the most left</w:t>
      </w:r>
      <w:r w:rsidR="00B93FE4">
        <w:t>:</w:t>
      </w:r>
    </w:p>
    <w:tbl>
      <w:tblPr>
        <w:tblStyle w:val="GridTable4-Accent1"/>
        <w:tblW w:w="9076" w:type="dxa"/>
        <w:tblLook w:val="04A0" w:firstRow="1" w:lastRow="0" w:firstColumn="1" w:lastColumn="0" w:noHBand="0" w:noVBand="1"/>
      </w:tblPr>
      <w:tblGrid>
        <w:gridCol w:w="4673"/>
        <w:gridCol w:w="1418"/>
        <w:gridCol w:w="1559"/>
        <w:gridCol w:w="1426"/>
      </w:tblGrid>
      <w:tr w:rsidR="00EC0396" w14:paraId="62C139C4" w14:textId="77777777" w:rsidTr="005B6940">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4673" w:type="dxa"/>
          </w:tcPr>
          <w:p w14:paraId="0C1A3D37" w14:textId="77777777" w:rsidR="00EC0396" w:rsidRDefault="00EC0396" w:rsidP="00214DEF">
            <w:r>
              <w:t>Left hand side (lhs) =&gt; Right hand side (rhs)</w:t>
            </w:r>
          </w:p>
        </w:tc>
        <w:tc>
          <w:tcPr>
            <w:tcW w:w="1418" w:type="dxa"/>
          </w:tcPr>
          <w:p w14:paraId="65AB1536" w14:textId="77777777" w:rsidR="00EC0396" w:rsidRDefault="00EC0396" w:rsidP="00214DEF">
            <w:pPr>
              <w:cnfStyle w:val="100000000000" w:firstRow="1" w:lastRow="0" w:firstColumn="0" w:lastColumn="0" w:oddVBand="0" w:evenVBand="0" w:oddHBand="0" w:evenHBand="0" w:firstRowFirstColumn="0" w:firstRowLastColumn="0" w:lastRowFirstColumn="0" w:lastRowLastColumn="0"/>
            </w:pPr>
            <w:r>
              <w:t>Support</w:t>
            </w:r>
          </w:p>
        </w:tc>
        <w:tc>
          <w:tcPr>
            <w:tcW w:w="1559" w:type="dxa"/>
          </w:tcPr>
          <w:p w14:paraId="6F59953A" w14:textId="77777777" w:rsidR="00EC0396" w:rsidRDefault="00EC0396" w:rsidP="00214DEF">
            <w:pPr>
              <w:cnfStyle w:val="100000000000" w:firstRow="1" w:lastRow="0" w:firstColumn="0" w:lastColumn="0" w:oddVBand="0" w:evenVBand="0" w:oddHBand="0" w:evenHBand="0" w:firstRowFirstColumn="0" w:firstRowLastColumn="0" w:lastRowFirstColumn="0" w:lastRowLastColumn="0"/>
            </w:pPr>
            <w:r>
              <w:t>Confidence</w:t>
            </w:r>
          </w:p>
        </w:tc>
        <w:tc>
          <w:tcPr>
            <w:tcW w:w="1426" w:type="dxa"/>
          </w:tcPr>
          <w:p w14:paraId="5ABEBF64" w14:textId="77777777" w:rsidR="00EC0396" w:rsidRDefault="00EC0396" w:rsidP="00214DEF">
            <w:pPr>
              <w:cnfStyle w:val="100000000000" w:firstRow="1" w:lastRow="0" w:firstColumn="0" w:lastColumn="0" w:oddVBand="0" w:evenVBand="0" w:oddHBand="0" w:evenHBand="0" w:firstRowFirstColumn="0" w:firstRowLastColumn="0" w:lastRowFirstColumn="0" w:lastRowLastColumn="0"/>
            </w:pPr>
            <w:r>
              <w:t>Lift</w:t>
            </w:r>
          </w:p>
        </w:tc>
      </w:tr>
      <w:tr w:rsidR="00EC0396" w14:paraId="39A58D24" w14:textId="77777777" w:rsidTr="005B6940">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673" w:type="dxa"/>
          </w:tcPr>
          <w:p w14:paraId="29D1F743" w14:textId="64A02C37" w:rsidR="00EC0396" w:rsidRDefault="00EC0396" w:rsidP="00214DEF">
            <w:r w:rsidRPr="0045116D">
              <w:t>{Support Desktop|/support} =&gt; {isapi|/isapi}</w:t>
            </w:r>
          </w:p>
        </w:tc>
        <w:tc>
          <w:tcPr>
            <w:tcW w:w="1418" w:type="dxa"/>
          </w:tcPr>
          <w:p w14:paraId="77077DC2" w14:textId="2E215B8D" w:rsidR="00EC0396" w:rsidRDefault="00EC0396" w:rsidP="00214DEF">
            <w:pPr>
              <w:cnfStyle w:val="000000100000" w:firstRow="0" w:lastRow="0" w:firstColumn="0" w:lastColumn="0" w:oddVBand="0" w:evenVBand="0" w:oddHBand="1" w:evenHBand="0" w:firstRowFirstColumn="0" w:firstRowLastColumn="0" w:lastRowFirstColumn="0" w:lastRowLastColumn="0"/>
            </w:pPr>
            <w:r w:rsidRPr="0045116D">
              <w:t>0.04029751</w:t>
            </w:r>
          </w:p>
        </w:tc>
        <w:tc>
          <w:tcPr>
            <w:tcW w:w="1559" w:type="dxa"/>
          </w:tcPr>
          <w:p w14:paraId="7570730F" w14:textId="3CE0F251" w:rsidR="00EC0396" w:rsidRDefault="00EC0396" w:rsidP="00214DEF">
            <w:pPr>
              <w:cnfStyle w:val="000000100000" w:firstRow="0" w:lastRow="0" w:firstColumn="0" w:lastColumn="0" w:oddVBand="0" w:evenVBand="0" w:oddHBand="1" w:evenHBand="0" w:firstRowFirstColumn="0" w:firstRowLastColumn="0" w:lastRowFirstColumn="0" w:lastRowLastColumn="0"/>
            </w:pPr>
            <w:r w:rsidRPr="0045116D">
              <w:t>0.3572973</w:t>
            </w:r>
          </w:p>
        </w:tc>
        <w:tc>
          <w:tcPr>
            <w:tcW w:w="1426" w:type="dxa"/>
          </w:tcPr>
          <w:p w14:paraId="75FB02C1" w14:textId="13C7C6FC" w:rsidR="00EC0396" w:rsidRDefault="00EC0396" w:rsidP="00214DEF">
            <w:pPr>
              <w:cnfStyle w:val="000000100000" w:firstRow="0" w:lastRow="0" w:firstColumn="0" w:lastColumn="0" w:oddVBand="0" w:evenVBand="0" w:oddHBand="1" w:evenHBand="0" w:firstRowFirstColumn="0" w:firstRowLastColumn="0" w:lastRowFirstColumn="0" w:lastRowLastColumn="0"/>
            </w:pPr>
            <w:r w:rsidRPr="0045116D">
              <w:t>2.618743</w:t>
            </w:r>
          </w:p>
        </w:tc>
      </w:tr>
      <w:tr w:rsidR="00EC0396" w14:paraId="225102F9" w14:textId="77777777" w:rsidTr="005B6940">
        <w:trPr>
          <w:trHeight w:val="416"/>
        </w:trPr>
        <w:tc>
          <w:tcPr>
            <w:cnfStyle w:val="001000000000" w:firstRow="0" w:lastRow="0" w:firstColumn="1" w:lastColumn="0" w:oddVBand="0" w:evenVBand="0" w:oddHBand="0" w:evenHBand="0" w:firstRowFirstColumn="0" w:firstRowLastColumn="0" w:lastRowFirstColumn="0" w:lastRowLastColumn="0"/>
            <w:tcW w:w="4673" w:type="dxa"/>
          </w:tcPr>
          <w:p w14:paraId="1B0D0C40" w14:textId="421941D4" w:rsidR="00EC0396" w:rsidRDefault="00EC0396" w:rsidP="00214DEF">
            <w:r w:rsidRPr="00EC0396">
              <w:t>{isapi|/isapi}</w:t>
            </w:r>
            <w:r w:rsidR="005B6940">
              <w:t xml:space="preserve"> </w:t>
            </w:r>
            <w:r w:rsidRPr="00EC0396">
              <w:t>=&gt; {Support Desktop|/support}</w:t>
            </w:r>
          </w:p>
        </w:tc>
        <w:tc>
          <w:tcPr>
            <w:tcW w:w="1418" w:type="dxa"/>
          </w:tcPr>
          <w:p w14:paraId="5E9BC239" w14:textId="70E60F73" w:rsidR="00EC0396" w:rsidRDefault="00EC0396" w:rsidP="00214DEF">
            <w:pPr>
              <w:cnfStyle w:val="000000000000" w:firstRow="0" w:lastRow="0" w:firstColumn="0" w:lastColumn="0" w:oddVBand="0" w:evenVBand="0" w:oddHBand="0" w:evenHBand="0" w:firstRowFirstColumn="0" w:firstRowLastColumn="0" w:lastRowFirstColumn="0" w:lastRowLastColumn="0"/>
            </w:pPr>
            <w:r w:rsidRPr="00EC0396">
              <w:t>0.04029751</w:t>
            </w:r>
          </w:p>
        </w:tc>
        <w:tc>
          <w:tcPr>
            <w:tcW w:w="1559" w:type="dxa"/>
          </w:tcPr>
          <w:p w14:paraId="1876EFC8" w14:textId="04852359" w:rsidR="00EC0396" w:rsidRDefault="00EC0396" w:rsidP="00214DEF">
            <w:pPr>
              <w:cnfStyle w:val="000000000000" w:firstRow="0" w:lastRow="0" w:firstColumn="0" w:lastColumn="0" w:oddVBand="0" w:evenVBand="0" w:oddHBand="0" w:evenHBand="0" w:firstRowFirstColumn="0" w:firstRowLastColumn="0" w:lastRowFirstColumn="0" w:lastRowLastColumn="0"/>
            </w:pPr>
            <w:r w:rsidRPr="00EC0396">
              <w:t xml:space="preserve">0.2953530  </w:t>
            </w:r>
          </w:p>
        </w:tc>
        <w:tc>
          <w:tcPr>
            <w:tcW w:w="1426" w:type="dxa"/>
          </w:tcPr>
          <w:p w14:paraId="272DC7A6" w14:textId="31002F99" w:rsidR="00EC0396" w:rsidRDefault="00EC0396" w:rsidP="00214DEF">
            <w:pPr>
              <w:cnfStyle w:val="000000000000" w:firstRow="0" w:lastRow="0" w:firstColumn="0" w:lastColumn="0" w:oddVBand="0" w:evenVBand="0" w:oddHBand="0" w:evenHBand="0" w:firstRowFirstColumn="0" w:firstRowLastColumn="0" w:lastRowFirstColumn="0" w:lastRowLastColumn="0"/>
            </w:pPr>
            <w:r w:rsidRPr="00EC0396">
              <w:t>2.618743</w:t>
            </w:r>
          </w:p>
        </w:tc>
      </w:tr>
    </w:tbl>
    <w:p w14:paraId="1190C622" w14:textId="77777777" w:rsidR="00B1712F" w:rsidRDefault="00B1712F" w:rsidP="00214DEF">
      <w:pPr>
        <w:spacing w:after="0" w:line="240" w:lineRule="auto"/>
      </w:pPr>
    </w:p>
    <w:p w14:paraId="7A0DD399" w14:textId="53FAE9A4" w:rsidR="00B1712F" w:rsidRDefault="00B1712F" w:rsidP="00214DEF">
      <w:pPr>
        <w:spacing w:after="0" w:line="240" w:lineRule="auto"/>
      </w:pPr>
      <w:r>
        <w:t xml:space="preserve">The </w:t>
      </w:r>
      <w:r w:rsidR="00EC0396">
        <w:t xml:space="preserve">top </w:t>
      </w:r>
      <w:r>
        <w:t>right most</w:t>
      </w:r>
      <w:r w:rsidR="00EC0396">
        <w:t xml:space="preserve"> dim red dots</w:t>
      </w:r>
      <w:r w:rsidR="00B93FE4">
        <w:t>:</w:t>
      </w:r>
    </w:p>
    <w:tbl>
      <w:tblPr>
        <w:tblStyle w:val="GridTable4-Accent1"/>
        <w:tblW w:w="9076" w:type="dxa"/>
        <w:tblLook w:val="04A0" w:firstRow="1" w:lastRow="0" w:firstColumn="1" w:lastColumn="0" w:noHBand="0" w:noVBand="1"/>
      </w:tblPr>
      <w:tblGrid>
        <w:gridCol w:w="4673"/>
        <w:gridCol w:w="1418"/>
        <w:gridCol w:w="1559"/>
        <w:gridCol w:w="1426"/>
      </w:tblGrid>
      <w:tr w:rsidR="00EC0396" w14:paraId="22BBECEE" w14:textId="77777777" w:rsidTr="00B93FE4">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4673" w:type="dxa"/>
          </w:tcPr>
          <w:p w14:paraId="741C5854" w14:textId="77777777" w:rsidR="00EC0396" w:rsidRDefault="00EC0396" w:rsidP="00214DEF">
            <w:r>
              <w:t>Left hand side (lhs) =&gt; Right hand side (rhs)</w:t>
            </w:r>
          </w:p>
        </w:tc>
        <w:tc>
          <w:tcPr>
            <w:tcW w:w="1418" w:type="dxa"/>
          </w:tcPr>
          <w:p w14:paraId="7E75764A" w14:textId="77777777" w:rsidR="00EC0396" w:rsidRDefault="00EC0396" w:rsidP="00214DEF">
            <w:pPr>
              <w:cnfStyle w:val="100000000000" w:firstRow="1" w:lastRow="0" w:firstColumn="0" w:lastColumn="0" w:oddVBand="0" w:evenVBand="0" w:oddHBand="0" w:evenHBand="0" w:firstRowFirstColumn="0" w:firstRowLastColumn="0" w:lastRowFirstColumn="0" w:lastRowLastColumn="0"/>
            </w:pPr>
            <w:r>
              <w:t>Support</w:t>
            </w:r>
          </w:p>
        </w:tc>
        <w:tc>
          <w:tcPr>
            <w:tcW w:w="1559" w:type="dxa"/>
          </w:tcPr>
          <w:p w14:paraId="7B47E4BF" w14:textId="77777777" w:rsidR="00EC0396" w:rsidRDefault="00EC0396" w:rsidP="00214DEF">
            <w:pPr>
              <w:cnfStyle w:val="100000000000" w:firstRow="1" w:lastRow="0" w:firstColumn="0" w:lastColumn="0" w:oddVBand="0" w:evenVBand="0" w:oddHBand="0" w:evenHBand="0" w:firstRowFirstColumn="0" w:firstRowLastColumn="0" w:lastRowFirstColumn="0" w:lastRowLastColumn="0"/>
            </w:pPr>
            <w:r>
              <w:t>Confidence</w:t>
            </w:r>
          </w:p>
        </w:tc>
        <w:tc>
          <w:tcPr>
            <w:tcW w:w="1426" w:type="dxa"/>
          </w:tcPr>
          <w:p w14:paraId="101F7AEF" w14:textId="77777777" w:rsidR="00EC0396" w:rsidRDefault="00EC0396" w:rsidP="00214DEF">
            <w:pPr>
              <w:cnfStyle w:val="100000000000" w:firstRow="1" w:lastRow="0" w:firstColumn="0" w:lastColumn="0" w:oddVBand="0" w:evenVBand="0" w:oddHBand="0" w:evenHBand="0" w:firstRowFirstColumn="0" w:firstRowLastColumn="0" w:lastRowFirstColumn="0" w:lastRowLastColumn="0"/>
            </w:pPr>
            <w:r>
              <w:t>Lift</w:t>
            </w:r>
          </w:p>
        </w:tc>
      </w:tr>
      <w:tr w:rsidR="00EC0396" w14:paraId="149AD40A" w14:textId="77777777" w:rsidTr="00B93FE4">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4673" w:type="dxa"/>
          </w:tcPr>
          <w:p w14:paraId="7B9968B1" w14:textId="77777777" w:rsidR="00B93FE4" w:rsidRDefault="00EC0396" w:rsidP="00214DEF">
            <w:pPr>
              <w:rPr>
                <w:b w:val="0"/>
                <w:bCs w:val="0"/>
              </w:rPr>
            </w:pPr>
            <w:r w:rsidRPr="00EC0396">
              <w:t>{Internet Explorer|/ie} =&gt;</w:t>
            </w:r>
          </w:p>
          <w:p w14:paraId="1E7D3297" w14:textId="1A85018E" w:rsidR="00EC0396" w:rsidRDefault="00EC0396" w:rsidP="00214DEF">
            <w:r w:rsidRPr="00EC0396">
              <w:t>{Free Downloads|/msdownload}</w:t>
            </w:r>
          </w:p>
        </w:tc>
        <w:tc>
          <w:tcPr>
            <w:tcW w:w="1418" w:type="dxa"/>
          </w:tcPr>
          <w:p w14:paraId="440A9350" w14:textId="5D0C2219" w:rsidR="00EC0396" w:rsidRDefault="00EC0396" w:rsidP="00214DEF">
            <w:pPr>
              <w:cnfStyle w:val="000000100000" w:firstRow="0" w:lastRow="0" w:firstColumn="0" w:lastColumn="0" w:oddVBand="0" w:evenVBand="0" w:oddHBand="1" w:evenHBand="0" w:firstRowFirstColumn="0" w:firstRowLastColumn="0" w:lastRowFirstColumn="0" w:lastRowLastColumn="0"/>
            </w:pPr>
            <w:r w:rsidRPr="00EC0396">
              <w:t>0.1038225</w:t>
            </w:r>
          </w:p>
        </w:tc>
        <w:tc>
          <w:tcPr>
            <w:tcW w:w="1559" w:type="dxa"/>
          </w:tcPr>
          <w:p w14:paraId="64C23056" w14:textId="45EF4BD5" w:rsidR="00EC0396" w:rsidRDefault="00EC0396" w:rsidP="00214DEF">
            <w:pPr>
              <w:cnfStyle w:val="000000100000" w:firstRow="0" w:lastRow="0" w:firstColumn="0" w:lastColumn="0" w:oddVBand="0" w:evenVBand="0" w:oddHBand="1" w:evenHBand="0" w:firstRowFirstColumn="0" w:firstRowLastColumn="0" w:lastRowFirstColumn="0" w:lastRowLastColumn="0"/>
            </w:pPr>
            <w:r w:rsidRPr="00EC0396">
              <w:t xml:space="preserve">0.433554   </w:t>
            </w:r>
          </w:p>
        </w:tc>
        <w:tc>
          <w:tcPr>
            <w:tcW w:w="1426" w:type="dxa"/>
          </w:tcPr>
          <w:p w14:paraId="08C55000" w14:textId="1DD3496A" w:rsidR="00EC0396" w:rsidRDefault="00EC0396" w:rsidP="00214DEF">
            <w:pPr>
              <w:cnfStyle w:val="000000100000" w:firstRow="0" w:lastRow="0" w:firstColumn="0" w:lastColumn="0" w:oddVBand="0" w:evenVBand="0" w:oddHBand="1" w:evenHBand="0" w:firstRowFirstColumn="0" w:firstRowLastColumn="0" w:lastRowFirstColumn="0" w:lastRowLastColumn="0"/>
            </w:pPr>
            <w:r w:rsidRPr="00EC0396">
              <w:t>1.563329</w:t>
            </w:r>
          </w:p>
        </w:tc>
      </w:tr>
      <w:tr w:rsidR="00EC0396" w14:paraId="6F644745" w14:textId="77777777" w:rsidTr="00B93FE4">
        <w:trPr>
          <w:trHeight w:val="557"/>
        </w:trPr>
        <w:tc>
          <w:tcPr>
            <w:cnfStyle w:val="001000000000" w:firstRow="0" w:lastRow="0" w:firstColumn="1" w:lastColumn="0" w:oddVBand="0" w:evenVBand="0" w:oddHBand="0" w:evenHBand="0" w:firstRowFirstColumn="0" w:firstRowLastColumn="0" w:lastRowFirstColumn="0" w:lastRowLastColumn="0"/>
            <w:tcW w:w="4673" w:type="dxa"/>
          </w:tcPr>
          <w:p w14:paraId="3E5600ED" w14:textId="77777777" w:rsidR="00B93FE4" w:rsidRDefault="00EC0396" w:rsidP="00214DEF">
            <w:pPr>
              <w:rPr>
                <w:b w:val="0"/>
                <w:bCs w:val="0"/>
              </w:rPr>
            </w:pPr>
            <w:r w:rsidRPr="00EC0396">
              <w:t>{Free Downloads|/msdownload} =&gt;</w:t>
            </w:r>
          </w:p>
          <w:p w14:paraId="12C5346A" w14:textId="3C3E552A" w:rsidR="00EC0396" w:rsidRDefault="00EC0396" w:rsidP="00214DEF">
            <w:r w:rsidRPr="00EC0396">
              <w:t>{Internet Explorer|/ie}</w:t>
            </w:r>
          </w:p>
        </w:tc>
        <w:tc>
          <w:tcPr>
            <w:tcW w:w="1418" w:type="dxa"/>
          </w:tcPr>
          <w:p w14:paraId="32788380" w14:textId="3032CF87" w:rsidR="00EC0396" w:rsidRDefault="00EC0396" w:rsidP="00214DEF">
            <w:pPr>
              <w:cnfStyle w:val="000000000000" w:firstRow="0" w:lastRow="0" w:firstColumn="0" w:lastColumn="0" w:oddVBand="0" w:evenVBand="0" w:oddHBand="0" w:evenHBand="0" w:firstRowFirstColumn="0" w:firstRowLastColumn="0" w:lastRowFirstColumn="0" w:lastRowLastColumn="0"/>
            </w:pPr>
            <w:r w:rsidRPr="00EC0396">
              <w:t>0.1038225</w:t>
            </w:r>
          </w:p>
        </w:tc>
        <w:tc>
          <w:tcPr>
            <w:tcW w:w="1559" w:type="dxa"/>
          </w:tcPr>
          <w:p w14:paraId="545999CB" w14:textId="01405D4B" w:rsidR="00EC0396" w:rsidRDefault="00EC0396" w:rsidP="00214DEF">
            <w:pPr>
              <w:cnfStyle w:val="000000000000" w:firstRow="0" w:lastRow="0" w:firstColumn="0" w:lastColumn="0" w:oddVBand="0" w:evenVBand="0" w:oddHBand="0" w:evenHBand="0" w:firstRowFirstColumn="0" w:firstRowLastColumn="0" w:lastRowFirstColumn="0" w:lastRowLastColumn="0"/>
            </w:pPr>
            <w:r w:rsidRPr="00EC0396">
              <w:t xml:space="preserve">0.374368   </w:t>
            </w:r>
          </w:p>
        </w:tc>
        <w:tc>
          <w:tcPr>
            <w:tcW w:w="1426" w:type="dxa"/>
          </w:tcPr>
          <w:p w14:paraId="0C6DE7DA" w14:textId="69C2D66E" w:rsidR="00EC0396" w:rsidRDefault="00EC0396" w:rsidP="00214DEF">
            <w:pPr>
              <w:cnfStyle w:val="000000000000" w:firstRow="0" w:lastRow="0" w:firstColumn="0" w:lastColumn="0" w:oddVBand="0" w:evenVBand="0" w:oddHBand="0" w:evenHBand="0" w:firstRowFirstColumn="0" w:firstRowLastColumn="0" w:lastRowFirstColumn="0" w:lastRowLastColumn="0"/>
            </w:pPr>
            <w:r w:rsidRPr="00EC0396">
              <w:t>1.563329</w:t>
            </w:r>
          </w:p>
        </w:tc>
      </w:tr>
    </w:tbl>
    <w:p w14:paraId="59D012C9" w14:textId="77777777" w:rsidR="00EC0396" w:rsidRDefault="00EC0396" w:rsidP="00214DEF">
      <w:pPr>
        <w:spacing w:after="0" w:line="240" w:lineRule="auto"/>
      </w:pPr>
    </w:p>
    <w:p w14:paraId="147E6B5E" w14:textId="77777777" w:rsidR="00B1712F" w:rsidRDefault="00B1712F" w:rsidP="00214DEF">
      <w:pPr>
        <w:spacing w:after="0" w:line="240" w:lineRule="auto"/>
      </w:pPr>
    </w:p>
    <w:p w14:paraId="1DC3DCCA" w14:textId="3D43254E" w:rsidR="00EC0396" w:rsidRDefault="00B1712F" w:rsidP="00214DEF">
      <w:pPr>
        <w:spacing w:after="0" w:line="240" w:lineRule="auto"/>
      </w:pPr>
      <w:r>
        <w:t xml:space="preserve">The top </w:t>
      </w:r>
      <w:r w:rsidR="00B93FE4">
        <w:t xml:space="preserve">most left </w:t>
      </w:r>
      <w:r>
        <w:t>dot</w:t>
      </w:r>
      <w:r w:rsidR="00B93FE4">
        <w:t>:</w:t>
      </w:r>
    </w:p>
    <w:tbl>
      <w:tblPr>
        <w:tblStyle w:val="GridTable4-Accent1"/>
        <w:tblW w:w="9076" w:type="dxa"/>
        <w:tblLook w:val="04A0" w:firstRow="1" w:lastRow="0" w:firstColumn="1" w:lastColumn="0" w:noHBand="0" w:noVBand="1"/>
      </w:tblPr>
      <w:tblGrid>
        <w:gridCol w:w="4673"/>
        <w:gridCol w:w="1418"/>
        <w:gridCol w:w="1559"/>
        <w:gridCol w:w="1426"/>
      </w:tblGrid>
      <w:tr w:rsidR="00EC0396" w14:paraId="531FACFB" w14:textId="77777777" w:rsidTr="00B93FE4">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4673" w:type="dxa"/>
          </w:tcPr>
          <w:p w14:paraId="4AAD366D" w14:textId="77777777" w:rsidR="00EC0396" w:rsidRDefault="00EC0396" w:rsidP="00214DEF">
            <w:r>
              <w:t>Left hand side (lhs) =&gt; Right hand side (rhs)</w:t>
            </w:r>
          </w:p>
        </w:tc>
        <w:tc>
          <w:tcPr>
            <w:tcW w:w="1418" w:type="dxa"/>
          </w:tcPr>
          <w:p w14:paraId="720DD2AE" w14:textId="77777777" w:rsidR="00EC0396" w:rsidRDefault="00EC0396" w:rsidP="00214DEF">
            <w:pPr>
              <w:cnfStyle w:val="100000000000" w:firstRow="1" w:lastRow="0" w:firstColumn="0" w:lastColumn="0" w:oddVBand="0" w:evenVBand="0" w:oddHBand="0" w:evenHBand="0" w:firstRowFirstColumn="0" w:firstRowLastColumn="0" w:lastRowFirstColumn="0" w:lastRowLastColumn="0"/>
            </w:pPr>
            <w:r>
              <w:t>Support</w:t>
            </w:r>
          </w:p>
        </w:tc>
        <w:tc>
          <w:tcPr>
            <w:tcW w:w="1559" w:type="dxa"/>
          </w:tcPr>
          <w:p w14:paraId="17584A4F" w14:textId="77777777" w:rsidR="00EC0396" w:rsidRDefault="00EC0396" w:rsidP="00214DEF">
            <w:pPr>
              <w:cnfStyle w:val="100000000000" w:firstRow="1" w:lastRow="0" w:firstColumn="0" w:lastColumn="0" w:oddVBand="0" w:evenVBand="0" w:oddHBand="0" w:evenHBand="0" w:firstRowFirstColumn="0" w:firstRowLastColumn="0" w:lastRowFirstColumn="0" w:lastRowLastColumn="0"/>
            </w:pPr>
            <w:r>
              <w:t>Confidence</w:t>
            </w:r>
          </w:p>
        </w:tc>
        <w:tc>
          <w:tcPr>
            <w:tcW w:w="1426" w:type="dxa"/>
          </w:tcPr>
          <w:p w14:paraId="31277E29" w14:textId="77777777" w:rsidR="00EC0396" w:rsidRDefault="00EC0396" w:rsidP="00214DEF">
            <w:pPr>
              <w:cnfStyle w:val="100000000000" w:firstRow="1" w:lastRow="0" w:firstColumn="0" w:lastColumn="0" w:oddVBand="0" w:evenVBand="0" w:oddHBand="0" w:evenHBand="0" w:firstRowFirstColumn="0" w:firstRowLastColumn="0" w:lastRowFirstColumn="0" w:lastRowLastColumn="0"/>
            </w:pPr>
            <w:r>
              <w:t>Lift</w:t>
            </w:r>
          </w:p>
        </w:tc>
      </w:tr>
      <w:tr w:rsidR="00EC0396" w14:paraId="7523D9A9" w14:textId="77777777" w:rsidTr="00B93FE4">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4673" w:type="dxa"/>
          </w:tcPr>
          <w:p w14:paraId="6CA0A50D" w14:textId="77777777" w:rsidR="00B93FE4" w:rsidRDefault="00A2793A" w:rsidP="00214DEF">
            <w:pPr>
              <w:rPr>
                <w:rStyle w:val="gnkrckgcgsb"/>
                <w:rFonts w:cstheme="minorHAnsi"/>
                <w:b w:val="0"/>
                <w:bCs w:val="0"/>
                <w:color w:val="000000"/>
                <w:bdr w:val="none" w:sz="0" w:space="0" w:color="auto" w:frame="1"/>
              </w:rPr>
            </w:pPr>
            <w:r w:rsidRPr="00844EC6">
              <w:rPr>
                <w:rStyle w:val="gnkrckgcgsb"/>
                <w:rFonts w:cstheme="minorHAnsi"/>
                <w:color w:val="000000"/>
                <w:bdr w:val="none" w:sz="0" w:space="0" w:color="auto" w:frame="1"/>
              </w:rPr>
              <w:t>{Windows Family of OSs|/windows} =&gt;</w:t>
            </w:r>
          </w:p>
          <w:p w14:paraId="013BFAF8" w14:textId="69E8DC6E" w:rsidR="00EC0396" w:rsidRPr="00844EC6" w:rsidRDefault="00A2793A" w:rsidP="00214DEF">
            <w:pPr>
              <w:rPr>
                <w:rFonts w:cstheme="minorHAnsi"/>
              </w:rPr>
            </w:pPr>
            <w:r w:rsidRPr="00844EC6">
              <w:rPr>
                <w:rStyle w:val="gnkrckgcgsb"/>
                <w:rFonts w:cstheme="minorHAnsi"/>
                <w:color w:val="000000"/>
                <w:bdr w:val="none" w:sz="0" w:space="0" w:color="auto" w:frame="1"/>
              </w:rPr>
              <w:t>{Free Downloads|/msdownload}</w:t>
            </w:r>
          </w:p>
        </w:tc>
        <w:tc>
          <w:tcPr>
            <w:tcW w:w="1418" w:type="dxa"/>
          </w:tcPr>
          <w:p w14:paraId="7517B124" w14:textId="245321FA" w:rsidR="00EC0396" w:rsidRDefault="00EC0396" w:rsidP="00214DEF">
            <w:pPr>
              <w:cnfStyle w:val="000000100000" w:firstRow="0" w:lastRow="0" w:firstColumn="0" w:lastColumn="0" w:oddVBand="0" w:evenVBand="0" w:oddHBand="1" w:evenHBand="0" w:firstRowFirstColumn="0" w:firstRowLastColumn="0" w:lastRowFirstColumn="0" w:lastRowLastColumn="0"/>
            </w:pPr>
            <w:r w:rsidRPr="00EC0396">
              <w:t>0.05121014</w:t>
            </w:r>
          </w:p>
        </w:tc>
        <w:tc>
          <w:tcPr>
            <w:tcW w:w="1559" w:type="dxa"/>
          </w:tcPr>
          <w:p w14:paraId="28F3A2FF" w14:textId="2A44314B" w:rsidR="00EC0396" w:rsidRDefault="00EC0396" w:rsidP="00214DEF">
            <w:pPr>
              <w:cnfStyle w:val="000000100000" w:firstRow="0" w:lastRow="0" w:firstColumn="0" w:lastColumn="0" w:oddVBand="0" w:evenVBand="0" w:oddHBand="1" w:evenHBand="0" w:firstRowFirstColumn="0" w:firstRowLastColumn="0" w:lastRowFirstColumn="0" w:lastRowLastColumn="0"/>
            </w:pPr>
            <w:r w:rsidRPr="00EC0396">
              <w:t xml:space="preserve">0.4428044  </w:t>
            </w:r>
          </w:p>
        </w:tc>
        <w:tc>
          <w:tcPr>
            <w:tcW w:w="1426" w:type="dxa"/>
          </w:tcPr>
          <w:p w14:paraId="25C0EBD4" w14:textId="5594D526" w:rsidR="00EC0396" w:rsidRDefault="00EC0396" w:rsidP="00214DEF">
            <w:pPr>
              <w:cnfStyle w:val="000000100000" w:firstRow="0" w:lastRow="0" w:firstColumn="0" w:lastColumn="0" w:oddVBand="0" w:evenVBand="0" w:oddHBand="1" w:evenHBand="0" w:firstRowFirstColumn="0" w:firstRowLastColumn="0" w:lastRowFirstColumn="0" w:lastRowLastColumn="0"/>
            </w:pPr>
            <w:r w:rsidRPr="00EC0396">
              <w:t>1.596685</w:t>
            </w:r>
          </w:p>
        </w:tc>
      </w:tr>
    </w:tbl>
    <w:p w14:paraId="6DC33654" w14:textId="4873664F" w:rsidR="008A55D3" w:rsidRDefault="008A55D3" w:rsidP="00214DEF">
      <w:pPr>
        <w:spacing w:after="0" w:line="240" w:lineRule="auto"/>
      </w:pPr>
    </w:p>
    <w:p w14:paraId="0E28B0D4" w14:textId="7665F474" w:rsidR="00B1712F" w:rsidRDefault="00BA2A0C" w:rsidP="00214DEF">
      <w:pPr>
        <w:spacing w:after="0" w:line="240" w:lineRule="auto"/>
      </w:pPr>
      <w:r>
        <w:rPr>
          <w:noProof/>
        </w:rPr>
        <w:lastRenderedPageBreak/>
        <w:drawing>
          <wp:inline distT="0" distB="0" distL="0" distR="0" wp14:anchorId="1A140B10" wp14:editId="007DF19F">
            <wp:extent cx="5731510" cy="4032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286"/>
                    <a:stretch/>
                  </pic:blipFill>
                  <pic:spPr bwMode="auto">
                    <a:xfrm>
                      <a:off x="0" y="0"/>
                      <a:ext cx="5731510" cy="4032250"/>
                    </a:xfrm>
                    <a:prstGeom prst="rect">
                      <a:avLst/>
                    </a:prstGeom>
                    <a:ln>
                      <a:noFill/>
                    </a:ln>
                    <a:extLst>
                      <a:ext uri="{53640926-AAD7-44D8-BBD7-CCE9431645EC}">
                        <a14:shadowObscured xmlns:a14="http://schemas.microsoft.com/office/drawing/2010/main"/>
                      </a:ext>
                    </a:extLst>
                  </pic:spPr>
                </pic:pic>
              </a:graphicData>
            </a:graphic>
          </wp:inline>
        </w:drawing>
      </w:r>
    </w:p>
    <w:p w14:paraId="40600E5C" w14:textId="779C840E" w:rsidR="00E72281" w:rsidRDefault="00E72281" w:rsidP="00214DEF">
      <w:pPr>
        <w:spacing w:after="0" w:line="240" w:lineRule="auto"/>
      </w:pPr>
    </w:p>
    <w:p w14:paraId="4A830499" w14:textId="2A4C926C" w:rsidR="00536881" w:rsidRDefault="00536881" w:rsidP="00214DEF">
      <w:pPr>
        <w:spacing w:after="0" w:line="240" w:lineRule="auto"/>
      </w:pPr>
      <w:r>
        <w:t xml:space="preserve">From the graph </w:t>
      </w:r>
      <w:r w:rsidR="00C02675">
        <w:t>above,</w:t>
      </w:r>
      <w:r>
        <w:t xml:space="preserve"> we can see the biggest </w:t>
      </w:r>
      <w:r w:rsidR="00916AB1">
        <w:t xml:space="preserve">size, which represent higher support. </w:t>
      </w:r>
    </w:p>
    <w:p w14:paraId="42A2B58D" w14:textId="19C4D594" w:rsidR="00916AB1" w:rsidRDefault="00916AB1" w:rsidP="00214DEF">
      <w:pPr>
        <w:spacing w:after="0" w:line="240" w:lineRule="auto"/>
      </w:pPr>
      <w:r>
        <w:t xml:space="preserve">But what we are interested at is the redder </w:t>
      </w:r>
      <w:r w:rsidR="00205A14">
        <w:t>colours</w:t>
      </w:r>
      <w:r>
        <w:t xml:space="preserve">, </w:t>
      </w:r>
      <w:r w:rsidR="00B93FE4">
        <w:t>which, means</w:t>
      </w:r>
      <w:r>
        <w:t xml:space="preserve"> higher lift</w:t>
      </w:r>
      <w:r w:rsidR="005E14A7">
        <w:t>.</w:t>
      </w:r>
    </w:p>
    <w:p w14:paraId="26E7736D" w14:textId="77777777" w:rsidR="00B93FE4" w:rsidRDefault="00B93FE4" w:rsidP="00214DEF">
      <w:pPr>
        <w:spacing w:after="0" w:line="240" w:lineRule="auto"/>
      </w:pPr>
    </w:p>
    <w:p w14:paraId="0AF65243" w14:textId="7CA20623" w:rsidR="005E14A7" w:rsidRDefault="005E14A7" w:rsidP="00214DEF">
      <w:pPr>
        <w:spacing w:after="0" w:line="240" w:lineRule="auto"/>
      </w:pPr>
      <w:r>
        <w:t>The 2 red dots are:</w:t>
      </w:r>
    </w:p>
    <w:tbl>
      <w:tblPr>
        <w:tblStyle w:val="GridTable4-Accent1"/>
        <w:tblW w:w="9076" w:type="dxa"/>
        <w:tblLook w:val="04A0" w:firstRow="1" w:lastRow="0" w:firstColumn="1" w:lastColumn="0" w:noHBand="0" w:noVBand="1"/>
      </w:tblPr>
      <w:tblGrid>
        <w:gridCol w:w="4957"/>
        <w:gridCol w:w="1559"/>
        <w:gridCol w:w="1276"/>
        <w:gridCol w:w="1284"/>
      </w:tblGrid>
      <w:tr w:rsidR="005E14A7" w14:paraId="1308C368" w14:textId="77777777" w:rsidTr="00B93FE4">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4957" w:type="dxa"/>
          </w:tcPr>
          <w:p w14:paraId="1881325E" w14:textId="77777777" w:rsidR="005E14A7" w:rsidRDefault="005E14A7" w:rsidP="00214DEF">
            <w:r>
              <w:t>Left hand side (lhs) =&gt; Right hand side (rhs)</w:t>
            </w:r>
          </w:p>
        </w:tc>
        <w:tc>
          <w:tcPr>
            <w:tcW w:w="1559" w:type="dxa"/>
          </w:tcPr>
          <w:p w14:paraId="2F75F5B9" w14:textId="77777777" w:rsidR="005E14A7" w:rsidRDefault="005E14A7" w:rsidP="00214DEF">
            <w:pPr>
              <w:cnfStyle w:val="100000000000" w:firstRow="1" w:lastRow="0" w:firstColumn="0" w:lastColumn="0" w:oddVBand="0" w:evenVBand="0" w:oddHBand="0" w:evenHBand="0" w:firstRowFirstColumn="0" w:firstRowLastColumn="0" w:lastRowFirstColumn="0" w:lastRowLastColumn="0"/>
            </w:pPr>
            <w:r>
              <w:t>Support</w:t>
            </w:r>
          </w:p>
        </w:tc>
        <w:tc>
          <w:tcPr>
            <w:tcW w:w="1276" w:type="dxa"/>
          </w:tcPr>
          <w:p w14:paraId="5B608F2D" w14:textId="77777777" w:rsidR="005E14A7" w:rsidRDefault="005E14A7" w:rsidP="00214DEF">
            <w:pPr>
              <w:cnfStyle w:val="100000000000" w:firstRow="1" w:lastRow="0" w:firstColumn="0" w:lastColumn="0" w:oddVBand="0" w:evenVBand="0" w:oddHBand="0" w:evenHBand="0" w:firstRowFirstColumn="0" w:firstRowLastColumn="0" w:lastRowFirstColumn="0" w:lastRowLastColumn="0"/>
            </w:pPr>
            <w:r>
              <w:t>Confidence</w:t>
            </w:r>
          </w:p>
        </w:tc>
        <w:tc>
          <w:tcPr>
            <w:tcW w:w="1284" w:type="dxa"/>
          </w:tcPr>
          <w:p w14:paraId="22618A71" w14:textId="77777777" w:rsidR="005E14A7" w:rsidRDefault="005E14A7" w:rsidP="00214DEF">
            <w:pPr>
              <w:cnfStyle w:val="100000000000" w:firstRow="1" w:lastRow="0" w:firstColumn="0" w:lastColumn="0" w:oddVBand="0" w:evenVBand="0" w:oddHBand="0" w:evenHBand="0" w:firstRowFirstColumn="0" w:firstRowLastColumn="0" w:lastRowFirstColumn="0" w:lastRowLastColumn="0"/>
            </w:pPr>
            <w:r>
              <w:t>Lift</w:t>
            </w:r>
          </w:p>
        </w:tc>
      </w:tr>
      <w:tr w:rsidR="005E14A7" w14:paraId="09911E64" w14:textId="77777777" w:rsidTr="00B93FE4">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957" w:type="dxa"/>
          </w:tcPr>
          <w:p w14:paraId="523D22A7" w14:textId="77777777" w:rsidR="005E14A7" w:rsidRDefault="005E14A7" w:rsidP="00214DEF">
            <w:r w:rsidRPr="0045116D">
              <w:t>{Support Desktop|/support} =&gt; {isapi|/isapi}</w:t>
            </w:r>
          </w:p>
        </w:tc>
        <w:tc>
          <w:tcPr>
            <w:tcW w:w="1559" w:type="dxa"/>
          </w:tcPr>
          <w:p w14:paraId="0E675183" w14:textId="77777777" w:rsidR="005E14A7" w:rsidRDefault="005E14A7" w:rsidP="00214DEF">
            <w:pPr>
              <w:cnfStyle w:val="000000100000" w:firstRow="0" w:lastRow="0" w:firstColumn="0" w:lastColumn="0" w:oddVBand="0" w:evenVBand="0" w:oddHBand="1" w:evenHBand="0" w:firstRowFirstColumn="0" w:firstRowLastColumn="0" w:lastRowFirstColumn="0" w:lastRowLastColumn="0"/>
            </w:pPr>
            <w:r w:rsidRPr="0045116D">
              <w:t>0.04029751</w:t>
            </w:r>
          </w:p>
        </w:tc>
        <w:tc>
          <w:tcPr>
            <w:tcW w:w="1276" w:type="dxa"/>
          </w:tcPr>
          <w:p w14:paraId="2CAED732" w14:textId="77777777" w:rsidR="005E14A7" w:rsidRDefault="005E14A7" w:rsidP="00214DEF">
            <w:pPr>
              <w:cnfStyle w:val="000000100000" w:firstRow="0" w:lastRow="0" w:firstColumn="0" w:lastColumn="0" w:oddVBand="0" w:evenVBand="0" w:oddHBand="1" w:evenHBand="0" w:firstRowFirstColumn="0" w:firstRowLastColumn="0" w:lastRowFirstColumn="0" w:lastRowLastColumn="0"/>
            </w:pPr>
            <w:r w:rsidRPr="0045116D">
              <w:t>0.3572973</w:t>
            </w:r>
          </w:p>
        </w:tc>
        <w:tc>
          <w:tcPr>
            <w:tcW w:w="1284" w:type="dxa"/>
          </w:tcPr>
          <w:p w14:paraId="4A827361" w14:textId="77777777" w:rsidR="005E14A7" w:rsidRDefault="005E14A7" w:rsidP="00214DEF">
            <w:pPr>
              <w:cnfStyle w:val="000000100000" w:firstRow="0" w:lastRow="0" w:firstColumn="0" w:lastColumn="0" w:oddVBand="0" w:evenVBand="0" w:oddHBand="1" w:evenHBand="0" w:firstRowFirstColumn="0" w:firstRowLastColumn="0" w:lastRowFirstColumn="0" w:lastRowLastColumn="0"/>
            </w:pPr>
            <w:r w:rsidRPr="0045116D">
              <w:t>2.618743</w:t>
            </w:r>
          </w:p>
        </w:tc>
      </w:tr>
      <w:tr w:rsidR="005E14A7" w14:paraId="62EDD41D" w14:textId="77777777" w:rsidTr="00B93FE4">
        <w:trPr>
          <w:trHeight w:val="425"/>
        </w:trPr>
        <w:tc>
          <w:tcPr>
            <w:cnfStyle w:val="001000000000" w:firstRow="0" w:lastRow="0" w:firstColumn="1" w:lastColumn="0" w:oddVBand="0" w:evenVBand="0" w:oddHBand="0" w:evenHBand="0" w:firstRowFirstColumn="0" w:firstRowLastColumn="0" w:lastRowFirstColumn="0" w:lastRowLastColumn="0"/>
            <w:tcW w:w="4957" w:type="dxa"/>
          </w:tcPr>
          <w:p w14:paraId="1F47A71D" w14:textId="7921DF44" w:rsidR="005E14A7" w:rsidRDefault="005E14A7" w:rsidP="00214DEF">
            <w:r w:rsidRPr="00EC0396">
              <w:t>{isapi|/isapi}   =&gt; {Support Desktop|/support}</w:t>
            </w:r>
          </w:p>
        </w:tc>
        <w:tc>
          <w:tcPr>
            <w:tcW w:w="1559" w:type="dxa"/>
          </w:tcPr>
          <w:p w14:paraId="1AE2D3A3" w14:textId="77777777" w:rsidR="005E14A7" w:rsidRDefault="005E14A7" w:rsidP="00214DEF">
            <w:pPr>
              <w:cnfStyle w:val="000000000000" w:firstRow="0" w:lastRow="0" w:firstColumn="0" w:lastColumn="0" w:oddVBand="0" w:evenVBand="0" w:oddHBand="0" w:evenHBand="0" w:firstRowFirstColumn="0" w:firstRowLastColumn="0" w:lastRowFirstColumn="0" w:lastRowLastColumn="0"/>
            </w:pPr>
            <w:r w:rsidRPr="00EC0396">
              <w:t>0.04029751</w:t>
            </w:r>
          </w:p>
        </w:tc>
        <w:tc>
          <w:tcPr>
            <w:tcW w:w="1276" w:type="dxa"/>
          </w:tcPr>
          <w:p w14:paraId="0ADDCE5D" w14:textId="77777777" w:rsidR="005E14A7" w:rsidRDefault="005E14A7" w:rsidP="00214DEF">
            <w:pPr>
              <w:cnfStyle w:val="000000000000" w:firstRow="0" w:lastRow="0" w:firstColumn="0" w:lastColumn="0" w:oddVBand="0" w:evenVBand="0" w:oddHBand="0" w:evenHBand="0" w:firstRowFirstColumn="0" w:firstRowLastColumn="0" w:lastRowFirstColumn="0" w:lastRowLastColumn="0"/>
            </w:pPr>
            <w:r w:rsidRPr="00EC0396">
              <w:t xml:space="preserve">0.2953530  </w:t>
            </w:r>
          </w:p>
        </w:tc>
        <w:tc>
          <w:tcPr>
            <w:tcW w:w="1284" w:type="dxa"/>
          </w:tcPr>
          <w:p w14:paraId="7A427776" w14:textId="77777777" w:rsidR="005E14A7" w:rsidRDefault="005E14A7" w:rsidP="00214DEF">
            <w:pPr>
              <w:cnfStyle w:val="000000000000" w:firstRow="0" w:lastRow="0" w:firstColumn="0" w:lastColumn="0" w:oddVBand="0" w:evenVBand="0" w:oddHBand="0" w:evenHBand="0" w:firstRowFirstColumn="0" w:firstRowLastColumn="0" w:lastRowFirstColumn="0" w:lastRowLastColumn="0"/>
            </w:pPr>
            <w:r w:rsidRPr="00EC0396">
              <w:t>2.618743</w:t>
            </w:r>
          </w:p>
        </w:tc>
      </w:tr>
    </w:tbl>
    <w:p w14:paraId="6ED26532" w14:textId="77777777" w:rsidR="005E14A7" w:rsidRDefault="005E14A7" w:rsidP="00214DEF">
      <w:pPr>
        <w:spacing w:after="0" w:line="240" w:lineRule="auto"/>
      </w:pPr>
    </w:p>
    <w:p w14:paraId="51048202" w14:textId="18602D3D" w:rsidR="00E72281" w:rsidRDefault="00E72281" w:rsidP="007669A4">
      <w:pPr>
        <w:spacing w:after="0" w:line="240" w:lineRule="auto"/>
        <w:jc w:val="center"/>
      </w:pPr>
      <w:r>
        <w:rPr>
          <w:noProof/>
        </w:rPr>
        <w:lastRenderedPageBreak/>
        <w:drawing>
          <wp:inline distT="0" distB="0" distL="0" distR="0" wp14:anchorId="5419896E" wp14:editId="65B772FA">
            <wp:extent cx="5267960" cy="310498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2749" cy="3107802"/>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1696"/>
        <w:gridCol w:w="7320"/>
      </w:tblGrid>
      <w:tr w:rsidR="001C3A7F" w14:paraId="415A1AA9" w14:textId="77777777" w:rsidTr="00766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321CE2" w14:textId="02E664DE" w:rsidR="001C3A7F" w:rsidRDefault="001C3A7F" w:rsidP="00214DEF">
            <w:r>
              <w:t>No.</w:t>
            </w:r>
          </w:p>
        </w:tc>
        <w:tc>
          <w:tcPr>
            <w:tcW w:w="7320" w:type="dxa"/>
          </w:tcPr>
          <w:p w14:paraId="598AEAAF" w14:textId="68AD10C6" w:rsidR="001C3A7F" w:rsidRDefault="001C3A7F" w:rsidP="00214DEF">
            <w:pPr>
              <w:cnfStyle w:val="100000000000" w:firstRow="1" w:lastRow="0" w:firstColumn="0" w:lastColumn="0" w:oddVBand="0" w:evenVBand="0" w:oddHBand="0" w:evenHBand="0" w:firstRowFirstColumn="0" w:firstRowLastColumn="0" w:lastRowFirstColumn="0" w:lastRowLastColumn="0"/>
            </w:pPr>
            <w:r w:rsidRPr="001C3A7F">
              <w:t>Itemsets in Antecedent (LHS)</w:t>
            </w:r>
          </w:p>
        </w:tc>
      </w:tr>
      <w:tr w:rsidR="001C3A7F" w14:paraId="39757E72" w14:textId="77777777" w:rsidTr="00766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3E169" w14:textId="6B80B0D4" w:rsidR="001C3A7F" w:rsidRDefault="001C3A7F" w:rsidP="00214DEF">
            <w:r>
              <w:t>1</w:t>
            </w:r>
          </w:p>
        </w:tc>
        <w:tc>
          <w:tcPr>
            <w:tcW w:w="7320" w:type="dxa"/>
          </w:tcPr>
          <w:p w14:paraId="3BAB6604" w14:textId="715A991B" w:rsidR="001C3A7F" w:rsidRDefault="001C3A7F" w:rsidP="00214DEF">
            <w:pPr>
              <w:cnfStyle w:val="000000100000" w:firstRow="0" w:lastRow="0" w:firstColumn="0" w:lastColumn="0" w:oddVBand="0" w:evenVBand="0" w:oddHBand="1" w:evenHBand="0" w:firstRowFirstColumn="0" w:firstRowLastColumn="0" w:lastRowFirstColumn="0" w:lastRowLastColumn="0"/>
            </w:pPr>
            <w:r w:rsidRPr="001C3A7F">
              <w:t>{Windows Family of OSs|/windows}</w:t>
            </w:r>
          </w:p>
        </w:tc>
      </w:tr>
      <w:tr w:rsidR="001C3A7F" w14:paraId="6F8862E7" w14:textId="77777777" w:rsidTr="007669A4">
        <w:tc>
          <w:tcPr>
            <w:cnfStyle w:val="001000000000" w:firstRow="0" w:lastRow="0" w:firstColumn="1" w:lastColumn="0" w:oddVBand="0" w:evenVBand="0" w:oddHBand="0" w:evenHBand="0" w:firstRowFirstColumn="0" w:firstRowLastColumn="0" w:lastRowFirstColumn="0" w:lastRowLastColumn="0"/>
            <w:tcW w:w="1696" w:type="dxa"/>
          </w:tcPr>
          <w:p w14:paraId="2B4AF1C7" w14:textId="5E4719D9" w:rsidR="001C3A7F" w:rsidRDefault="001C3A7F" w:rsidP="00214DEF">
            <w:r>
              <w:t>2</w:t>
            </w:r>
          </w:p>
        </w:tc>
        <w:tc>
          <w:tcPr>
            <w:tcW w:w="7320" w:type="dxa"/>
          </w:tcPr>
          <w:p w14:paraId="752A36E2" w14:textId="6E53ECE3" w:rsidR="001C3A7F" w:rsidRDefault="001C3A7F" w:rsidP="00214DEF">
            <w:pPr>
              <w:cnfStyle w:val="000000000000" w:firstRow="0" w:lastRow="0" w:firstColumn="0" w:lastColumn="0" w:oddVBand="0" w:evenVBand="0" w:oddHBand="0" w:evenHBand="0" w:firstRowFirstColumn="0" w:firstRowLastColumn="0" w:lastRowFirstColumn="0" w:lastRowLastColumn="0"/>
            </w:pPr>
            <w:r w:rsidRPr="001C3A7F">
              <w:t xml:space="preserve">{Free Downloads|/msdownload} </w:t>
            </w:r>
          </w:p>
        </w:tc>
      </w:tr>
      <w:tr w:rsidR="001C3A7F" w14:paraId="3BD2EEDF" w14:textId="77777777" w:rsidTr="00766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CE642E" w14:textId="2622B7C8" w:rsidR="001C3A7F" w:rsidRDefault="001C3A7F" w:rsidP="00214DEF">
            <w:r>
              <w:t>3</w:t>
            </w:r>
          </w:p>
        </w:tc>
        <w:tc>
          <w:tcPr>
            <w:tcW w:w="7320" w:type="dxa"/>
          </w:tcPr>
          <w:p w14:paraId="48E60822" w14:textId="74C28EA8" w:rsidR="001C3A7F" w:rsidRDefault="001C3A7F" w:rsidP="00214DEF">
            <w:pPr>
              <w:cnfStyle w:val="000000100000" w:firstRow="0" w:lastRow="0" w:firstColumn="0" w:lastColumn="0" w:oddVBand="0" w:evenVBand="0" w:oddHBand="1" w:evenHBand="0" w:firstRowFirstColumn="0" w:firstRowLastColumn="0" w:lastRowFirstColumn="0" w:lastRowLastColumn="0"/>
            </w:pPr>
            <w:r w:rsidRPr="001C3A7F">
              <w:t>{Support Desktop|/support}</w:t>
            </w:r>
          </w:p>
        </w:tc>
      </w:tr>
      <w:tr w:rsidR="001C3A7F" w14:paraId="107037D9" w14:textId="77777777" w:rsidTr="007669A4">
        <w:tc>
          <w:tcPr>
            <w:cnfStyle w:val="001000000000" w:firstRow="0" w:lastRow="0" w:firstColumn="1" w:lastColumn="0" w:oddVBand="0" w:evenVBand="0" w:oddHBand="0" w:evenHBand="0" w:firstRowFirstColumn="0" w:firstRowLastColumn="0" w:lastRowFirstColumn="0" w:lastRowLastColumn="0"/>
            <w:tcW w:w="1696" w:type="dxa"/>
          </w:tcPr>
          <w:p w14:paraId="30A7312E" w14:textId="3C1B309C" w:rsidR="001C3A7F" w:rsidRDefault="001C3A7F" w:rsidP="00214DEF">
            <w:r>
              <w:t>4</w:t>
            </w:r>
          </w:p>
        </w:tc>
        <w:tc>
          <w:tcPr>
            <w:tcW w:w="7320" w:type="dxa"/>
          </w:tcPr>
          <w:p w14:paraId="1916881B" w14:textId="0046776F" w:rsidR="001C3A7F" w:rsidRPr="001C3A7F" w:rsidRDefault="001C3A7F" w:rsidP="00214DEF">
            <w:pPr>
              <w:cnfStyle w:val="000000000000" w:firstRow="0" w:lastRow="0" w:firstColumn="0" w:lastColumn="0" w:oddVBand="0" w:evenVBand="0" w:oddHBand="0" w:evenHBand="0" w:firstRowFirstColumn="0" w:firstRowLastColumn="0" w:lastRowFirstColumn="0" w:lastRowLastColumn="0"/>
            </w:pPr>
            <w:r w:rsidRPr="001C3A7F">
              <w:t>{isapi|/isapi}</w:t>
            </w:r>
          </w:p>
        </w:tc>
      </w:tr>
      <w:tr w:rsidR="001C3A7F" w14:paraId="2AD25A46" w14:textId="77777777" w:rsidTr="00766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2CACEB" w14:textId="62DDEF7E" w:rsidR="001C3A7F" w:rsidRDefault="001C3A7F" w:rsidP="00214DEF">
            <w:r>
              <w:t>5</w:t>
            </w:r>
          </w:p>
        </w:tc>
        <w:tc>
          <w:tcPr>
            <w:tcW w:w="7320" w:type="dxa"/>
          </w:tcPr>
          <w:p w14:paraId="2EF291DB" w14:textId="2A6CCA2D" w:rsidR="001C3A7F" w:rsidRPr="001C3A7F" w:rsidRDefault="001C3A7F" w:rsidP="00214DEF">
            <w:pPr>
              <w:cnfStyle w:val="000000100000" w:firstRow="0" w:lastRow="0" w:firstColumn="0" w:lastColumn="0" w:oddVBand="0" w:evenVBand="0" w:oddHBand="1" w:evenHBand="0" w:firstRowFirstColumn="0" w:firstRowLastColumn="0" w:lastRowFirstColumn="0" w:lastRowLastColumn="0"/>
            </w:pPr>
            <w:r w:rsidRPr="001C3A7F">
              <w:t>{Products |/products}</w:t>
            </w:r>
          </w:p>
        </w:tc>
      </w:tr>
      <w:tr w:rsidR="001C3A7F" w14:paraId="6A7E97D4" w14:textId="77777777" w:rsidTr="007669A4">
        <w:tc>
          <w:tcPr>
            <w:cnfStyle w:val="001000000000" w:firstRow="0" w:lastRow="0" w:firstColumn="1" w:lastColumn="0" w:oddVBand="0" w:evenVBand="0" w:oddHBand="0" w:evenHBand="0" w:firstRowFirstColumn="0" w:firstRowLastColumn="0" w:lastRowFirstColumn="0" w:lastRowLastColumn="0"/>
            <w:tcW w:w="1696" w:type="dxa"/>
          </w:tcPr>
          <w:p w14:paraId="2D148C46" w14:textId="159384F2" w:rsidR="001C3A7F" w:rsidRDefault="001C3A7F" w:rsidP="00214DEF">
            <w:r>
              <w:t>6</w:t>
            </w:r>
          </w:p>
        </w:tc>
        <w:tc>
          <w:tcPr>
            <w:tcW w:w="7320" w:type="dxa"/>
          </w:tcPr>
          <w:p w14:paraId="08561C0B" w14:textId="0CB166C4" w:rsidR="001C3A7F" w:rsidRPr="001C3A7F" w:rsidRDefault="001C3A7F" w:rsidP="00214DEF">
            <w:pPr>
              <w:cnfStyle w:val="000000000000" w:firstRow="0" w:lastRow="0" w:firstColumn="0" w:lastColumn="0" w:oddVBand="0" w:evenVBand="0" w:oddHBand="0" w:evenHBand="0" w:firstRowFirstColumn="0" w:firstRowLastColumn="0" w:lastRowFirstColumn="0" w:lastRowLastColumn="0"/>
            </w:pPr>
            <w:r w:rsidRPr="001C3A7F">
              <w:t>{Microsoft.com Search|/search}</w:t>
            </w:r>
          </w:p>
        </w:tc>
      </w:tr>
      <w:tr w:rsidR="001C3A7F" w14:paraId="6D5946E7" w14:textId="77777777" w:rsidTr="00766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E112E4" w14:textId="1501F57F" w:rsidR="001C3A7F" w:rsidRDefault="001C3A7F" w:rsidP="00214DEF">
            <w:r>
              <w:t>7</w:t>
            </w:r>
          </w:p>
        </w:tc>
        <w:tc>
          <w:tcPr>
            <w:tcW w:w="7320" w:type="dxa"/>
          </w:tcPr>
          <w:p w14:paraId="199E6A1B" w14:textId="0CC01F55" w:rsidR="001C3A7F" w:rsidRPr="001C3A7F" w:rsidRDefault="001C3A7F" w:rsidP="00214DEF">
            <w:pPr>
              <w:cnfStyle w:val="000000100000" w:firstRow="0" w:lastRow="0" w:firstColumn="0" w:lastColumn="0" w:oddVBand="0" w:evenVBand="0" w:oddHBand="1" w:evenHBand="0" w:firstRowFirstColumn="0" w:firstRowLastColumn="0" w:lastRowFirstColumn="0" w:lastRowLastColumn="0"/>
            </w:pPr>
            <w:r w:rsidRPr="001C3A7F">
              <w:t>{Internet Explorer|/ie}</w:t>
            </w:r>
          </w:p>
        </w:tc>
      </w:tr>
    </w:tbl>
    <w:p w14:paraId="3CB43954" w14:textId="600C12EC" w:rsidR="008D525E" w:rsidRDefault="008D525E" w:rsidP="00214DEF">
      <w:pPr>
        <w:spacing w:after="0" w:line="240" w:lineRule="auto"/>
      </w:pPr>
    </w:p>
    <w:tbl>
      <w:tblPr>
        <w:tblStyle w:val="GridTable4-Accent1"/>
        <w:tblW w:w="0" w:type="auto"/>
        <w:tblLook w:val="04A0" w:firstRow="1" w:lastRow="0" w:firstColumn="1" w:lastColumn="0" w:noHBand="0" w:noVBand="1"/>
      </w:tblPr>
      <w:tblGrid>
        <w:gridCol w:w="1696"/>
        <w:gridCol w:w="7320"/>
      </w:tblGrid>
      <w:tr w:rsidR="001C3A7F" w14:paraId="1FA480C8" w14:textId="77777777" w:rsidTr="00766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A5DE47" w14:textId="77777777" w:rsidR="001C3A7F" w:rsidRDefault="001C3A7F" w:rsidP="00214DEF">
            <w:r>
              <w:t>No.</w:t>
            </w:r>
          </w:p>
        </w:tc>
        <w:tc>
          <w:tcPr>
            <w:tcW w:w="7320" w:type="dxa"/>
          </w:tcPr>
          <w:p w14:paraId="044D2C2E" w14:textId="38A816A4" w:rsidR="001C3A7F" w:rsidRDefault="001C3A7F" w:rsidP="00214DEF">
            <w:pPr>
              <w:cnfStyle w:val="100000000000" w:firstRow="1" w:lastRow="0" w:firstColumn="0" w:lastColumn="0" w:oddVBand="0" w:evenVBand="0" w:oddHBand="0" w:evenHBand="0" w:firstRowFirstColumn="0" w:firstRowLastColumn="0" w:lastRowFirstColumn="0" w:lastRowLastColumn="0"/>
            </w:pPr>
            <w:r w:rsidRPr="001C3A7F">
              <w:t>Itemsets in Consequent (RHS)</w:t>
            </w:r>
          </w:p>
        </w:tc>
      </w:tr>
      <w:tr w:rsidR="001C3A7F" w14:paraId="15847C06" w14:textId="77777777" w:rsidTr="00766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ED489C" w14:textId="77777777" w:rsidR="001C3A7F" w:rsidRDefault="001C3A7F" w:rsidP="00214DEF">
            <w:r>
              <w:t>1</w:t>
            </w:r>
          </w:p>
        </w:tc>
        <w:tc>
          <w:tcPr>
            <w:tcW w:w="7320" w:type="dxa"/>
          </w:tcPr>
          <w:p w14:paraId="1E0734E2" w14:textId="32C76247" w:rsidR="001C3A7F" w:rsidRDefault="00B00209" w:rsidP="00214DEF">
            <w:pPr>
              <w:cnfStyle w:val="000000100000" w:firstRow="0" w:lastRow="0" w:firstColumn="0" w:lastColumn="0" w:oddVBand="0" w:evenVBand="0" w:oddHBand="1" w:evenHBand="0" w:firstRowFirstColumn="0" w:firstRowLastColumn="0" w:lastRowFirstColumn="0" w:lastRowLastColumn="0"/>
            </w:pPr>
            <w:r w:rsidRPr="00B00209">
              <w:t>{Free Downloads|/msdownload</w:t>
            </w:r>
            <w:r>
              <w:t>}</w:t>
            </w:r>
          </w:p>
        </w:tc>
      </w:tr>
      <w:tr w:rsidR="001C3A7F" w14:paraId="323E18EE" w14:textId="77777777" w:rsidTr="007669A4">
        <w:tc>
          <w:tcPr>
            <w:cnfStyle w:val="001000000000" w:firstRow="0" w:lastRow="0" w:firstColumn="1" w:lastColumn="0" w:oddVBand="0" w:evenVBand="0" w:oddHBand="0" w:evenHBand="0" w:firstRowFirstColumn="0" w:firstRowLastColumn="0" w:lastRowFirstColumn="0" w:lastRowLastColumn="0"/>
            <w:tcW w:w="1696" w:type="dxa"/>
          </w:tcPr>
          <w:p w14:paraId="1696B551" w14:textId="77777777" w:rsidR="001C3A7F" w:rsidRDefault="001C3A7F" w:rsidP="00214DEF">
            <w:r>
              <w:t>2</w:t>
            </w:r>
          </w:p>
        </w:tc>
        <w:tc>
          <w:tcPr>
            <w:tcW w:w="7320" w:type="dxa"/>
          </w:tcPr>
          <w:p w14:paraId="2EB6B4AD" w14:textId="2612128A" w:rsidR="001C3A7F" w:rsidRDefault="00B00209" w:rsidP="00214DEF">
            <w:pPr>
              <w:cnfStyle w:val="000000000000" w:firstRow="0" w:lastRow="0" w:firstColumn="0" w:lastColumn="0" w:oddVBand="0" w:evenVBand="0" w:oddHBand="0" w:evenHBand="0" w:firstRowFirstColumn="0" w:firstRowLastColumn="0" w:lastRowFirstColumn="0" w:lastRowLastColumn="0"/>
            </w:pPr>
            <w:r w:rsidRPr="00B00209">
              <w:t>{Windows Family of OSs|/windows}</w:t>
            </w:r>
          </w:p>
        </w:tc>
      </w:tr>
      <w:tr w:rsidR="001C3A7F" w14:paraId="442750FB" w14:textId="77777777" w:rsidTr="00766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4F3243" w14:textId="77777777" w:rsidR="001C3A7F" w:rsidRDefault="001C3A7F" w:rsidP="00214DEF">
            <w:r>
              <w:t>3</w:t>
            </w:r>
          </w:p>
        </w:tc>
        <w:tc>
          <w:tcPr>
            <w:tcW w:w="7320" w:type="dxa"/>
          </w:tcPr>
          <w:p w14:paraId="6047F8F9" w14:textId="1E5DFC52" w:rsidR="001C3A7F" w:rsidRDefault="00B00209" w:rsidP="00214DEF">
            <w:pPr>
              <w:cnfStyle w:val="000000100000" w:firstRow="0" w:lastRow="0" w:firstColumn="0" w:lastColumn="0" w:oddVBand="0" w:evenVBand="0" w:oddHBand="1" w:evenHBand="0" w:firstRowFirstColumn="0" w:firstRowLastColumn="0" w:lastRowFirstColumn="0" w:lastRowLastColumn="0"/>
            </w:pPr>
            <w:r w:rsidRPr="00B00209">
              <w:t>{isapi|/isapi}</w:t>
            </w:r>
          </w:p>
        </w:tc>
      </w:tr>
      <w:tr w:rsidR="001C3A7F" w14:paraId="11CE4ED4" w14:textId="77777777" w:rsidTr="007669A4">
        <w:tc>
          <w:tcPr>
            <w:cnfStyle w:val="001000000000" w:firstRow="0" w:lastRow="0" w:firstColumn="1" w:lastColumn="0" w:oddVBand="0" w:evenVBand="0" w:oddHBand="0" w:evenHBand="0" w:firstRowFirstColumn="0" w:firstRowLastColumn="0" w:lastRowFirstColumn="0" w:lastRowLastColumn="0"/>
            <w:tcW w:w="1696" w:type="dxa"/>
          </w:tcPr>
          <w:p w14:paraId="335A95EF" w14:textId="77777777" w:rsidR="001C3A7F" w:rsidRDefault="001C3A7F" w:rsidP="00214DEF">
            <w:r>
              <w:t>4</w:t>
            </w:r>
          </w:p>
        </w:tc>
        <w:tc>
          <w:tcPr>
            <w:tcW w:w="7320" w:type="dxa"/>
          </w:tcPr>
          <w:p w14:paraId="3536C91E" w14:textId="16A59482" w:rsidR="001C3A7F" w:rsidRPr="001C3A7F" w:rsidRDefault="004A56A0" w:rsidP="00214DEF">
            <w:pPr>
              <w:cnfStyle w:val="000000000000" w:firstRow="0" w:lastRow="0" w:firstColumn="0" w:lastColumn="0" w:oddVBand="0" w:evenVBand="0" w:oddHBand="0" w:evenHBand="0" w:firstRowFirstColumn="0" w:firstRowLastColumn="0" w:lastRowFirstColumn="0" w:lastRowLastColumn="0"/>
            </w:pPr>
            <w:r w:rsidRPr="004A56A0">
              <w:t>{Support Desktop|/support}</w:t>
            </w:r>
          </w:p>
        </w:tc>
      </w:tr>
      <w:tr w:rsidR="001C3A7F" w14:paraId="76E55FF0" w14:textId="77777777" w:rsidTr="00766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B2E712" w14:textId="77777777" w:rsidR="001C3A7F" w:rsidRDefault="001C3A7F" w:rsidP="00214DEF">
            <w:r>
              <w:t>5</w:t>
            </w:r>
          </w:p>
        </w:tc>
        <w:tc>
          <w:tcPr>
            <w:tcW w:w="7320" w:type="dxa"/>
          </w:tcPr>
          <w:p w14:paraId="14575F08" w14:textId="693EF3F9" w:rsidR="001C3A7F" w:rsidRPr="001C3A7F" w:rsidRDefault="004A56A0" w:rsidP="00214DEF">
            <w:pPr>
              <w:cnfStyle w:val="000000100000" w:firstRow="0" w:lastRow="0" w:firstColumn="0" w:lastColumn="0" w:oddVBand="0" w:evenVBand="0" w:oddHBand="1" w:evenHBand="0" w:firstRowFirstColumn="0" w:firstRowLastColumn="0" w:lastRowFirstColumn="0" w:lastRowLastColumn="0"/>
            </w:pPr>
            <w:r w:rsidRPr="004A56A0">
              <w:t>{Products |/products}</w:t>
            </w:r>
          </w:p>
        </w:tc>
      </w:tr>
      <w:tr w:rsidR="001C3A7F" w14:paraId="373360F7" w14:textId="77777777" w:rsidTr="007669A4">
        <w:tc>
          <w:tcPr>
            <w:cnfStyle w:val="001000000000" w:firstRow="0" w:lastRow="0" w:firstColumn="1" w:lastColumn="0" w:oddVBand="0" w:evenVBand="0" w:oddHBand="0" w:evenHBand="0" w:firstRowFirstColumn="0" w:firstRowLastColumn="0" w:lastRowFirstColumn="0" w:lastRowLastColumn="0"/>
            <w:tcW w:w="1696" w:type="dxa"/>
          </w:tcPr>
          <w:p w14:paraId="589E7691" w14:textId="77777777" w:rsidR="001C3A7F" w:rsidRDefault="001C3A7F" w:rsidP="00214DEF">
            <w:r>
              <w:t>6</w:t>
            </w:r>
          </w:p>
        </w:tc>
        <w:tc>
          <w:tcPr>
            <w:tcW w:w="7320" w:type="dxa"/>
          </w:tcPr>
          <w:p w14:paraId="52378698" w14:textId="2F2292DE" w:rsidR="001C3A7F" w:rsidRPr="001C3A7F" w:rsidRDefault="004A56A0" w:rsidP="00214DEF">
            <w:pPr>
              <w:cnfStyle w:val="000000000000" w:firstRow="0" w:lastRow="0" w:firstColumn="0" w:lastColumn="0" w:oddVBand="0" w:evenVBand="0" w:oddHBand="0" w:evenHBand="0" w:firstRowFirstColumn="0" w:firstRowLastColumn="0" w:lastRowFirstColumn="0" w:lastRowLastColumn="0"/>
            </w:pPr>
            <w:r w:rsidRPr="004A56A0">
              <w:t>{Microsoft.com Search|/search}</w:t>
            </w:r>
          </w:p>
        </w:tc>
      </w:tr>
      <w:tr w:rsidR="001C3A7F" w14:paraId="718D5F5A" w14:textId="77777777" w:rsidTr="00766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1BC536" w14:textId="77777777" w:rsidR="001C3A7F" w:rsidRDefault="001C3A7F" w:rsidP="00214DEF">
            <w:r>
              <w:t>7</w:t>
            </w:r>
          </w:p>
        </w:tc>
        <w:tc>
          <w:tcPr>
            <w:tcW w:w="7320" w:type="dxa"/>
          </w:tcPr>
          <w:p w14:paraId="49698E85" w14:textId="5C690858" w:rsidR="001C3A7F" w:rsidRPr="001C3A7F" w:rsidRDefault="004A56A0" w:rsidP="00214DEF">
            <w:pPr>
              <w:cnfStyle w:val="000000100000" w:firstRow="0" w:lastRow="0" w:firstColumn="0" w:lastColumn="0" w:oddVBand="0" w:evenVBand="0" w:oddHBand="1" w:evenHBand="0" w:firstRowFirstColumn="0" w:firstRowLastColumn="0" w:lastRowFirstColumn="0" w:lastRowLastColumn="0"/>
            </w:pPr>
            <w:r w:rsidRPr="004A56A0">
              <w:t>{Internet Explorer|/ie}</w:t>
            </w:r>
          </w:p>
        </w:tc>
      </w:tr>
    </w:tbl>
    <w:p w14:paraId="39D39CCA" w14:textId="77777777" w:rsidR="008D525E" w:rsidRDefault="008D525E" w:rsidP="00214DEF">
      <w:pPr>
        <w:spacing w:after="0" w:line="240" w:lineRule="auto"/>
      </w:pPr>
    </w:p>
    <w:p w14:paraId="0632BA4B" w14:textId="6F50FCB3" w:rsidR="008D525E" w:rsidRDefault="008D525E" w:rsidP="00214DEF">
      <w:pPr>
        <w:spacing w:after="0" w:line="240" w:lineRule="auto"/>
      </w:pPr>
      <w:r>
        <w:br/>
        <w:t>Top red:</w:t>
      </w:r>
    </w:p>
    <w:tbl>
      <w:tblPr>
        <w:tblStyle w:val="GridTable4-Accent1"/>
        <w:tblW w:w="9073" w:type="dxa"/>
        <w:tblLook w:val="04A0" w:firstRow="1" w:lastRow="0" w:firstColumn="1" w:lastColumn="0" w:noHBand="0" w:noVBand="1"/>
      </w:tblPr>
      <w:tblGrid>
        <w:gridCol w:w="6303"/>
        <w:gridCol w:w="2770"/>
      </w:tblGrid>
      <w:tr w:rsidR="00A91471" w14:paraId="0F2C6367" w14:textId="77777777" w:rsidTr="007669A4">
        <w:trPr>
          <w:cnfStyle w:val="100000000000" w:firstRow="1" w:lastRow="0" w:firstColumn="0" w:lastColumn="0" w:oddVBand="0" w:evenVBand="0" w:oddHBand="0"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6303" w:type="dxa"/>
          </w:tcPr>
          <w:p w14:paraId="136EFF84" w14:textId="77777777" w:rsidR="00A91471" w:rsidRDefault="00A91471" w:rsidP="00214DEF">
            <w:r>
              <w:t>Left hand side (lhs) =&gt; Right hand side (rhs)</w:t>
            </w:r>
          </w:p>
        </w:tc>
        <w:tc>
          <w:tcPr>
            <w:tcW w:w="2770" w:type="dxa"/>
          </w:tcPr>
          <w:p w14:paraId="244D300A" w14:textId="77777777" w:rsidR="00A91471" w:rsidRDefault="00A91471" w:rsidP="00214DEF">
            <w:pPr>
              <w:cnfStyle w:val="100000000000" w:firstRow="1" w:lastRow="0" w:firstColumn="0" w:lastColumn="0" w:oddVBand="0" w:evenVBand="0" w:oddHBand="0" w:evenHBand="0" w:firstRowFirstColumn="0" w:firstRowLastColumn="0" w:lastRowFirstColumn="0" w:lastRowLastColumn="0"/>
            </w:pPr>
            <w:r>
              <w:t>Support</w:t>
            </w:r>
          </w:p>
        </w:tc>
      </w:tr>
      <w:tr w:rsidR="00A91471" w14:paraId="17BCAA19" w14:textId="77777777" w:rsidTr="007669A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6303" w:type="dxa"/>
          </w:tcPr>
          <w:p w14:paraId="34EE1C38" w14:textId="1693A891" w:rsidR="00A91471" w:rsidRPr="00A91471" w:rsidRDefault="00A91471" w:rsidP="00214DEF">
            <w:pPr>
              <w:rPr>
                <w:rFonts w:cstheme="minorHAnsi"/>
              </w:rPr>
            </w:pPr>
            <w:r w:rsidRPr="00A91471">
              <w:rPr>
                <w:rStyle w:val="gnkrckgcgsb"/>
                <w:rFonts w:cstheme="minorHAnsi"/>
                <w:color w:val="000000"/>
                <w:bdr w:val="none" w:sz="0" w:space="0" w:color="auto" w:frame="1"/>
              </w:rPr>
              <w:t xml:space="preserve">{Free Downloads|/msdownload} </w:t>
            </w:r>
            <w:r w:rsidR="007669A4">
              <w:rPr>
                <w:rStyle w:val="gnkrckgcgsb"/>
                <w:rFonts w:cstheme="minorHAnsi"/>
                <w:color w:val="000000"/>
                <w:bdr w:val="none" w:sz="0" w:space="0" w:color="auto" w:frame="1"/>
              </w:rPr>
              <w:t>=</w:t>
            </w:r>
            <w:r w:rsidRPr="00A91471">
              <w:rPr>
                <w:rStyle w:val="gnkrckgcgsb"/>
                <w:rFonts w:cstheme="minorHAnsi"/>
                <w:color w:val="000000"/>
                <w:bdr w:val="none" w:sz="0" w:space="0" w:color="auto" w:frame="1"/>
              </w:rPr>
              <w:t>&gt; {Internet Explorer|/ie}</w:t>
            </w:r>
          </w:p>
        </w:tc>
        <w:tc>
          <w:tcPr>
            <w:tcW w:w="2770" w:type="dxa"/>
          </w:tcPr>
          <w:p w14:paraId="2DBD53DB" w14:textId="1CF0CABC" w:rsidR="00A91471" w:rsidRDefault="00A91471" w:rsidP="00214DEF">
            <w:pPr>
              <w:cnfStyle w:val="000000100000" w:firstRow="0" w:lastRow="0" w:firstColumn="0" w:lastColumn="0" w:oddVBand="0" w:evenVBand="0" w:oddHBand="1" w:evenHBand="0" w:firstRowFirstColumn="0" w:firstRowLastColumn="0" w:lastRowFirstColumn="0" w:lastRowLastColumn="0"/>
            </w:pPr>
            <w:r w:rsidRPr="00A91471">
              <w:t>0.1038225</w:t>
            </w:r>
          </w:p>
        </w:tc>
      </w:tr>
    </w:tbl>
    <w:p w14:paraId="161CB657" w14:textId="58F36139" w:rsidR="008D525E" w:rsidRDefault="008D525E" w:rsidP="00214DEF">
      <w:pPr>
        <w:spacing w:after="0" w:line="240" w:lineRule="auto"/>
      </w:pPr>
    </w:p>
    <w:p w14:paraId="0BE5B1CF" w14:textId="77777777" w:rsidR="00316AA7" w:rsidRDefault="00316AA7" w:rsidP="00214DEF">
      <w:pPr>
        <w:spacing w:after="0" w:line="240" w:lineRule="auto"/>
      </w:pPr>
    </w:p>
    <w:p w14:paraId="28092812" w14:textId="28F1A051" w:rsidR="00A91471" w:rsidRDefault="008D525E" w:rsidP="00214DEF">
      <w:pPr>
        <w:spacing w:after="0" w:line="240" w:lineRule="auto"/>
      </w:pPr>
      <w:r>
        <w:t>Bottom red</w:t>
      </w:r>
      <w:r w:rsidR="007669A4">
        <w:t>:</w:t>
      </w:r>
    </w:p>
    <w:tbl>
      <w:tblPr>
        <w:tblStyle w:val="GridTable4-Accent1"/>
        <w:tblW w:w="9033" w:type="dxa"/>
        <w:tblLook w:val="04A0" w:firstRow="1" w:lastRow="0" w:firstColumn="1" w:lastColumn="0" w:noHBand="0" w:noVBand="1"/>
      </w:tblPr>
      <w:tblGrid>
        <w:gridCol w:w="6275"/>
        <w:gridCol w:w="2758"/>
      </w:tblGrid>
      <w:tr w:rsidR="00A91471" w14:paraId="6ACE786C" w14:textId="77777777" w:rsidTr="007669A4">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6275" w:type="dxa"/>
          </w:tcPr>
          <w:p w14:paraId="500A44DB" w14:textId="77777777" w:rsidR="00A91471" w:rsidRDefault="00A91471" w:rsidP="00214DEF">
            <w:r>
              <w:t>Left hand side (lhs) =&gt; Right hand side (rhs)</w:t>
            </w:r>
          </w:p>
        </w:tc>
        <w:tc>
          <w:tcPr>
            <w:tcW w:w="2758" w:type="dxa"/>
          </w:tcPr>
          <w:p w14:paraId="35006278" w14:textId="77777777" w:rsidR="00A91471" w:rsidRDefault="00A91471" w:rsidP="00214DEF">
            <w:pPr>
              <w:cnfStyle w:val="100000000000" w:firstRow="1" w:lastRow="0" w:firstColumn="0" w:lastColumn="0" w:oddVBand="0" w:evenVBand="0" w:oddHBand="0" w:evenHBand="0" w:firstRowFirstColumn="0" w:firstRowLastColumn="0" w:lastRowFirstColumn="0" w:lastRowLastColumn="0"/>
            </w:pPr>
            <w:r>
              <w:t>Support</w:t>
            </w:r>
          </w:p>
        </w:tc>
      </w:tr>
      <w:tr w:rsidR="00A91471" w14:paraId="4B8C78D7" w14:textId="77777777" w:rsidTr="007669A4">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6275" w:type="dxa"/>
          </w:tcPr>
          <w:p w14:paraId="0DEEB77B" w14:textId="27C3A50F" w:rsidR="00A91471" w:rsidRPr="00A91471" w:rsidRDefault="00316AA7" w:rsidP="00214DEF">
            <w:pPr>
              <w:rPr>
                <w:rFonts w:cstheme="minorHAnsi"/>
              </w:rPr>
            </w:pPr>
            <w:r w:rsidRPr="00316AA7">
              <w:rPr>
                <w:rStyle w:val="gnkrckgcgsb"/>
                <w:rFonts w:cstheme="minorHAnsi"/>
                <w:color w:val="000000"/>
                <w:bdr w:val="none" w:sz="0" w:space="0" w:color="auto" w:frame="1"/>
              </w:rPr>
              <w:t xml:space="preserve">{Internet Explorer|/ie} </w:t>
            </w:r>
            <w:r w:rsidR="007669A4">
              <w:rPr>
                <w:rStyle w:val="gnkrckgcgsb"/>
                <w:rFonts w:cstheme="minorHAnsi"/>
                <w:color w:val="000000"/>
                <w:bdr w:val="none" w:sz="0" w:space="0" w:color="auto" w:frame="1"/>
              </w:rPr>
              <w:t>=</w:t>
            </w:r>
            <w:r w:rsidRPr="00316AA7">
              <w:rPr>
                <w:rStyle w:val="gnkrckgcgsb"/>
                <w:rFonts w:cstheme="minorHAnsi"/>
                <w:color w:val="000000"/>
                <w:bdr w:val="none" w:sz="0" w:space="0" w:color="auto" w:frame="1"/>
              </w:rPr>
              <w:t>&gt; {Free Downloads|/msdownload}</w:t>
            </w:r>
          </w:p>
        </w:tc>
        <w:tc>
          <w:tcPr>
            <w:tcW w:w="2758" w:type="dxa"/>
          </w:tcPr>
          <w:p w14:paraId="1A01A10F" w14:textId="77777777" w:rsidR="00A91471" w:rsidRDefault="00A91471" w:rsidP="00214DEF">
            <w:pPr>
              <w:cnfStyle w:val="000000100000" w:firstRow="0" w:lastRow="0" w:firstColumn="0" w:lastColumn="0" w:oddVBand="0" w:evenVBand="0" w:oddHBand="1" w:evenHBand="0" w:firstRowFirstColumn="0" w:firstRowLastColumn="0" w:lastRowFirstColumn="0" w:lastRowLastColumn="0"/>
            </w:pPr>
            <w:r w:rsidRPr="00A91471">
              <w:t>0.1038225</w:t>
            </w:r>
          </w:p>
        </w:tc>
      </w:tr>
    </w:tbl>
    <w:p w14:paraId="45B51C44" w14:textId="77777777" w:rsidR="00A91471" w:rsidRDefault="00A91471" w:rsidP="00214DEF">
      <w:pPr>
        <w:spacing w:after="0" w:line="240" w:lineRule="auto"/>
      </w:pPr>
    </w:p>
    <w:p w14:paraId="213205D8" w14:textId="05E30D79" w:rsidR="008D525E" w:rsidRDefault="008D525E" w:rsidP="00214DEF">
      <w:pPr>
        <w:pStyle w:val="HTMLPreformatted"/>
        <w:shd w:val="clear" w:color="auto" w:fill="FFFFFF"/>
        <w:rPr>
          <w:rFonts w:ascii="Lucida Console" w:hAnsi="Lucida Console"/>
          <w:color w:val="000000"/>
        </w:rPr>
      </w:pPr>
    </w:p>
    <w:p w14:paraId="1716E3EC" w14:textId="77777777" w:rsidR="008D525E" w:rsidRDefault="008D525E" w:rsidP="00214DEF">
      <w:pPr>
        <w:spacing w:after="0" w:line="240" w:lineRule="auto"/>
      </w:pPr>
    </w:p>
    <w:p w14:paraId="77BC0F2B" w14:textId="77777777" w:rsidR="008D525E" w:rsidRPr="00F84E78" w:rsidRDefault="008D525E" w:rsidP="00214DEF">
      <w:pPr>
        <w:spacing w:after="0" w:line="240" w:lineRule="auto"/>
      </w:pPr>
    </w:p>
    <w:p w14:paraId="5ECF7059" w14:textId="622B65E7" w:rsidR="00A059F1" w:rsidRDefault="00A059F1" w:rsidP="00214DEF">
      <w:pPr>
        <w:spacing w:after="0" w:line="240" w:lineRule="auto"/>
      </w:pPr>
    </w:p>
    <w:p w14:paraId="047DF50F" w14:textId="77777777" w:rsidR="00504448" w:rsidRDefault="00504448" w:rsidP="00214DEF">
      <w:pPr>
        <w:pStyle w:val="Heading2"/>
        <w:numPr>
          <w:ilvl w:val="1"/>
          <w:numId w:val="29"/>
        </w:numPr>
        <w:spacing w:before="0" w:line="240" w:lineRule="auto"/>
        <w:ind w:left="0" w:firstLine="0"/>
      </w:pPr>
      <w:bookmarkStart w:id="11" w:name="_Toc528747173"/>
      <w:r>
        <w:lastRenderedPageBreak/>
        <w:t>Recommendations</w:t>
      </w:r>
      <w:bookmarkEnd w:id="11"/>
    </w:p>
    <w:p w14:paraId="57042226" w14:textId="17875BE6" w:rsidR="00DF75DE" w:rsidRPr="000A6076" w:rsidRDefault="000A6076" w:rsidP="00214DEF">
      <w:pPr>
        <w:spacing w:after="0" w:line="240" w:lineRule="auto"/>
        <w:rPr>
          <w:color w:val="FF0000"/>
        </w:rPr>
      </w:pPr>
      <w:r>
        <w:t xml:space="preserve">Although the first results </w:t>
      </w:r>
      <w:r w:rsidR="00EB24C3">
        <w:t>look</w:t>
      </w:r>
      <w:r>
        <w:t xml:space="preserve"> better, based on precision, </w:t>
      </w:r>
      <w:r w:rsidR="00C02675">
        <w:t>however,</w:t>
      </w:r>
      <w:r>
        <w:t xml:space="preserve"> the ruleset is only 2, which </w:t>
      </w:r>
      <w:r w:rsidR="00B53131">
        <w:t>can be limiting in terms of the associated pages</w:t>
      </w:r>
      <w:r w:rsidR="00544223">
        <w:t xml:space="preserve"> and recommendation</w:t>
      </w:r>
      <w:r w:rsidR="00B53131">
        <w:t>, which is the same as the results from sequence mining.</w:t>
      </w:r>
    </w:p>
    <w:p w14:paraId="549EEA23" w14:textId="2EE33361" w:rsidR="00DF75DE" w:rsidRDefault="00DF75DE" w:rsidP="00214DEF">
      <w:pPr>
        <w:spacing w:after="0" w:line="240" w:lineRule="auto"/>
      </w:pPr>
    </w:p>
    <w:p w14:paraId="5D36E176" w14:textId="2E124514" w:rsidR="00544223" w:rsidRDefault="00544223" w:rsidP="00214DEF">
      <w:pPr>
        <w:spacing w:after="0" w:line="240" w:lineRule="auto"/>
      </w:pPr>
      <w:r>
        <w:t xml:space="preserve">For our next </w:t>
      </w:r>
      <w:r w:rsidR="00867637">
        <w:t xml:space="preserve">test when we lowered the support </w:t>
      </w:r>
      <w:r w:rsidR="007B7397">
        <w:t>parameters</w:t>
      </w:r>
      <w:r w:rsidR="00867637">
        <w:t xml:space="preserve">, we got 12 </w:t>
      </w:r>
      <w:r>
        <w:t>ruleset</w:t>
      </w:r>
      <w:r w:rsidR="000E5A97">
        <w:t>s</w:t>
      </w:r>
      <w:r w:rsidR="00867637">
        <w:t xml:space="preserve">. </w:t>
      </w:r>
      <w:r>
        <w:t xml:space="preserve">we managed to mine more data. </w:t>
      </w:r>
      <w:r w:rsidR="000161A5">
        <w:t>Which is a good thing</w:t>
      </w:r>
      <w:r w:rsidR="0033718C">
        <w:t xml:space="preserve"> because there are now more association between pages.</w:t>
      </w:r>
    </w:p>
    <w:p w14:paraId="0DF0E17E" w14:textId="6D074E5A" w:rsidR="003C3571" w:rsidRDefault="003C3571" w:rsidP="00214DEF">
      <w:pPr>
        <w:spacing w:after="0" w:line="240" w:lineRule="auto"/>
      </w:pPr>
    </w:p>
    <w:p w14:paraId="4C55B9A5" w14:textId="3CEFCCC0" w:rsidR="003C3571" w:rsidRDefault="0013460C" w:rsidP="00214DEF">
      <w:pPr>
        <w:spacing w:after="0" w:line="240" w:lineRule="auto"/>
      </w:pPr>
      <w:r>
        <w:t xml:space="preserve">There is high lift, at 2.6, between “Desktop Support” page and </w:t>
      </w:r>
      <w:r w:rsidR="005111A9">
        <w:t>“</w:t>
      </w:r>
      <w:r>
        <w:t xml:space="preserve">ïsapi” </w:t>
      </w:r>
      <w:r w:rsidR="00C02675">
        <w:t>page,</w:t>
      </w:r>
      <w:r w:rsidR="00974D0E">
        <w:t xml:space="preserve"> which indicate the </w:t>
      </w:r>
      <w:r w:rsidR="0059429E">
        <w:t>depend</w:t>
      </w:r>
      <w:r w:rsidR="00EB24C3">
        <w:t>en</w:t>
      </w:r>
      <w:r w:rsidR="0059429E">
        <w:t xml:space="preserve">cy of these 2 pages are higher than others. </w:t>
      </w:r>
      <w:r w:rsidR="00A32EA5">
        <w:t xml:space="preserve">“Free </w:t>
      </w:r>
      <w:r w:rsidR="00EB24C3">
        <w:t>Downloads” page</w:t>
      </w:r>
      <w:r w:rsidR="00A32EA5">
        <w:t xml:space="preserve"> also appears among most of the ruleset with more than 30% confidence level</w:t>
      </w:r>
      <w:r w:rsidR="00537ADC">
        <w:t>.</w:t>
      </w:r>
      <w:r w:rsidR="006D5125">
        <w:t xml:space="preserve"> One of the </w:t>
      </w:r>
      <w:r w:rsidR="00EB24C3">
        <w:t>recommendations</w:t>
      </w:r>
      <w:r w:rsidR="006D5125">
        <w:t xml:space="preserve"> would be </w:t>
      </w:r>
      <w:r w:rsidR="00187A0A">
        <w:t>showing more download page link to users at pages with high lift</w:t>
      </w:r>
      <w:r w:rsidR="00FE3168">
        <w:t xml:space="preserve">. This will try to drive users to stay on site more as 30% - 40% of users tend to visit “Free </w:t>
      </w:r>
      <w:r w:rsidR="00EA2610">
        <w:t>Download” pages</w:t>
      </w:r>
      <w:r w:rsidR="00FE3168">
        <w:t xml:space="preserve">, and by doing so, since there are many page association with “Free </w:t>
      </w:r>
      <w:r w:rsidR="00EA2610">
        <w:t>Download” pages</w:t>
      </w:r>
      <w:r w:rsidR="00FE3168">
        <w:t>, this will intern increase user’s time on site</w:t>
      </w:r>
      <w:r w:rsidR="00CD7227">
        <w:t xml:space="preserve">, provided the </w:t>
      </w:r>
      <w:r w:rsidR="00EA2610">
        <w:t>objective</w:t>
      </w:r>
      <w:r w:rsidR="00CD7227">
        <w:t xml:space="preserve"> is to keep user engaged on site by showing more relevant content/pages.</w:t>
      </w:r>
    </w:p>
    <w:p w14:paraId="6F8934DA" w14:textId="77777777" w:rsidR="00DF75DE" w:rsidRDefault="00DF75DE" w:rsidP="00214DEF">
      <w:pPr>
        <w:spacing w:after="0" w:line="240" w:lineRule="auto"/>
      </w:pPr>
    </w:p>
    <w:p w14:paraId="23EE7044" w14:textId="77777777" w:rsidR="00130C37" w:rsidRPr="00710419" w:rsidRDefault="00130C37" w:rsidP="00214DEF">
      <w:pPr>
        <w:spacing w:after="0" w:line="240" w:lineRule="auto"/>
      </w:pPr>
    </w:p>
    <w:p w14:paraId="7CD572DA" w14:textId="22A2E84A" w:rsidR="00B731A5" w:rsidRDefault="00710419" w:rsidP="00214DEF">
      <w:pPr>
        <w:pStyle w:val="Heading1"/>
        <w:numPr>
          <w:ilvl w:val="0"/>
          <w:numId w:val="29"/>
        </w:numPr>
        <w:spacing w:before="0" w:line="240" w:lineRule="auto"/>
        <w:ind w:left="0" w:firstLine="0"/>
        <w:rPr>
          <w:b/>
        </w:rPr>
      </w:pPr>
      <w:bookmarkStart w:id="12" w:name="_Toc528747174"/>
      <w:r w:rsidRPr="00CC20E2">
        <w:t>Conclusion</w:t>
      </w:r>
      <w:bookmarkEnd w:id="12"/>
      <w:r w:rsidR="00B731A5" w:rsidRPr="009B4B1D">
        <w:t xml:space="preserve"> </w:t>
      </w:r>
    </w:p>
    <w:p w14:paraId="276C1AA4" w14:textId="412F6B25" w:rsidR="003842EA" w:rsidRDefault="000161A5" w:rsidP="00214DEF">
      <w:pPr>
        <w:spacing w:after="0" w:line="240" w:lineRule="auto"/>
      </w:pPr>
      <w:r>
        <w:t>We believe more extensive sequence mining and association mining can be achieved</w:t>
      </w:r>
      <w:r w:rsidR="00E84595">
        <w:t xml:space="preserve"> if there was more data. Currently data is only 1 </w:t>
      </w:r>
      <w:r w:rsidR="00010985">
        <w:t>weeks’ worth</w:t>
      </w:r>
      <w:r w:rsidR="00E84595">
        <w:t xml:space="preserve"> of data. However, given </w:t>
      </w:r>
      <w:r w:rsidR="00010985">
        <w:t>more</w:t>
      </w:r>
      <w:r w:rsidR="00E84595">
        <w:t xml:space="preserve"> data would also means more </w:t>
      </w:r>
      <w:r w:rsidR="00010985">
        <w:t>computing</w:t>
      </w:r>
      <w:r w:rsidR="00E84595">
        <w:t xml:space="preserve"> power is </w:t>
      </w:r>
      <w:r w:rsidR="00010985">
        <w:t>required</w:t>
      </w:r>
      <w:r w:rsidR="00E84595">
        <w:t>.</w:t>
      </w:r>
      <w:r w:rsidR="007B7397">
        <w:t xml:space="preserve"> For the current dataset, it took about 3</w:t>
      </w:r>
      <w:r w:rsidR="00D24C82">
        <w:t xml:space="preserve">0-45 mins for us to </w:t>
      </w:r>
      <w:r w:rsidR="00EB24C3">
        <w:t>pre-process</w:t>
      </w:r>
      <w:r w:rsidR="00D24C82">
        <w:t xml:space="preserve"> the data into the format we need</w:t>
      </w:r>
      <w:r w:rsidR="0060251A">
        <w:t xml:space="preserve"> in the for-loop function. </w:t>
      </w:r>
      <w:r w:rsidR="00D24C82">
        <w:t xml:space="preserve">This might be due to </w:t>
      </w:r>
      <w:r w:rsidR="003C3571">
        <w:t xml:space="preserve">the lower </w:t>
      </w:r>
      <w:r w:rsidR="00010985">
        <w:t>specification</w:t>
      </w:r>
      <w:r w:rsidR="003C3571">
        <w:t xml:space="preserve"> of </w:t>
      </w:r>
      <w:r w:rsidR="005111A9">
        <w:t>the</w:t>
      </w:r>
      <w:r w:rsidR="005111A9">
        <w:t xml:space="preserve"> </w:t>
      </w:r>
      <w:r w:rsidR="003C3571">
        <w:t>laptop</w:t>
      </w:r>
      <w:r w:rsidR="005111A9">
        <w:t xml:space="preserve"> used</w:t>
      </w:r>
      <w:r w:rsidR="003C3571">
        <w:t>.</w:t>
      </w:r>
      <w:r w:rsidR="00537ADC">
        <w:t xml:space="preserve"> If computational power permits, we could event tweak more changes to the support and confidence level to mine more page association</w:t>
      </w:r>
      <w:r w:rsidR="00E7017F">
        <w:t xml:space="preserve"> to help provide more recommendation.</w:t>
      </w:r>
    </w:p>
    <w:p w14:paraId="3A12344D" w14:textId="676D3B99" w:rsidR="0089408D" w:rsidRDefault="0089408D" w:rsidP="00214DEF">
      <w:pPr>
        <w:spacing w:after="0" w:line="240" w:lineRule="auto"/>
      </w:pPr>
      <w:bookmarkStart w:id="13" w:name="_GoBack"/>
      <w:bookmarkEnd w:id="13"/>
    </w:p>
    <w:p w14:paraId="26011303" w14:textId="77777777" w:rsidR="0089408D" w:rsidRDefault="0089408D" w:rsidP="0089408D">
      <w:pPr>
        <w:spacing w:after="0" w:line="240" w:lineRule="auto"/>
      </w:pPr>
      <w:r>
        <w:t>The output of the various graphs and tables will enable stakeholders to better visualise the web traffic in log format. Hence allows them to ask questions among themselves to formulate changes and make the website successful.  Likewise, the key metrics recorded from the first analysis can be compare after the website is improved against the sequence analysis of the website.</w:t>
      </w:r>
    </w:p>
    <w:p w14:paraId="64943D50" w14:textId="77777777" w:rsidR="0089408D" w:rsidRDefault="0089408D" w:rsidP="00214DEF">
      <w:pPr>
        <w:spacing w:after="0" w:line="240" w:lineRule="auto"/>
      </w:pPr>
    </w:p>
    <w:sectPr w:rsidR="0089408D" w:rsidSect="00A37EBD">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25406" w14:textId="77777777" w:rsidR="00C336F7" w:rsidRDefault="00C336F7" w:rsidP="009E432C">
      <w:pPr>
        <w:spacing w:after="0" w:line="240" w:lineRule="auto"/>
      </w:pPr>
      <w:r>
        <w:separator/>
      </w:r>
    </w:p>
  </w:endnote>
  <w:endnote w:type="continuationSeparator" w:id="0">
    <w:p w14:paraId="2F78BB9B" w14:textId="77777777" w:rsidR="00C336F7" w:rsidRDefault="00C336F7" w:rsidP="009E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10096"/>
      <w:docPartObj>
        <w:docPartGallery w:val="Page Numbers (Bottom of Page)"/>
        <w:docPartUnique/>
      </w:docPartObj>
    </w:sdtPr>
    <w:sdtEndPr>
      <w:rPr>
        <w:color w:val="7F7F7F" w:themeColor="background1" w:themeShade="7F"/>
        <w:spacing w:val="60"/>
        <w:sz w:val="20"/>
      </w:rPr>
    </w:sdtEndPr>
    <w:sdtContent>
      <w:p w14:paraId="7FC80E49" w14:textId="1A4C890F" w:rsidR="00C336F7" w:rsidRPr="00FF0488" w:rsidRDefault="00C336F7">
        <w:pPr>
          <w:pStyle w:val="Footer"/>
          <w:pBdr>
            <w:top w:val="single" w:sz="4" w:space="1" w:color="D9D9D9" w:themeColor="background1" w:themeShade="D9"/>
          </w:pBdr>
          <w:jc w:val="right"/>
          <w:rPr>
            <w:sz w:val="20"/>
          </w:rPr>
        </w:pPr>
        <w:r w:rsidRPr="00FF0488">
          <w:rPr>
            <w:sz w:val="20"/>
          </w:rPr>
          <w:fldChar w:fldCharType="begin"/>
        </w:r>
        <w:r w:rsidRPr="00FF0488">
          <w:rPr>
            <w:sz w:val="20"/>
          </w:rPr>
          <w:instrText xml:space="preserve"> PAGE   \* MERGEFORMAT </w:instrText>
        </w:r>
        <w:r w:rsidRPr="00FF0488">
          <w:rPr>
            <w:sz w:val="20"/>
          </w:rPr>
          <w:fldChar w:fldCharType="separate"/>
        </w:r>
        <w:r>
          <w:rPr>
            <w:noProof/>
            <w:sz w:val="20"/>
          </w:rPr>
          <w:t>6</w:t>
        </w:r>
        <w:r w:rsidRPr="00FF0488">
          <w:rPr>
            <w:noProof/>
            <w:sz w:val="20"/>
          </w:rPr>
          <w:fldChar w:fldCharType="end"/>
        </w:r>
        <w:r w:rsidRPr="00FF0488">
          <w:rPr>
            <w:sz w:val="20"/>
          </w:rPr>
          <w:t xml:space="preserve"> | </w:t>
        </w:r>
        <w:r w:rsidRPr="00FF0488">
          <w:rPr>
            <w:color w:val="7F7F7F" w:themeColor="background1" w:themeShade="7F"/>
            <w:spacing w:val="60"/>
            <w:sz w:val="20"/>
          </w:rPr>
          <w:t>Page</w:t>
        </w:r>
      </w:p>
    </w:sdtContent>
  </w:sdt>
  <w:p w14:paraId="38D8FF14" w14:textId="77777777" w:rsidR="00C336F7" w:rsidRPr="00FF0488" w:rsidRDefault="00C336F7">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03E38" w14:textId="77777777" w:rsidR="00C336F7" w:rsidRDefault="00C336F7" w:rsidP="009E432C">
      <w:pPr>
        <w:spacing w:after="0" w:line="240" w:lineRule="auto"/>
      </w:pPr>
      <w:r>
        <w:separator/>
      </w:r>
    </w:p>
  </w:footnote>
  <w:footnote w:type="continuationSeparator" w:id="0">
    <w:p w14:paraId="6FB360A2" w14:textId="77777777" w:rsidR="00C336F7" w:rsidRDefault="00C336F7" w:rsidP="009E4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0F6A6" w14:textId="1B27C2FC" w:rsidR="00C336F7" w:rsidRDefault="00C336F7" w:rsidP="008C420C">
    <w:pPr>
      <w:pStyle w:val="Header"/>
      <w:jc w:val="right"/>
    </w:pPr>
    <w:r>
      <w:t>Team Members: Max, Bharat, Khine, Chee, XG, JL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C30"/>
    <w:multiLevelType w:val="hybridMultilevel"/>
    <w:tmpl w:val="83F4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27D9"/>
    <w:multiLevelType w:val="hybridMultilevel"/>
    <w:tmpl w:val="DAAC9AA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10321E"/>
    <w:multiLevelType w:val="multilevel"/>
    <w:tmpl w:val="C444E4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A55880"/>
    <w:multiLevelType w:val="hybridMultilevel"/>
    <w:tmpl w:val="DD6034D8"/>
    <w:lvl w:ilvl="0" w:tplc="74567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405AA"/>
    <w:multiLevelType w:val="hybridMultilevel"/>
    <w:tmpl w:val="666A69FE"/>
    <w:lvl w:ilvl="0" w:tplc="57862C2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FA551FB"/>
    <w:multiLevelType w:val="hybridMultilevel"/>
    <w:tmpl w:val="CB32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AC2F83"/>
    <w:multiLevelType w:val="hybridMultilevel"/>
    <w:tmpl w:val="00B6B5F0"/>
    <w:lvl w:ilvl="0" w:tplc="BC7C8B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444B7"/>
    <w:multiLevelType w:val="hybridMultilevel"/>
    <w:tmpl w:val="BF9A0748"/>
    <w:lvl w:ilvl="0" w:tplc="383E091E">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65E1806"/>
    <w:multiLevelType w:val="hybridMultilevel"/>
    <w:tmpl w:val="E6CA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322E3"/>
    <w:multiLevelType w:val="hybridMultilevel"/>
    <w:tmpl w:val="156E6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741650E"/>
    <w:multiLevelType w:val="hybridMultilevel"/>
    <w:tmpl w:val="9F66B1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0B2FDD"/>
    <w:multiLevelType w:val="multilevel"/>
    <w:tmpl w:val="E22C31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E013A8"/>
    <w:multiLevelType w:val="hybridMultilevel"/>
    <w:tmpl w:val="020494A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CBC04DF"/>
    <w:multiLevelType w:val="hybridMultilevel"/>
    <w:tmpl w:val="3628F036"/>
    <w:lvl w:ilvl="0" w:tplc="34868966">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1CE17A3"/>
    <w:multiLevelType w:val="hybridMultilevel"/>
    <w:tmpl w:val="050E4936"/>
    <w:lvl w:ilvl="0" w:tplc="661215D4">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2083E5E"/>
    <w:multiLevelType w:val="hybridMultilevel"/>
    <w:tmpl w:val="98A4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A26B8"/>
    <w:multiLevelType w:val="multilevel"/>
    <w:tmpl w:val="2DD23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5D50A36"/>
    <w:multiLevelType w:val="hybridMultilevel"/>
    <w:tmpl w:val="13504904"/>
    <w:lvl w:ilvl="0" w:tplc="94981684">
      <w:start w:val="1"/>
      <w:numFmt w:val="decimal"/>
      <w:lvlText w:val="%1."/>
      <w:lvlJc w:val="left"/>
      <w:pPr>
        <w:ind w:left="630" w:hanging="360"/>
      </w:pPr>
      <w:rPr>
        <w:rFonts w:hint="default"/>
        <w:u w:val="none"/>
      </w:rPr>
    </w:lvl>
    <w:lvl w:ilvl="1" w:tplc="48090019" w:tentative="1">
      <w:start w:val="1"/>
      <w:numFmt w:val="lowerLetter"/>
      <w:lvlText w:val="%2."/>
      <w:lvlJc w:val="left"/>
      <w:pPr>
        <w:ind w:left="1350" w:hanging="360"/>
      </w:pPr>
    </w:lvl>
    <w:lvl w:ilvl="2" w:tplc="4809001B" w:tentative="1">
      <w:start w:val="1"/>
      <w:numFmt w:val="lowerRoman"/>
      <w:lvlText w:val="%3."/>
      <w:lvlJc w:val="right"/>
      <w:pPr>
        <w:ind w:left="2070" w:hanging="180"/>
      </w:pPr>
    </w:lvl>
    <w:lvl w:ilvl="3" w:tplc="4809000F" w:tentative="1">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8" w15:restartNumberingAfterBreak="0">
    <w:nsid w:val="58656E14"/>
    <w:multiLevelType w:val="hybridMultilevel"/>
    <w:tmpl w:val="AF1426A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5B343525"/>
    <w:multiLevelType w:val="hybridMultilevel"/>
    <w:tmpl w:val="F526594A"/>
    <w:lvl w:ilvl="0" w:tplc="90AC7E04">
      <w:numFmt w:val="bullet"/>
      <w:lvlText w:val="-"/>
      <w:lvlJc w:val="left"/>
      <w:pPr>
        <w:ind w:left="360" w:hanging="360"/>
      </w:pPr>
      <w:rPr>
        <w:rFonts w:ascii="Calibri" w:eastAsiaTheme="minorEastAsia"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623010A9"/>
    <w:multiLevelType w:val="hybridMultilevel"/>
    <w:tmpl w:val="CF70A79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63FD3429"/>
    <w:multiLevelType w:val="multilevel"/>
    <w:tmpl w:val="96444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5A70194"/>
    <w:multiLevelType w:val="hybridMultilevel"/>
    <w:tmpl w:val="32BA7FA2"/>
    <w:lvl w:ilvl="0" w:tplc="383E091E">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AB20619"/>
    <w:multiLevelType w:val="hybridMultilevel"/>
    <w:tmpl w:val="6D2E0CDE"/>
    <w:lvl w:ilvl="0" w:tplc="BC92C80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E6723E3"/>
    <w:multiLevelType w:val="hybridMultilevel"/>
    <w:tmpl w:val="CECE41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2062193"/>
    <w:multiLevelType w:val="multilevel"/>
    <w:tmpl w:val="21229816"/>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739569F7"/>
    <w:multiLevelType w:val="hybridMultilevel"/>
    <w:tmpl w:val="7F2A06A0"/>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7636EDC"/>
    <w:multiLevelType w:val="hybridMultilevel"/>
    <w:tmpl w:val="98660C0E"/>
    <w:lvl w:ilvl="0" w:tplc="792C198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78274660"/>
    <w:multiLevelType w:val="hybridMultilevel"/>
    <w:tmpl w:val="9634E094"/>
    <w:lvl w:ilvl="0" w:tplc="09460D2C">
      <w:start w:val="1"/>
      <w:numFmt w:val="upperLetter"/>
      <w:lvlText w:val="%1."/>
      <w:lvlJc w:val="left"/>
      <w:pPr>
        <w:ind w:left="360" w:hanging="360"/>
      </w:pPr>
      <w:rPr>
        <w:rFonts w:asciiTheme="minorHAnsi" w:hAnsiTheme="minorHAnsi" w:cstheme="minorHAnsi" w:hint="default"/>
        <w:sz w:val="22"/>
        <w:szCs w:val="22"/>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26"/>
  </w:num>
  <w:num w:numId="2">
    <w:abstractNumId w:val="27"/>
  </w:num>
  <w:num w:numId="3">
    <w:abstractNumId w:val="13"/>
  </w:num>
  <w:num w:numId="4">
    <w:abstractNumId w:val="14"/>
  </w:num>
  <w:num w:numId="5">
    <w:abstractNumId w:val="15"/>
  </w:num>
  <w:num w:numId="6">
    <w:abstractNumId w:val="6"/>
  </w:num>
  <w:num w:numId="7">
    <w:abstractNumId w:val="21"/>
  </w:num>
  <w:num w:numId="8">
    <w:abstractNumId w:val="16"/>
  </w:num>
  <w:num w:numId="9">
    <w:abstractNumId w:val="2"/>
  </w:num>
  <w:num w:numId="10">
    <w:abstractNumId w:val="9"/>
  </w:num>
  <w:num w:numId="11">
    <w:abstractNumId w:val="24"/>
  </w:num>
  <w:num w:numId="12">
    <w:abstractNumId w:val="10"/>
  </w:num>
  <w:num w:numId="13">
    <w:abstractNumId w:val="0"/>
  </w:num>
  <w:num w:numId="14">
    <w:abstractNumId w:val="8"/>
  </w:num>
  <w:num w:numId="15">
    <w:abstractNumId w:val="28"/>
  </w:num>
  <w:num w:numId="16">
    <w:abstractNumId w:val="22"/>
  </w:num>
  <w:num w:numId="17">
    <w:abstractNumId w:val="7"/>
  </w:num>
  <w:num w:numId="18">
    <w:abstractNumId w:val="23"/>
  </w:num>
  <w:num w:numId="19">
    <w:abstractNumId w:val="17"/>
  </w:num>
  <w:num w:numId="20">
    <w:abstractNumId w:val="25"/>
  </w:num>
  <w:num w:numId="21">
    <w:abstractNumId w:val="5"/>
  </w:num>
  <w:num w:numId="22">
    <w:abstractNumId w:val="25"/>
  </w:num>
  <w:num w:numId="23">
    <w:abstractNumId w:val="18"/>
  </w:num>
  <w:num w:numId="24">
    <w:abstractNumId w:val="12"/>
  </w:num>
  <w:num w:numId="25">
    <w:abstractNumId w:val="20"/>
  </w:num>
  <w:num w:numId="26">
    <w:abstractNumId w:val="4"/>
  </w:num>
  <w:num w:numId="27">
    <w:abstractNumId w:val="1"/>
  </w:num>
  <w:num w:numId="28">
    <w:abstractNumId w:val="19"/>
  </w:num>
  <w:num w:numId="29">
    <w:abstractNumId w:val="11"/>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0BC"/>
    <w:rsid w:val="00001124"/>
    <w:rsid w:val="000046C3"/>
    <w:rsid w:val="00004896"/>
    <w:rsid w:val="00010985"/>
    <w:rsid w:val="00013730"/>
    <w:rsid w:val="000149C2"/>
    <w:rsid w:val="000159E8"/>
    <w:rsid w:val="000161A5"/>
    <w:rsid w:val="00016B1C"/>
    <w:rsid w:val="000179CB"/>
    <w:rsid w:val="00020D9D"/>
    <w:rsid w:val="00023FAE"/>
    <w:rsid w:val="00027E51"/>
    <w:rsid w:val="00036B4F"/>
    <w:rsid w:val="00037B50"/>
    <w:rsid w:val="00040080"/>
    <w:rsid w:val="00043578"/>
    <w:rsid w:val="0004446E"/>
    <w:rsid w:val="000514BE"/>
    <w:rsid w:val="000526B7"/>
    <w:rsid w:val="00055299"/>
    <w:rsid w:val="00055F86"/>
    <w:rsid w:val="000561BF"/>
    <w:rsid w:val="00061E5F"/>
    <w:rsid w:val="000630B8"/>
    <w:rsid w:val="00063CD9"/>
    <w:rsid w:val="00065249"/>
    <w:rsid w:val="0006795E"/>
    <w:rsid w:val="00072197"/>
    <w:rsid w:val="00091C93"/>
    <w:rsid w:val="000969AE"/>
    <w:rsid w:val="000A6076"/>
    <w:rsid w:val="000B2AA7"/>
    <w:rsid w:val="000B395E"/>
    <w:rsid w:val="000C15B0"/>
    <w:rsid w:val="000C23C4"/>
    <w:rsid w:val="000C3A18"/>
    <w:rsid w:val="000D4078"/>
    <w:rsid w:val="000D4D00"/>
    <w:rsid w:val="000E5A97"/>
    <w:rsid w:val="000E5D46"/>
    <w:rsid w:val="000F7F9C"/>
    <w:rsid w:val="00100D1B"/>
    <w:rsid w:val="00104F59"/>
    <w:rsid w:val="00107A91"/>
    <w:rsid w:val="00111DC4"/>
    <w:rsid w:val="0011379D"/>
    <w:rsid w:val="00114650"/>
    <w:rsid w:val="00120827"/>
    <w:rsid w:val="0012149E"/>
    <w:rsid w:val="00121D55"/>
    <w:rsid w:val="00124501"/>
    <w:rsid w:val="00130C37"/>
    <w:rsid w:val="00132152"/>
    <w:rsid w:val="0013425D"/>
    <w:rsid w:val="0013460C"/>
    <w:rsid w:val="00136C72"/>
    <w:rsid w:val="001408BA"/>
    <w:rsid w:val="00144FFF"/>
    <w:rsid w:val="001605E1"/>
    <w:rsid w:val="001614D1"/>
    <w:rsid w:val="00164046"/>
    <w:rsid w:val="00164059"/>
    <w:rsid w:val="00165C6F"/>
    <w:rsid w:val="001723CC"/>
    <w:rsid w:val="001732A8"/>
    <w:rsid w:val="00175B11"/>
    <w:rsid w:val="00180B1B"/>
    <w:rsid w:val="00181578"/>
    <w:rsid w:val="001866DE"/>
    <w:rsid w:val="001869D8"/>
    <w:rsid w:val="00187A0A"/>
    <w:rsid w:val="0019265C"/>
    <w:rsid w:val="001926D6"/>
    <w:rsid w:val="001950AC"/>
    <w:rsid w:val="00197615"/>
    <w:rsid w:val="001A0E96"/>
    <w:rsid w:val="001A17BD"/>
    <w:rsid w:val="001A34C7"/>
    <w:rsid w:val="001A687B"/>
    <w:rsid w:val="001B3C4F"/>
    <w:rsid w:val="001B3D82"/>
    <w:rsid w:val="001B5B74"/>
    <w:rsid w:val="001B700D"/>
    <w:rsid w:val="001B720D"/>
    <w:rsid w:val="001C3A7F"/>
    <w:rsid w:val="001D7012"/>
    <w:rsid w:val="001E10CB"/>
    <w:rsid w:val="001E357C"/>
    <w:rsid w:val="001E3EB0"/>
    <w:rsid w:val="001F0F97"/>
    <w:rsid w:val="001F16DE"/>
    <w:rsid w:val="001F202D"/>
    <w:rsid w:val="001F5FBE"/>
    <w:rsid w:val="00204A1E"/>
    <w:rsid w:val="00205A14"/>
    <w:rsid w:val="00205B5C"/>
    <w:rsid w:val="002067A3"/>
    <w:rsid w:val="002105E9"/>
    <w:rsid w:val="0021448B"/>
    <w:rsid w:val="00214DEF"/>
    <w:rsid w:val="0021612E"/>
    <w:rsid w:val="002170FB"/>
    <w:rsid w:val="00231910"/>
    <w:rsid w:val="002423BA"/>
    <w:rsid w:val="002437A9"/>
    <w:rsid w:val="00251083"/>
    <w:rsid w:val="0025695A"/>
    <w:rsid w:val="00260ACA"/>
    <w:rsid w:val="002664B0"/>
    <w:rsid w:val="00271149"/>
    <w:rsid w:val="002744A6"/>
    <w:rsid w:val="00275947"/>
    <w:rsid w:val="002833D4"/>
    <w:rsid w:val="0029052C"/>
    <w:rsid w:val="002912F3"/>
    <w:rsid w:val="002913CA"/>
    <w:rsid w:val="00292F5D"/>
    <w:rsid w:val="002935AB"/>
    <w:rsid w:val="00294459"/>
    <w:rsid w:val="002A12B3"/>
    <w:rsid w:val="002A1E1B"/>
    <w:rsid w:val="002A52AC"/>
    <w:rsid w:val="002A6A47"/>
    <w:rsid w:val="002A6FF7"/>
    <w:rsid w:val="002A7DA3"/>
    <w:rsid w:val="002B0961"/>
    <w:rsid w:val="002B188E"/>
    <w:rsid w:val="002B3581"/>
    <w:rsid w:val="002B4477"/>
    <w:rsid w:val="002B67C5"/>
    <w:rsid w:val="002C33FE"/>
    <w:rsid w:val="002C3A54"/>
    <w:rsid w:val="002C63C7"/>
    <w:rsid w:val="002C7330"/>
    <w:rsid w:val="002D01D3"/>
    <w:rsid w:val="002D4014"/>
    <w:rsid w:val="002D621B"/>
    <w:rsid w:val="002D69C0"/>
    <w:rsid w:val="002E1E5B"/>
    <w:rsid w:val="002E6B80"/>
    <w:rsid w:val="002F1678"/>
    <w:rsid w:val="002F2AA7"/>
    <w:rsid w:val="00302A35"/>
    <w:rsid w:val="0030608F"/>
    <w:rsid w:val="00310FB2"/>
    <w:rsid w:val="003111C3"/>
    <w:rsid w:val="00313645"/>
    <w:rsid w:val="00315A34"/>
    <w:rsid w:val="00316AA7"/>
    <w:rsid w:val="00320504"/>
    <w:rsid w:val="0032183C"/>
    <w:rsid w:val="00323597"/>
    <w:rsid w:val="00332377"/>
    <w:rsid w:val="0033718C"/>
    <w:rsid w:val="003472EB"/>
    <w:rsid w:val="0035129A"/>
    <w:rsid w:val="00353715"/>
    <w:rsid w:val="0035651E"/>
    <w:rsid w:val="00364626"/>
    <w:rsid w:val="00372577"/>
    <w:rsid w:val="003746E2"/>
    <w:rsid w:val="00382F1E"/>
    <w:rsid w:val="003842EA"/>
    <w:rsid w:val="00384327"/>
    <w:rsid w:val="003909A9"/>
    <w:rsid w:val="00393552"/>
    <w:rsid w:val="00393E86"/>
    <w:rsid w:val="003A022D"/>
    <w:rsid w:val="003A3630"/>
    <w:rsid w:val="003A4DF1"/>
    <w:rsid w:val="003A6409"/>
    <w:rsid w:val="003A783C"/>
    <w:rsid w:val="003B59F8"/>
    <w:rsid w:val="003B6457"/>
    <w:rsid w:val="003B77D2"/>
    <w:rsid w:val="003C2F42"/>
    <w:rsid w:val="003C3571"/>
    <w:rsid w:val="003C5255"/>
    <w:rsid w:val="003C5EC1"/>
    <w:rsid w:val="003C76AB"/>
    <w:rsid w:val="003E3855"/>
    <w:rsid w:val="003E5566"/>
    <w:rsid w:val="003E708B"/>
    <w:rsid w:val="003F3E89"/>
    <w:rsid w:val="00400591"/>
    <w:rsid w:val="00402165"/>
    <w:rsid w:val="00407096"/>
    <w:rsid w:val="00413B5E"/>
    <w:rsid w:val="00421A1C"/>
    <w:rsid w:val="00425687"/>
    <w:rsid w:val="00426E32"/>
    <w:rsid w:val="00433E9A"/>
    <w:rsid w:val="00436109"/>
    <w:rsid w:val="004363C1"/>
    <w:rsid w:val="0044314E"/>
    <w:rsid w:val="00450626"/>
    <w:rsid w:val="00457F51"/>
    <w:rsid w:val="00462763"/>
    <w:rsid w:val="00462954"/>
    <w:rsid w:val="00465ED2"/>
    <w:rsid w:val="00467602"/>
    <w:rsid w:val="004702A9"/>
    <w:rsid w:val="00473C3A"/>
    <w:rsid w:val="00481E64"/>
    <w:rsid w:val="00491D73"/>
    <w:rsid w:val="00495CAD"/>
    <w:rsid w:val="00495F29"/>
    <w:rsid w:val="004A56A0"/>
    <w:rsid w:val="004B2C5B"/>
    <w:rsid w:val="004B5328"/>
    <w:rsid w:val="004B76F7"/>
    <w:rsid w:val="004C23E1"/>
    <w:rsid w:val="004C2809"/>
    <w:rsid w:val="004D2508"/>
    <w:rsid w:val="004D3D5B"/>
    <w:rsid w:val="004D4A4E"/>
    <w:rsid w:val="004D7AC5"/>
    <w:rsid w:val="004E0C55"/>
    <w:rsid w:val="004E3A02"/>
    <w:rsid w:val="004E5653"/>
    <w:rsid w:val="004E6A28"/>
    <w:rsid w:val="00502D9E"/>
    <w:rsid w:val="00504448"/>
    <w:rsid w:val="00506ED0"/>
    <w:rsid w:val="005111A9"/>
    <w:rsid w:val="005225FB"/>
    <w:rsid w:val="005235DF"/>
    <w:rsid w:val="00523C45"/>
    <w:rsid w:val="00530AAE"/>
    <w:rsid w:val="0053311B"/>
    <w:rsid w:val="005340D6"/>
    <w:rsid w:val="00536881"/>
    <w:rsid w:val="00537ADC"/>
    <w:rsid w:val="005410F4"/>
    <w:rsid w:val="00541D4B"/>
    <w:rsid w:val="00544223"/>
    <w:rsid w:val="005540C2"/>
    <w:rsid w:val="005545E6"/>
    <w:rsid w:val="00554DE9"/>
    <w:rsid w:val="00562E69"/>
    <w:rsid w:val="005659E7"/>
    <w:rsid w:val="005669F5"/>
    <w:rsid w:val="00571999"/>
    <w:rsid w:val="00574629"/>
    <w:rsid w:val="005747D4"/>
    <w:rsid w:val="005774DF"/>
    <w:rsid w:val="00591587"/>
    <w:rsid w:val="0059429E"/>
    <w:rsid w:val="00595EB6"/>
    <w:rsid w:val="005B012E"/>
    <w:rsid w:val="005B2F8E"/>
    <w:rsid w:val="005B38BF"/>
    <w:rsid w:val="005B6456"/>
    <w:rsid w:val="005B6940"/>
    <w:rsid w:val="005D0328"/>
    <w:rsid w:val="005E0EC2"/>
    <w:rsid w:val="005E14A7"/>
    <w:rsid w:val="005E7B71"/>
    <w:rsid w:val="005F18BD"/>
    <w:rsid w:val="00601690"/>
    <w:rsid w:val="00601793"/>
    <w:rsid w:val="0060251A"/>
    <w:rsid w:val="00606802"/>
    <w:rsid w:val="00610336"/>
    <w:rsid w:val="00610763"/>
    <w:rsid w:val="00617CDC"/>
    <w:rsid w:val="00621565"/>
    <w:rsid w:val="00625785"/>
    <w:rsid w:val="00625FEF"/>
    <w:rsid w:val="00633AE4"/>
    <w:rsid w:val="00634F8F"/>
    <w:rsid w:val="006359BB"/>
    <w:rsid w:val="00637D89"/>
    <w:rsid w:val="00640A09"/>
    <w:rsid w:val="00641500"/>
    <w:rsid w:val="00647A14"/>
    <w:rsid w:val="006605E8"/>
    <w:rsid w:val="006711B0"/>
    <w:rsid w:val="006717F8"/>
    <w:rsid w:val="00672425"/>
    <w:rsid w:val="00676B4C"/>
    <w:rsid w:val="00677F3C"/>
    <w:rsid w:val="00680535"/>
    <w:rsid w:val="0068178D"/>
    <w:rsid w:val="00685415"/>
    <w:rsid w:val="0068638A"/>
    <w:rsid w:val="00693180"/>
    <w:rsid w:val="00693F7E"/>
    <w:rsid w:val="00695E8D"/>
    <w:rsid w:val="006973BF"/>
    <w:rsid w:val="006A0F51"/>
    <w:rsid w:val="006A1164"/>
    <w:rsid w:val="006A4EB2"/>
    <w:rsid w:val="006A52FD"/>
    <w:rsid w:val="006A54FE"/>
    <w:rsid w:val="006A6F54"/>
    <w:rsid w:val="006B2A75"/>
    <w:rsid w:val="006B3C62"/>
    <w:rsid w:val="006B58A5"/>
    <w:rsid w:val="006B5F2A"/>
    <w:rsid w:val="006B6A10"/>
    <w:rsid w:val="006C1D6B"/>
    <w:rsid w:val="006C1FC2"/>
    <w:rsid w:val="006C33EE"/>
    <w:rsid w:val="006C64D5"/>
    <w:rsid w:val="006C77EA"/>
    <w:rsid w:val="006D30F9"/>
    <w:rsid w:val="006D5125"/>
    <w:rsid w:val="006E3856"/>
    <w:rsid w:val="006E6B2B"/>
    <w:rsid w:val="006F3482"/>
    <w:rsid w:val="006F5780"/>
    <w:rsid w:val="00707428"/>
    <w:rsid w:val="00710419"/>
    <w:rsid w:val="00711F79"/>
    <w:rsid w:val="00714C52"/>
    <w:rsid w:val="00743E59"/>
    <w:rsid w:val="0074571B"/>
    <w:rsid w:val="007460B6"/>
    <w:rsid w:val="0075698F"/>
    <w:rsid w:val="007614F5"/>
    <w:rsid w:val="007651A1"/>
    <w:rsid w:val="00765944"/>
    <w:rsid w:val="007669A4"/>
    <w:rsid w:val="00771228"/>
    <w:rsid w:val="0077252B"/>
    <w:rsid w:val="007731A8"/>
    <w:rsid w:val="007734AA"/>
    <w:rsid w:val="00783D90"/>
    <w:rsid w:val="00785EA1"/>
    <w:rsid w:val="007916F0"/>
    <w:rsid w:val="007926DB"/>
    <w:rsid w:val="00793F11"/>
    <w:rsid w:val="00797653"/>
    <w:rsid w:val="007A2A32"/>
    <w:rsid w:val="007A30CF"/>
    <w:rsid w:val="007A480F"/>
    <w:rsid w:val="007B295D"/>
    <w:rsid w:val="007B5C81"/>
    <w:rsid w:val="007B7397"/>
    <w:rsid w:val="007C0FE2"/>
    <w:rsid w:val="007C4B5F"/>
    <w:rsid w:val="007C5F50"/>
    <w:rsid w:val="007C659D"/>
    <w:rsid w:val="007D2532"/>
    <w:rsid w:val="007D4BEF"/>
    <w:rsid w:val="007D55D8"/>
    <w:rsid w:val="007D7600"/>
    <w:rsid w:val="007E3240"/>
    <w:rsid w:val="007F1A68"/>
    <w:rsid w:val="007F686C"/>
    <w:rsid w:val="00803A3D"/>
    <w:rsid w:val="00812761"/>
    <w:rsid w:val="00835AED"/>
    <w:rsid w:val="00842549"/>
    <w:rsid w:val="00844EC6"/>
    <w:rsid w:val="00846B66"/>
    <w:rsid w:val="00850D7C"/>
    <w:rsid w:val="00850D9E"/>
    <w:rsid w:val="00853C20"/>
    <w:rsid w:val="00853E30"/>
    <w:rsid w:val="00853EFB"/>
    <w:rsid w:val="008607E6"/>
    <w:rsid w:val="00867637"/>
    <w:rsid w:val="00867AA8"/>
    <w:rsid w:val="008758F7"/>
    <w:rsid w:val="0088536E"/>
    <w:rsid w:val="00886541"/>
    <w:rsid w:val="0088702B"/>
    <w:rsid w:val="0089408D"/>
    <w:rsid w:val="008976B9"/>
    <w:rsid w:val="008A0496"/>
    <w:rsid w:val="008A1F98"/>
    <w:rsid w:val="008A55D3"/>
    <w:rsid w:val="008A75A7"/>
    <w:rsid w:val="008B00E4"/>
    <w:rsid w:val="008B30A8"/>
    <w:rsid w:val="008B6974"/>
    <w:rsid w:val="008C05E8"/>
    <w:rsid w:val="008C07FB"/>
    <w:rsid w:val="008C14CC"/>
    <w:rsid w:val="008C420C"/>
    <w:rsid w:val="008C6EC0"/>
    <w:rsid w:val="008D02C5"/>
    <w:rsid w:val="008D07F9"/>
    <w:rsid w:val="008D4719"/>
    <w:rsid w:val="008D525E"/>
    <w:rsid w:val="008D5D4E"/>
    <w:rsid w:val="008D6AEF"/>
    <w:rsid w:val="008E2915"/>
    <w:rsid w:val="008E3F0E"/>
    <w:rsid w:val="008E5CB0"/>
    <w:rsid w:val="008E5FEF"/>
    <w:rsid w:val="008E71C8"/>
    <w:rsid w:val="008F17C0"/>
    <w:rsid w:val="00905CBB"/>
    <w:rsid w:val="00912521"/>
    <w:rsid w:val="00914769"/>
    <w:rsid w:val="00916AB1"/>
    <w:rsid w:val="009212BE"/>
    <w:rsid w:val="0092623E"/>
    <w:rsid w:val="009325F5"/>
    <w:rsid w:val="009378EB"/>
    <w:rsid w:val="009405E7"/>
    <w:rsid w:val="00940D57"/>
    <w:rsid w:val="00942E72"/>
    <w:rsid w:val="00943419"/>
    <w:rsid w:val="009448AE"/>
    <w:rsid w:val="009474AC"/>
    <w:rsid w:val="00950020"/>
    <w:rsid w:val="009535ED"/>
    <w:rsid w:val="00953C6A"/>
    <w:rsid w:val="00957923"/>
    <w:rsid w:val="009672C7"/>
    <w:rsid w:val="009708A7"/>
    <w:rsid w:val="009714DB"/>
    <w:rsid w:val="00974D0E"/>
    <w:rsid w:val="0097568D"/>
    <w:rsid w:val="0097698D"/>
    <w:rsid w:val="00983C47"/>
    <w:rsid w:val="009A3279"/>
    <w:rsid w:val="009A48EA"/>
    <w:rsid w:val="009A76B2"/>
    <w:rsid w:val="009B0510"/>
    <w:rsid w:val="009B31F9"/>
    <w:rsid w:val="009B4B1D"/>
    <w:rsid w:val="009C1865"/>
    <w:rsid w:val="009C429E"/>
    <w:rsid w:val="009C6414"/>
    <w:rsid w:val="009C65EA"/>
    <w:rsid w:val="009C7B8B"/>
    <w:rsid w:val="009D0E7A"/>
    <w:rsid w:val="009D1191"/>
    <w:rsid w:val="009D19D3"/>
    <w:rsid w:val="009D1FEF"/>
    <w:rsid w:val="009D31B8"/>
    <w:rsid w:val="009D65FD"/>
    <w:rsid w:val="009D73DB"/>
    <w:rsid w:val="009E175D"/>
    <w:rsid w:val="009E1B75"/>
    <w:rsid w:val="009E2A50"/>
    <w:rsid w:val="009E38EF"/>
    <w:rsid w:val="009E432C"/>
    <w:rsid w:val="009E4A25"/>
    <w:rsid w:val="009E4DBB"/>
    <w:rsid w:val="009F592D"/>
    <w:rsid w:val="00A02DD2"/>
    <w:rsid w:val="00A059F1"/>
    <w:rsid w:val="00A078DE"/>
    <w:rsid w:val="00A1103F"/>
    <w:rsid w:val="00A20F77"/>
    <w:rsid w:val="00A2793A"/>
    <w:rsid w:val="00A3154F"/>
    <w:rsid w:val="00A32EA5"/>
    <w:rsid w:val="00A36030"/>
    <w:rsid w:val="00A3653F"/>
    <w:rsid w:val="00A37EBD"/>
    <w:rsid w:val="00A40B58"/>
    <w:rsid w:val="00A432B6"/>
    <w:rsid w:val="00A43490"/>
    <w:rsid w:val="00A43F58"/>
    <w:rsid w:val="00A457A7"/>
    <w:rsid w:val="00A4683F"/>
    <w:rsid w:val="00A47187"/>
    <w:rsid w:val="00A508EE"/>
    <w:rsid w:val="00A52742"/>
    <w:rsid w:val="00A52A90"/>
    <w:rsid w:val="00A6554F"/>
    <w:rsid w:val="00A70968"/>
    <w:rsid w:val="00A712DC"/>
    <w:rsid w:val="00A75FB7"/>
    <w:rsid w:val="00A77189"/>
    <w:rsid w:val="00A81F35"/>
    <w:rsid w:val="00A84627"/>
    <w:rsid w:val="00A90454"/>
    <w:rsid w:val="00A91471"/>
    <w:rsid w:val="00A9250C"/>
    <w:rsid w:val="00A92A22"/>
    <w:rsid w:val="00A97B7F"/>
    <w:rsid w:val="00AA3E6D"/>
    <w:rsid w:val="00AA7C0B"/>
    <w:rsid w:val="00AB2698"/>
    <w:rsid w:val="00AC41AE"/>
    <w:rsid w:val="00AC72C6"/>
    <w:rsid w:val="00AD453B"/>
    <w:rsid w:val="00AE28C9"/>
    <w:rsid w:val="00AE2BB6"/>
    <w:rsid w:val="00AE4A76"/>
    <w:rsid w:val="00AF18B3"/>
    <w:rsid w:val="00AF1F8E"/>
    <w:rsid w:val="00B00209"/>
    <w:rsid w:val="00B00823"/>
    <w:rsid w:val="00B00DED"/>
    <w:rsid w:val="00B00E3B"/>
    <w:rsid w:val="00B0146D"/>
    <w:rsid w:val="00B02DCC"/>
    <w:rsid w:val="00B03005"/>
    <w:rsid w:val="00B0326F"/>
    <w:rsid w:val="00B051CD"/>
    <w:rsid w:val="00B07C91"/>
    <w:rsid w:val="00B116E0"/>
    <w:rsid w:val="00B11E09"/>
    <w:rsid w:val="00B1217F"/>
    <w:rsid w:val="00B15437"/>
    <w:rsid w:val="00B16578"/>
    <w:rsid w:val="00B1712F"/>
    <w:rsid w:val="00B2195D"/>
    <w:rsid w:val="00B335E9"/>
    <w:rsid w:val="00B40824"/>
    <w:rsid w:val="00B44BAE"/>
    <w:rsid w:val="00B46651"/>
    <w:rsid w:val="00B475F2"/>
    <w:rsid w:val="00B47696"/>
    <w:rsid w:val="00B53131"/>
    <w:rsid w:val="00B5541D"/>
    <w:rsid w:val="00B619E2"/>
    <w:rsid w:val="00B62A0E"/>
    <w:rsid w:val="00B71C94"/>
    <w:rsid w:val="00B72D2C"/>
    <w:rsid w:val="00B731A5"/>
    <w:rsid w:val="00B8231F"/>
    <w:rsid w:val="00B82358"/>
    <w:rsid w:val="00B83C45"/>
    <w:rsid w:val="00B8462D"/>
    <w:rsid w:val="00B84A07"/>
    <w:rsid w:val="00B86048"/>
    <w:rsid w:val="00B876B7"/>
    <w:rsid w:val="00B87F53"/>
    <w:rsid w:val="00B92B64"/>
    <w:rsid w:val="00B93FE4"/>
    <w:rsid w:val="00B94CC5"/>
    <w:rsid w:val="00BA1240"/>
    <w:rsid w:val="00BA2A0C"/>
    <w:rsid w:val="00BA3EB5"/>
    <w:rsid w:val="00BA4AC7"/>
    <w:rsid w:val="00BA6A33"/>
    <w:rsid w:val="00BA6D9A"/>
    <w:rsid w:val="00BB35B4"/>
    <w:rsid w:val="00BB395A"/>
    <w:rsid w:val="00BB5A78"/>
    <w:rsid w:val="00BC58C7"/>
    <w:rsid w:val="00BD002E"/>
    <w:rsid w:val="00BD3DA0"/>
    <w:rsid w:val="00BE0661"/>
    <w:rsid w:val="00BE2CB5"/>
    <w:rsid w:val="00BE5C4E"/>
    <w:rsid w:val="00C02675"/>
    <w:rsid w:val="00C0753E"/>
    <w:rsid w:val="00C12C90"/>
    <w:rsid w:val="00C15338"/>
    <w:rsid w:val="00C16C11"/>
    <w:rsid w:val="00C20A0D"/>
    <w:rsid w:val="00C250BC"/>
    <w:rsid w:val="00C25AAC"/>
    <w:rsid w:val="00C30B77"/>
    <w:rsid w:val="00C31305"/>
    <w:rsid w:val="00C336F7"/>
    <w:rsid w:val="00C3448A"/>
    <w:rsid w:val="00C47D7A"/>
    <w:rsid w:val="00C47DAA"/>
    <w:rsid w:val="00C55EE2"/>
    <w:rsid w:val="00C57AC0"/>
    <w:rsid w:val="00C6040F"/>
    <w:rsid w:val="00C6414A"/>
    <w:rsid w:val="00C707AE"/>
    <w:rsid w:val="00C70AD5"/>
    <w:rsid w:val="00C72A0A"/>
    <w:rsid w:val="00C80A65"/>
    <w:rsid w:val="00C91BCC"/>
    <w:rsid w:val="00CA050B"/>
    <w:rsid w:val="00CA0D5D"/>
    <w:rsid w:val="00CB1E16"/>
    <w:rsid w:val="00CB5AD8"/>
    <w:rsid w:val="00CC0BBB"/>
    <w:rsid w:val="00CC20E2"/>
    <w:rsid w:val="00CC62A5"/>
    <w:rsid w:val="00CC7C9C"/>
    <w:rsid w:val="00CD0BD3"/>
    <w:rsid w:val="00CD0F16"/>
    <w:rsid w:val="00CD49C6"/>
    <w:rsid w:val="00CD5E70"/>
    <w:rsid w:val="00CD6E08"/>
    <w:rsid w:val="00CD7227"/>
    <w:rsid w:val="00CD73CB"/>
    <w:rsid w:val="00CD73EA"/>
    <w:rsid w:val="00CE330F"/>
    <w:rsid w:val="00CE4274"/>
    <w:rsid w:val="00CE4CC8"/>
    <w:rsid w:val="00CE5BA5"/>
    <w:rsid w:val="00CE7665"/>
    <w:rsid w:val="00CF3E76"/>
    <w:rsid w:val="00D04A78"/>
    <w:rsid w:val="00D05BF3"/>
    <w:rsid w:val="00D12824"/>
    <w:rsid w:val="00D12DFE"/>
    <w:rsid w:val="00D1304C"/>
    <w:rsid w:val="00D15D90"/>
    <w:rsid w:val="00D1696F"/>
    <w:rsid w:val="00D24C82"/>
    <w:rsid w:val="00D26775"/>
    <w:rsid w:val="00D311C0"/>
    <w:rsid w:val="00D320A2"/>
    <w:rsid w:val="00D41926"/>
    <w:rsid w:val="00D42954"/>
    <w:rsid w:val="00D432D0"/>
    <w:rsid w:val="00D4375F"/>
    <w:rsid w:val="00D43AB1"/>
    <w:rsid w:val="00D45EFB"/>
    <w:rsid w:val="00D4719C"/>
    <w:rsid w:val="00D52296"/>
    <w:rsid w:val="00D54AB5"/>
    <w:rsid w:val="00D5597C"/>
    <w:rsid w:val="00D62566"/>
    <w:rsid w:val="00D67E31"/>
    <w:rsid w:val="00D70425"/>
    <w:rsid w:val="00D70CA6"/>
    <w:rsid w:val="00D70E88"/>
    <w:rsid w:val="00D82BEC"/>
    <w:rsid w:val="00D86877"/>
    <w:rsid w:val="00D91769"/>
    <w:rsid w:val="00D94D61"/>
    <w:rsid w:val="00D964F6"/>
    <w:rsid w:val="00DA147F"/>
    <w:rsid w:val="00DB334E"/>
    <w:rsid w:val="00DB3B52"/>
    <w:rsid w:val="00DB7C59"/>
    <w:rsid w:val="00DD696C"/>
    <w:rsid w:val="00DD7F31"/>
    <w:rsid w:val="00DE389F"/>
    <w:rsid w:val="00DE44E5"/>
    <w:rsid w:val="00DF5E5C"/>
    <w:rsid w:val="00DF75DE"/>
    <w:rsid w:val="00E0703A"/>
    <w:rsid w:val="00E16676"/>
    <w:rsid w:val="00E21C71"/>
    <w:rsid w:val="00E2240C"/>
    <w:rsid w:val="00E2664C"/>
    <w:rsid w:val="00E31C49"/>
    <w:rsid w:val="00E3219B"/>
    <w:rsid w:val="00E326F2"/>
    <w:rsid w:val="00E37323"/>
    <w:rsid w:val="00E40917"/>
    <w:rsid w:val="00E430F5"/>
    <w:rsid w:val="00E4547C"/>
    <w:rsid w:val="00E45ACA"/>
    <w:rsid w:val="00E54ABD"/>
    <w:rsid w:val="00E6268F"/>
    <w:rsid w:val="00E6380F"/>
    <w:rsid w:val="00E7017F"/>
    <w:rsid w:val="00E72281"/>
    <w:rsid w:val="00E72417"/>
    <w:rsid w:val="00E728C7"/>
    <w:rsid w:val="00E7294E"/>
    <w:rsid w:val="00E73FB7"/>
    <w:rsid w:val="00E80006"/>
    <w:rsid w:val="00E827B7"/>
    <w:rsid w:val="00E84595"/>
    <w:rsid w:val="00E87CDB"/>
    <w:rsid w:val="00E91BB3"/>
    <w:rsid w:val="00E95978"/>
    <w:rsid w:val="00E9799F"/>
    <w:rsid w:val="00EA0D35"/>
    <w:rsid w:val="00EA0D46"/>
    <w:rsid w:val="00EA2610"/>
    <w:rsid w:val="00EA6009"/>
    <w:rsid w:val="00EB1F7D"/>
    <w:rsid w:val="00EB24C3"/>
    <w:rsid w:val="00EB281B"/>
    <w:rsid w:val="00EB2BE8"/>
    <w:rsid w:val="00EB2FCA"/>
    <w:rsid w:val="00EB6F7F"/>
    <w:rsid w:val="00EC0396"/>
    <w:rsid w:val="00EC0A37"/>
    <w:rsid w:val="00EC2204"/>
    <w:rsid w:val="00EC40AF"/>
    <w:rsid w:val="00EC703B"/>
    <w:rsid w:val="00ED0400"/>
    <w:rsid w:val="00ED244B"/>
    <w:rsid w:val="00ED7E6D"/>
    <w:rsid w:val="00EE0816"/>
    <w:rsid w:val="00EE0FEF"/>
    <w:rsid w:val="00EE48EF"/>
    <w:rsid w:val="00EE69C3"/>
    <w:rsid w:val="00EF28AF"/>
    <w:rsid w:val="00EF561D"/>
    <w:rsid w:val="00F036CD"/>
    <w:rsid w:val="00F06073"/>
    <w:rsid w:val="00F11BAC"/>
    <w:rsid w:val="00F124E8"/>
    <w:rsid w:val="00F20E58"/>
    <w:rsid w:val="00F22B59"/>
    <w:rsid w:val="00F256DF"/>
    <w:rsid w:val="00F271E8"/>
    <w:rsid w:val="00F300FB"/>
    <w:rsid w:val="00F35D79"/>
    <w:rsid w:val="00F366C3"/>
    <w:rsid w:val="00F45E37"/>
    <w:rsid w:val="00F52BC6"/>
    <w:rsid w:val="00F53D07"/>
    <w:rsid w:val="00F5508B"/>
    <w:rsid w:val="00F57B8C"/>
    <w:rsid w:val="00F60B32"/>
    <w:rsid w:val="00F613C6"/>
    <w:rsid w:val="00F6485F"/>
    <w:rsid w:val="00F67511"/>
    <w:rsid w:val="00F74973"/>
    <w:rsid w:val="00F77A92"/>
    <w:rsid w:val="00F814F5"/>
    <w:rsid w:val="00F82F90"/>
    <w:rsid w:val="00F84E78"/>
    <w:rsid w:val="00F937CD"/>
    <w:rsid w:val="00F93886"/>
    <w:rsid w:val="00FA1863"/>
    <w:rsid w:val="00FB7968"/>
    <w:rsid w:val="00FC37C9"/>
    <w:rsid w:val="00FC51B6"/>
    <w:rsid w:val="00FD2EDA"/>
    <w:rsid w:val="00FD5EA3"/>
    <w:rsid w:val="00FE2044"/>
    <w:rsid w:val="00FE2FBD"/>
    <w:rsid w:val="00FE3168"/>
    <w:rsid w:val="00FE3443"/>
    <w:rsid w:val="00FF0488"/>
    <w:rsid w:val="00FF11DC"/>
    <w:rsid w:val="00FF3C1D"/>
    <w:rsid w:val="63B1323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60DBB4C"/>
  <w15:docId w15:val="{B51A4842-29AF-4930-B776-3F760CC7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33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D0F16"/>
    <w:pPr>
      <w:ind w:left="720"/>
      <w:contextualSpacing/>
    </w:pPr>
  </w:style>
  <w:style w:type="character" w:styleId="Hyperlink">
    <w:name w:val="Hyperlink"/>
    <w:basedOn w:val="DefaultParagraphFont"/>
    <w:uiPriority w:val="99"/>
    <w:unhideWhenUsed/>
    <w:rsid w:val="00502D9E"/>
    <w:rPr>
      <w:color w:val="0000FF"/>
      <w:u w:val="single"/>
    </w:rPr>
  </w:style>
  <w:style w:type="character" w:styleId="HTMLCite">
    <w:name w:val="HTML Cite"/>
    <w:basedOn w:val="DefaultParagraphFont"/>
    <w:uiPriority w:val="99"/>
    <w:semiHidden/>
    <w:unhideWhenUsed/>
    <w:rsid w:val="00502D9E"/>
    <w:rPr>
      <w:i/>
      <w:iCs/>
    </w:rPr>
  </w:style>
  <w:style w:type="character" w:styleId="Strong">
    <w:name w:val="Strong"/>
    <w:basedOn w:val="DefaultParagraphFont"/>
    <w:uiPriority w:val="22"/>
    <w:qFormat/>
    <w:rsid w:val="00502D9E"/>
    <w:rPr>
      <w:b/>
      <w:bCs/>
    </w:rPr>
  </w:style>
  <w:style w:type="paragraph" w:styleId="BalloonText">
    <w:name w:val="Balloon Text"/>
    <w:basedOn w:val="Normal"/>
    <w:link w:val="BalloonTextChar"/>
    <w:uiPriority w:val="99"/>
    <w:semiHidden/>
    <w:unhideWhenUsed/>
    <w:rsid w:val="003646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626"/>
    <w:rPr>
      <w:rFonts w:ascii="Segoe UI" w:hAnsi="Segoe UI" w:cs="Segoe UI"/>
      <w:sz w:val="18"/>
      <w:szCs w:val="18"/>
    </w:rPr>
  </w:style>
  <w:style w:type="table" w:styleId="TableGrid">
    <w:name w:val="Table Grid"/>
    <w:basedOn w:val="TableNormal"/>
    <w:uiPriority w:val="39"/>
    <w:rsid w:val="003A6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32C"/>
  </w:style>
  <w:style w:type="paragraph" w:styleId="Footer">
    <w:name w:val="footer"/>
    <w:basedOn w:val="Normal"/>
    <w:link w:val="FooterChar"/>
    <w:uiPriority w:val="99"/>
    <w:unhideWhenUsed/>
    <w:rsid w:val="009E4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32C"/>
  </w:style>
  <w:style w:type="paragraph" w:styleId="NormalWeb">
    <w:name w:val="Normal (Web)"/>
    <w:basedOn w:val="Normal"/>
    <w:uiPriority w:val="99"/>
    <w:semiHidden/>
    <w:unhideWhenUsed/>
    <w:rsid w:val="00E91B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541D4B"/>
    <w:rPr>
      <w:color w:val="808080"/>
      <w:shd w:val="clear" w:color="auto" w:fill="E6E6E6"/>
    </w:rPr>
  </w:style>
  <w:style w:type="character" w:styleId="FollowedHyperlink">
    <w:name w:val="FollowedHyperlink"/>
    <w:basedOn w:val="DefaultParagraphFont"/>
    <w:uiPriority w:val="99"/>
    <w:semiHidden/>
    <w:unhideWhenUsed/>
    <w:rsid w:val="00541D4B"/>
    <w:rPr>
      <w:color w:val="954F72" w:themeColor="followedHyperlink"/>
      <w:u w:val="single"/>
    </w:rPr>
  </w:style>
  <w:style w:type="paragraph" w:customStyle="1" w:styleId="col-xs-12col-md-6">
    <w:name w:val="col-xs-12 col-md-6"/>
    <w:basedOn w:val="Normal"/>
    <w:rsid w:val="00AF1F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2pull-left">
    <w:name w:val="col-xs-12 pull-left"/>
    <w:basedOn w:val="Normal"/>
    <w:rsid w:val="00AF1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ries-meta-value">
    <w:name w:val="series-meta-value"/>
    <w:basedOn w:val="DefaultParagraphFont"/>
    <w:rsid w:val="00AF1F8E"/>
  </w:style>
  <w:style w:type="character" w:customStyle="1" w:styleId="series-meta-value-units">
    <w:name w:val="series-meta-value-units"/>
    <w:basedOn w:val="DefaultParagraphFont"/>
    <w:rsid w:val="00AF1F8E"/>
  </w:style>
  <w:style w:type="character" w:customStyle="1" w:styleId="series-meta-value-frequency">
    <w:name w:val="series-meta-value-frequency"/>
    <w:basedOn w:val="DefaultParagraphFont"/>
    <w:rsid w:val="00AF1F8E"/>
  </w:style>
  <w:style w:type="paragraph" w:customStyle="1" w:styleId="series-notes">
    <w:name w:val="series-notes"/>
    <w:basedOn w:val="Normal"/>
    <w:rsid w:val="004629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1">
    <w:name w:val="Head1"/>
    <w:basedOn w:val="ListParagraph"/>
    <w:link w:val="Head1Char"/>
    <w:qFormat/>
    <w:rsid w:val="00D41926"/>
    <w:pPr>
      <w:numPr>
        <w:numId w:val="20"/>
      </w:numPr>
    </w:pPr>
    <w:rPr>
      <w:b/>
      <w:sz w:val="28"/>
      <w:szCs w:val="28"/>
    </w:rPr>
  </w:style>
  <w:style w:type="paragraph" w:customStyle="1" w:styleId="Head2">
    <w:name w:val="Head2"/>
    <w:basedOn w:val="ListParagraph"/>
    <w:link w:val="Head2Char"/>
    <w:qFormat/>
    <w:rsid w:val="00D41926"/>
    <w:pPr>
      <w:numPr>
        <w:ilvl w:val="1"/>
        <w:numId w:val="20"/>
      </w:numPr>
      <w:spacing w:after="0"/>
      <w:ind w:left="357" w:hanging="357"/>
      <w:jc w:val="both"/>
    </w:pPr>
    <w:rPr>
      <w:b/>
    </w:rPr>
  </w:style>
  <w:style w:type="character" w:customStyle="1" w:styleId="ListParagraphChar">
    <w:name w:val="List Paragraph Char"/>
    <w:basedOn w:val="DefaultParagraphFont"/>
    <w:link w:val="ListParagraph"/>
    <w:uiPriority w:val="34"/>
    <w:rsid w:val="00D41926"/>
  </w:style>
  <w:style w:type="character" w:customStyle="1" w:styleId="Head1Char">
    <w:name w:val="Head1 Char"/>
    <w:basedOn w:val="ListParagraphChar"/>
    <w:link w:val="Head1"/>
    <w:rsid w:val="00D41926"/>
    <w:rPr>
      <w:b/>
      <w:sz w:val="28"/>
      <w:szCs w:val="28"/>
    </w:rPr>
  </w:style>
  <w:style w:type="character" w:customStyle="1" w:styleId="Head2Char">
    <w:name w:val="Head2 Char"/>
    <w:basedOn w:val="ListParagraphChar"/>
    <w:link w:val="Head2"/>
    <w:rsid w:val="00D41926"/>
    <w:rPr>
      <w:b/>
    </w:rPr>
  </w:style>
  <w:style w:type="character" w:styleId="PlaceholderText">
    <w:name w:val="Placeholder Text"/>
    <w:basedOn w:val="DefaultParagraphFont"/>
    <w:uiPriority w:val="99"/>
    <w:semiHidden/>
    <w:rsid w:val="005747D4"/>
    <w:rPr>
      <w:color w:val="808080"/>
    </w:rPr>
  </w:style>
  <w:style w:type="paragraph" w:customStyle="1" w:styleId="Default">
    <w:name w:val="Default"/>
    <w:rsid w:val="00E3732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94D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4D61"/>
    <w:pPr>
      <w:outlineLvl w:val="9"/>
    </w:pPr>
    <w:rPr>
      <w:lang w:val="en-US" w:eastAsia="en-US"/>
    </w:rPr>
  </w:style>
  <w:style w:type="paragraph" w:styleId="TOC2">
    <w:name w:val="toc 2"/>
    <w:basedOn w:val="Normal"/>
    <w:next w:val="Normal"/>
    <w:autoRedefine/>
    <w:uiPriority w:val="39"/>
    <w:unhideWhenUsed/>
    <w:rsid w:val="00D94D61"/>
    <w:pPr>
      <w:spacing w:after="100"/>
      <w:ind w:left="220"/>
    </w:pPr>
    <w:rPr>
      <w:rFonts w:cs="Times New Roman"/>
      <w:lang w:val="en-US" w:eastAsia="en-US"/>
    </w:rPr>
  </w:style>
  <w:style w:type="paragraph" w:styleId="TOC1">
    <w:name w:val="toc 1"/>
    <w:basedOn w:val="Normal"/>
    <w:next w:val="Normal"/>
    <w:autoRedefine/>
    <w:uiPriority w:val="39"/>
    <w:unhideWhenUsed/>
    <w:rsid w:val="00D94D61"/>
    <w:pPr>
      <w:spacing w:after="100"/>
    </w:pPr>
    <w:rPr>
      <w:rFonts w:cs="Times New Roman"/>
      <w:lang w:val="en-US" w:eastAsia="en-US"/>
    </w:rPr>
  </w:style>
  <w:style w:type="paragraph" w:styleId="TOC3">
    <w:name w:val="toc 3"/>
    <w:basedOn w:val="Normal"/>
    <w:next w:val="Normal"/>
    <w:autoRedefine/>
    <w:uiPriority w:val="39"/>
    <w:unhideWhenUsed/>
    <w:rsid w:val="00D94D61"/>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DB33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B334E"/>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867AA8"/>
    <w:rPr>
      <w:color w:val="808080"/>
      <w:shd w:val="clear" w:color="auto" w:fill="E6E6E6"/>
    </w:rPr>
  </w:style>
  <w:style w:type="paragraph" w:styleId="NoSpacing">
    <w:name w:val="No Spacing"/>
    <w:link w:val="NoSpacingChar"/>
    <w:uiPriority w:val="1"/>
    <w:qFormat/>
    <w:rsid w:val="006B5F2A"/>
    <w:pPr>
      <w:spacing w:after="0" w:line="240" w:lineRule="auto"/>
    </w:pPr>
    <w:rPr>
      <w:lang w:val="en-US" w:eastAsia="en-US"/>
    </w:rPr>
  </w:style>
  <w:style w:type="character" w:customStyle="1" w:styleId="NoSpacingChar">
    <w:name w:val="No Spacing Char"/>
    <w:basedOn w:val="DefaultParagraphFont"/>
    <w:link w:val="NoSpacing"/>
    <w:uiPriority w:val="1"/>
    <w:rsid w:val="006B5F2A"/>
    <w:rPr>
      <w:lang w:val="en-US" w:eastAsia="en-US"/>
    </w:rPr>
  </w:style>
  <w:style w:type="paragraph" w:styleId="HTMLPreformatted">
    <w:name w:val="HTML Preformatted"/>
    <w:basedOn w:val="Normal"/>
    <w:link w:val="HTMLPreformattedChar"/>
    <w:uiPriority w:val="99"/>
    <w:semiHidden/>
    <w:unhideWhenUsed/>
    <w:rsid w:val="00B1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12F"/>
    <w:rPr>
      <w:rFonts w:ascii="Courier New" w:eastAsia="Times New Roman" w:hAnsi="Courier New" w:cs="Courier New"/>
      <w:sz w:val="20"/>
      <w:szCs w:val="20"/>
    </w:rPr>
  </w:style>
  <w:style w:type="character" w:customStyle="1" w:styleId="gnkrckgcgsb">
    <w:name w:val="gnkrckgcgsb"/>
    <w:basedOn w:val="DefaultParagraphFont"/>
    <w:rsid w:val="00B1712F"/>
  </w:style>
  <w:style w:type="table" w:styleId="GridTable4-Accent1">
    <w:name w:val="Grid Table 4 Accent 1"/>
    <w:basedOn w:val="TableNormal"/>
    <w:uiPriority w:val="49"/>
    <w:rsid w:val="00B008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2A12B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5">
    <w:name w:val="Plain Table 5"/>
    <w:basedOn w:val="TableNormal"/>
    <w:uiPriority w:val="45"/>
    <w:rsid w:val="00A75F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7669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7669A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8291">
      <w:bodyDiv w:val="1"/>
      <w:marLeft w:val="0"/>
      <w:marRight w:val="0"/>
      <w:marTop w:val="0"/>
      <w:marBottom w:val="0"/>
      <w:divBdr>
        <w:top w:val="none" w:sz="0" w:space="0" w:color="auto"/>
        <w:left w:val="none" w:sz="0" w:space="0" w:color="auto"/>
        <w:bottom w:val="none" w:sz="0" w:space="0" w:color="auto"/>
        <w:right w:val="none" w:sz="0" w:space="0" w:color="auto"/>
      </w:divBdr>
    </w:div>
    <w:div w:id="542448991">
      <w:bodyDiv w:val="1"/>
      <w:marLeft w:val="0"/>
      <w:marRight w:val="0"/>
      <w:marTop w:val="0"/>
      <w:marBottom w:val="0"/>
      <w:divBdr>
        <w:top w:val="none" w:sz="0" w:space="0" w:color="auto"/>
        <w:left w:val="none" w:sz="0" w:space="0" w:color="auto"/>
        <w:bottom w:val="none" w:sz="0" w:space="0" w:color="auto"/>
        <w:right w:val="none" w:sz="0" w:space="0" w:color="auto"/>
      </w:divBdr>
    </w:div>
    <w:div w:id="611984244">
      <w:bodyDiv w:val="1"/>
      <w:marLeft w:val="0"/>
      <w:marRight w:val="0"/>
      <w:marTop w:val="0"/>
      <w:marBottom w:val="0"/>
      <w:divBdr>
        <w:top w:val="none" w:sz="0" w:space="0" w:color="auto"/>
        <w:left w:val="none" w:sz="0" w:space="0" w:color="auto"/>
        <w:bottom w:val="none" w:sz="0" w:space="0" w:color="auto"/>
        <w:right w:val="none" w:sz="0" w:space="0" w:color="auto"/>
      </w:divBdr>
    </w:div>
    <w:div w:id="881601367">
      <w:bodyDiv w:val="1"/>
      <w:marLeft w:val="0"/>
      <w:marRight w:val="0"/>
      <w:marTop w:val="0"/>
      <w:marBottom w:val="0"/>
      <w:divBdr>
        <w:top w:val="none" w:sz="0" w:space="0" w:color="auto"/>
        <w:left w:val="none" w:sz="0" w:space="0" w:color="auto"/>
        <w:bottom w:val="none" w:sz="0" w:space="0" w:color="auto"/>
        <w:right w:val="none" w:sz="0" w:space="0" w:color="auto"/>
      </w:divBdr>
    </w:div>
    <w:div w:id="1033464320">
      <w:bodyDiv w:val="1"/>
      <w:marLeft w:val="0"/>
      <w:marRight w:val="0"/>
      <w:marTop w:val="0"/>
      <w:marBottom w:val="0"/>
      <w:divBdr>
        <w:top w:val="none" w:sz="0" w:space="0" w:color="auto"/>
        <w:left w:val="none" w:sz="0" w:space="0" w:color="auto"/>
        <w:bottom w:val="none" w:sz="0" w:space="0" w:color="auto"/>
        <w:right w:val="none" w:sz="0" w:space="0" w:color="auto"/>
      </w:divBdr>
      <w:divsChild>
        <w:div w:id="1368068285">
          <w:marLeft w:val="0"/>
          <w:marRight w:val="0"/>
          <w:marTop w:val="0"/>
          <w:marBottom w:val="0"/>
          <w:divBdr>
            <w:top w:val="none" w:sz="0" w:space="0" w:color="auto"/>
            <w:left w:val="none" w:sz="0" w:space="0" w:color="auto"/>
            <w:bottom w:val="none" w:sz="0" w:space="0" w:color="auto"/>
            <w:right w:val="none" w:sz="0" w:space="0" w:color="auto"/>
          </w:divBdr>
          <w:divsChild>
            <w:div w:id="15300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69815">
      <w:bodyDiv w:val="1"/>
      <w:marLeft w:val="0"/>
      <w:marRight w:val="0"/>
      <w:marTop w:val="0"/>
      <w:marBottom w:val="0"/>
      <w:divBdr>
        <w:top w:val="none" w:sz="0" w:space="0" w:color="auto"/>
        <w:left w:val="none" w:sz="0" w:space="0" w:color="auto"/>
        <w:bottom w:val="none" w:sz="0" w:space="0" w:color="auto"/>
        <w:right w:val="none" w:sz="0" w:space="0" w:color="auto"/>
      </w:divBdr>
    </w:div>
    <w:div w:id="1286934129">
      <w:bodyDiv w:val="1"/>
      <w:marLeft w:val="0"/>
      <w:marRight w:val="0"/>
      <w:marTop w:val="0"/>
      <w:marBottom w:val="0"/>
      <w:divBdr>
        <w:top w:val="none" w:sz="0" w:space="0" w:color="auto"/>
        <w:left w:val="none" w:sz="0" w:space="0" w:color="auto"/>
        <w:bottom w:val="none" w:sz="0" w:space="0" w:color="auto"/>
        <w:right w:val="none" w:sz="0" w:space="0" w:color="auto"/>
      </w:divBdr>
    </w:div>
    <w:div w:id="1488354583">
      <w:bodyDiv w:val="1"/>
      <w:marLeft w:val="0"/>
      <w:marRight w:val="0"/>
      <w:marTop w:val="0"/>
      <w:marBottom w:val="0"/>
      <w:divBdr>
        <w:top w:val="none" w:sz="0" w:space="0" w:color="auto"/>
        <w:left w:val="none" w:sz="0" w:space="0" w:color="auto"/>
        <w:bottom w:val="none" w:sz="0" w:space="0" w:color="auto"/>
        <w:right w:val="none" w:sz="0" w:space="0" w:color="auto"/>
      </w:divBdr>
    </w:div>
    <w:div w:id="1936787030">
      <w:bodyDiv w:val="1"/>
      <w:marLeft w:val="0"/>
      <w:marRight w:val="0"/>
      <w:marTop w:val="0"/>
      <w:marBottom w:val="0"/>
      <w:divBdr>
        <w:top w:val="none" w:sz="0" w:space="0" w:color="auto"/>
        <w:left w:val="none" w:sz="0" w:space="0" w:color="auto"/>
        <w:bottom w:val="none" w:sz="0" w:space="0" w:color="auto"/>
        <w:right w:val="none" w:sz="0" w:space="0" w:color="auto"/>
      </w:divBdr>
    </w:div>
    <w:div w:id="1984499595">
      <w:bodyDiv w:val="1"/>
      <w:marLeft w:val="0"/>
      <w:marRight w:val="0"/>
      <w:marTop w:val="0"/>
      <w:marBottom w:val="0"/>
      <w:divBdr>
        <w:top w:val="none" w:sz="0" w:space="0" w:color="auto"/>
        <w:left w:val="none" w:sz="0" w:space="0" w:color="auto"/>
        <w:bottom w:val="none" w:sz="0" w:space="0" w:color="auto"/>
        <w:right w:val="none" w:sz="0" w:space="0" w:color="auto"/>
      </w:divBdr>
    </w:div>
    <w:div w:id="202205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AA1B1-926A-4488-AC04-2077EB27D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herman william</dc:creator>
  <cp:lastModifiedBy>JunLiang Lin</cp:lastModifiedBy>
  <cp:revision>7</cp:revision>
  <dcterms:created xsi:type="dcterms:W3CDTF">2018-11-01T06:16:00Z</dcterms:created>
  <dcterms:modified xsi:type="dcterms:W3CDTF">2018-11-01T06:21:00Z</dcterms:modified>
  <cp:contentStatus/>
</cp:coreProperties>
</file>