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720" w:type="dxa"/>
        <w:tblLook w:val="04A0" w:firstRow="1" w:lastRow="0" w:firstColumn="1" w:lastColumn="0" w:noHBand="0" w:noVBand="1"/>
      </w:tblPr>
      <w:tblGrid>
        <w:gridCol w:w="7380"/>
        <w:gridCol w:w="3420"/>
      </w:tblGrid>
      <w:tr w:rsidR="00485411" w:rsidRPr="00A22C3A" w:rsidTr="00E779E0">
        <w:tc>
          <w:tcPr>
            <w:tcW w:w="7380" w:type="dxa"/>
          </w:tcPr>
          <w:p w:rsidR="00485411" w:rsidRPr="0013737E" w:rsidRDefault="0013737E" w:rsidP="00A22C3A">
            <w:pPr>
              <w:pStyle w:val="Heading1"/>
              <w:spacing w:before="0"/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</w:pPr>
            <w:r w:rsidRPr="0013737E"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  <w:t>RAJ BHARATH KANNAN</w:t>
            </w:r>
          </w:p>
          <w:p w:rsidR="0013737E" w:rsidRPr="0013737E" w:rsidRDefault="0013737E" w:rsidP="0013737E">
            <w:pPr>
              <w:rPr>
                <w:lang w:eastAsia="ja-JP"/>
              </w:rPr>
            </w:pPr>
            <w:r w:rsidRPr="0013737E">
              <w:rPr>
                <w:sz w:val="24"/>
                <w:lang w:eastAsia="ja-JP"/>
              </w:rPr>
              <w:t>SYSTEM</w:t>
            </w:r>
            <w:r w:rsidR="00B12D4F">
              <w:rPr>
                <w:sz w:val="24"/>
                <w:lang w:eastAsia="ja-JP"/>
              </w:rPr>
              <w:t>S</w:t>
            </w:r>
            <w:r w:rsidRPr="0013737E">
              <w:rPr>
                <w:sz w:val="24"/>
                <w:lang w:eastAsia="ja-JP"/>
              </w:rPr>
              <w:t xml:space="preserve"> ENGINEER, TATA CONSULTANCY SERVICES LIMITED</w:t>
            </w:r>
          </w:p>
        </w:tc>
        <w:tc>
          <w:tcPr>
            <w:tcW w:w="3420" w:type="dxa"/>
          </w:tcPr>
          <w:p w:rsidR="00485411" w:rsidRPr="00061098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hAnsiTheme="minorHAnsi"/>
                <w:sz w:val="26"/>
                <w:szCs w:val="28"/>
              </w:rPr>
            </w:pPr>
            <w:r w:rsidRPr="00061098">
              <w:rPr>
                <w:rFonts w:asciiTheme="minorHAnsi" w:hAnsiTheme="minorHAnsi"/>
                <w:sz w:val="26"/>
                <w:szCs w:val="28"/>
              </w:rPr>
              <w:t>9840859553</w:t>
            </w:r>
          </w:p>
          <w:p w:rsidR="0013737E" w:rsidRPr="000A26B4" w:rsidRDefault="000A26B4" w:rsidP="00E779E0">
            <w:pPr>
              <w:spacing w:after="0" w:line="240" w:lineRule="auto"/>
              <w:ind w:left="342"/>
              <w:rPr>
                <w:rStyle w:val="Hyperlink"/>
                <w:sz w:val="26"/>
                <w:szCs w:val="28"/>
              </w:rPr>
            </w:pPr>
            <w:r>
              <w:rPr>
                <w:sz w:val="26"/>
                <w:szCs w:val="28"/>
              </w:rPr>
              <w:fldChar w:fldCharType="begin"/>
            </w:r>
            <w:r>
              <w:rPr>
                <w:sz w:val="26"/>
                <w:szCs w:val="28"/>
              </w:rPr>
              <w:instrText xml:space="preserve"> HYPERLINK "mailto:rbrajbharath1@gmail.com" </w:instrText>
            </w:r>
            <w:r>
              <w:rPr>
                <w:sz w:val="26"/>
                <w:szCs w:val="28"/>
              </w:rPr>
              <w:fldChar w:fldCharType="separate"/>
            </w:r>
            <w:r w:rsidR="00EF759C" w:rsidRPr="000A26B4">
              <w:rPr>
                <w:rStyle w:val="Hyperlink"/>
                <w:sz w:val="26"/>
                <w:szCs w:val="28"/>
              </w:rPr>
              <w:t>Mail Me</w:t>
            </w:r>
          </w:p>
          <w:p w:rsidR="0013737E" w:rsidRPr="0013737E" w:rsidRDefault="000A26B4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fldChar w:fldCharType="end"/>
            </w:r>
            <w:hyperlink r:id="rId6" w:history="1">
              <w:r w:rsidR="008C1B3A" w:rsidRPr="000A26B4">
                <w:rPr>
                  <w:rStyle w:val="Hyperlink"/>
                  <w:sz w:val="26"/>
                  <w:szCs w:val="28"/>
                </w:rPr>
                <w:t>My Repo</w:t>
              </w:r>
            </w:hyperlink>
          </w:p>
          <w:p w:rsidR="0013737E" w:rsidRPr="0013737E" w:rsidRDefault="000173B8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hyperlink r:id="rId7" w:history="1">
              <w:r w:rsidR="0013737E" w:rsidRPr="00866CED">
                <w:rPr>
                  <w:rStyle w:val="Hyperlink"/>
                  <w:sz w:val="26"/>
                  <w:szCs w:val="28"/>
                </w:rPr>
                <w:t xml:space="preserve">Linked </w:t>
              </w:r>
              <w:r w:rsidR="008C1B3A" w:rsidRPr="00866CED">
                <w:rPr>
                  <w:rStyle w:val="Hyperlink"/>
                  <w:sz w:val="26"/>
                  <w:szCs w:val="28"/>
                </w:rPr>
                <w:t>I</w:t>
              </w:r>
              <w:r w:rsidR="0013737E" w:rsidRPr="00866CED">
                <w:rPr>
                  <w:rStyle w:val="Hyperlink"/>
                  <w:sz w:val="26"/>
                  <w:szCs w:val="28"/>
                </w:rPr>
                <w:t>n</w:t>
              </w:r>
            </w:hyperlink>
          </w:p>
          <w:p w:rsidR="0013737E" w:rsidRDefault="000173B8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hyperlink r:id="rId8" w:history="1">
              <w:r w:rsidR="0013737E" w:rsidRPr="00866CED">
                <w:rPr>
                  <w:rStyle w:val="Hyperlink"/>
                  <w:sz w:val="26"/>
                  <w:szCs w:val="28"/>
                </w:rPr>
                <w:t>Twitter</w:t>
              </w:r>
            </w:hyperlink>
          </w:p>
          <w:p w:rsidR="000B2CA0" w:rsidRPr="0013737E" w:rsidRDefault="000B2CA0" w:rsidP="00E779E0">
            <w:pPr>
              <w:spacing w:after="0" w:line="240" w:lineRule="auto"/>
              <w:ind w:left="342"/>
            </w:pPr>
          </w:p>
        </w:tc>
      </w:tr>
      <w:tr w:rsidR="0013737E" w:rsidRPr="00A22C3A" w:rsidTr="00E779E0">
        <w:tc>
          <w:tcPr>
            <w:tcW w:w="7380" w:type="dxa"/>
          </w:tcPr>
          <w:p w:rsidR="0013737E" w:rsidRPr="00001D44" w:rsidRDefault="00001D44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ABOUT ME</w:t>
            </w:r>
          </w:p>
          <w:p w:rsidR="00CF7161" w:rsidRDefault="00627399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I’m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 passionate software engineer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with an unquenching thirst for learning.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passion drives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me to keep myself updated with upc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oming trends and technologies.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I love writing object 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oriented and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adaptive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code. </w:t>
            </w:r>
          </w:p>
          <w:p w:rsidR="0013737E" w:rsidRDefault="00627399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bring in a lot of positive energy into the team and create a lively work environment.</w:t>
            </w:r>
          </w:p>
          <w:p w:rsidR="00001D44" w:rsidRPr="00001D44" w:rsidRDefault="00001D44" w:rsidP="00001D44">
            <w:pPr>
              <w:rPr>
                <w:lang w:eastAsia="ja-JP"/>
              </w:rPr>
            </w:pPr>
          </w:p>
        </w:tc>
        <w:tc>
          <w:tcPr>
            <w:tcW w:w="3420" w:type="dxa"/>
          </w:tcPr>
          <w:p w:rsidR="0013737E" w:rsidRPr="00627399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SKILLS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Android 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Java </w:t>
            </w:r>
          </w:p>
          <w:p w:rsidR="005C4213" w:rsidRP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C</w:t>
            </w:r>
          </w:p>
        </w:tc>
      </w:tr>
      <w:tr w:rsidR="00485411" w:rsidRPr="00A22C3A" w:rsidTr="00E779E0">
        <w:tc>
          <w:tcPr>
            <w:tcW w:w="7380" w:type="dxa"/>
          </w:tcPr>
          <w:p w:rsid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SUMMARY</w:t>
            </w:r>
          </w:p>
          <w:p w:rsidR="00A22C3A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SYSTEMS ENGINEER (DEC 2013 ONWARDS)</w:t>
            </w:r>
          </w:p>
          <w:p w:rsidR="00485411" w:rsidRDefault="00001D44" w:rsidP="00A22C3A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 w:rsidRPr="000B2CA0">
              <w:rPr>
                <w:rFonts w:asciiTheme="minorHAnsi" w:hAnsiTheme="minorHAnsi"/>
                <w:sz w:val="24"/>
                <w:szCs w:val="28"/>
              </w:rPr>
              <w:t>TATA CONSULTANCY SERVICES LIMITED</w:t>
            </w:r>
          </w:p>
          <w:p w:rsid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orked for one of the world’s leading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banks,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involved with </w:t>
            </w:r>
            <w:r w:rsidR="00217C15" w:rsidRPr="00217C15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interacting directly with clients</w:t>
            </w:r>
            <w:r w:rsidR="00217C15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, </w:t>
            </w:r>
            <w:bookmarkStart w:id="0" w:name="_GoBack"/>
            <w:bookmarkEnd w:id="0"/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requirement analysis, test scenario identification, defect management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 knowledge transfer tool for effective training of the new joiner associates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howcased a 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POC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on mobile automation testing for mobile web and app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rained fellow team mates on tool development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ASSISTANT SYSTEMS ENGINEER (DEC 2011 – DEC 2013)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  <w:t>TATA CONSULTANCY SERVICES LIMITED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test</w:t>
            </w:r>
            <w:r w:rsidR="0013737E" w:rsidRPr="000B2CA0">
              <w:rPr>
                <w:sz w:val="24"/>
                <w:szCs w:val="28"/>
              </w:rPr>
              <w:t xml:space="preserve">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script scheduling tool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called 1 click scheduler that saved hours of manual efforts </w:t>
            </w:r>
          </w:p>
          <w:p w:rsidR="0013737E" w:rsidRPr="00001D44" w:rsidRDefault="0013737E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orked on existing automation framework by adding the auto defect function to automatically log the defects in database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B2CA0" w:rsidRDefault="00001D44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orked for one of the world’s leading banks as a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 assistant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systems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engineer</w:t>
            </w:r>
          </w:p>
        </w:tc>
        <w:tc>
          <w:tcPr>
            <w:tcW w:w="3420" w:type="dxa"/>
          </w:tcPr>
          <w:p w:rsidR="004F17C4" w:rsidRPr="00627399" w:rsidRDefault="003D198F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INTERESTS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Mobile Application Development (Android) 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4F17C4" w:rsidRPr="003D198F" w:rsidRDefault="005C4213" w:rsidP="003D198F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Web Application Development</w:t>
            </w:r>
          </w:p>
        </w:tc>
      </w:tr>
      <w:tr w:rsidR="00485411" w:rsidRPr="00A22C3A" w:rsidTr="00E779E0">
        <w:tc>
          <w:tcPr>
            <w:tcW w:w="7380" w:type="dxa"/>
          </w:tcPr>
          <w:p w:rsidR="00001D44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lastRenderedPageBreak/>
              <w:t>PERSONAL PROJECTS</w:t>
            </w:r>
          </w:p>
          <w:p w:rsidR="00883626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cap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MEETING HALL APPLICATION</w:t>
            </w:r>
          </w:p>
          <w:p w:rsidR="00485411" w:rsidRPr="00001D44" w:rsidRDefault="00582001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meeting scheduler android application which helps book a meeting room online and eliminates the availability of it to others in that time frame. 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SHAKE SHAKE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an android application for professionals att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ending long duration meetings. I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 case an important discussion is interrupted by an unnecessary call, just shake the phone to turn it to silent mode or to reject the call.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TAMIL PULI (EXCLUSIVE FOR TABLETS)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an android application (exclusively for tablets) for children to read, learn and write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Tamil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alphabets in a friendly animated environment.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application was designed for an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NGO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and it got an overwhelming response from the children.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A22C3A" w:rsidRDefault="00001D44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ALARM</w:t>
            </w:r>
          </w:p>
          <w:p w:rsidR="00883626" w:rsidRPr="00A22C3A" w:rsidRDefault="00001D44" w:rsidP="00A22C3A">
            <w:pPr>
              <w:spacing w:after="0" w:line="240" w:lineRule="auto"/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Developed</w:t>
            </w:r>
            <w:r w:rsidR="00A22C3A" w:rsidRPr="00A22C3A">
              <w:rPr>
                <w:sz w:val="28"/>
                <w:szCs w:val="28"/>
              </w:rPr>
              <w:t xml:space="preserve"> an alarm in android with minimalist user interface.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LIGHT A DREAM</w:t>
            </w:r>
          </w:p>
          <w:p w:rsidR="00883626" w:rsidRPr="00A22C3A" w:rsidRDefault="00001D44" w:rsidP="00001D44">
            <w:pPr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This</w:t>
            </w:r>
            <w:r w:rsidR="00A22C3A" w:rsidRPr="00A22C3A">
              <w:rPr>
                <w:sz w:val="28"/>
                <w:szCs w:val="28"/>
              </w:rPr>
              <w:t xml:space="preserve"> rails web application helps sports persons to live their dream by registering and getting a trainer, a sponsor and also a view of the events lined up around the world at that very moment. </w:t>
            </w:r>
            <w:r w:rsidR="00582001" w:rsidRPr="00A22C3A">
              <w:rPr>
                <w:sz w:val="28"/>
                <w:szCs w:val="28"/>
              </w:rPr>
              <w:t>Presented</w:t>
            </w:r>
            <w:r w:rsidR="0013737E">
              <w:rPr>
                <w:sz w:val="28"/>
                <w:szCs w:val="28"/>
              </w:rPr>
              <w:t xml:space="preserve"> it in </w:t>
            </w:r>
            <w:r>
              <w:rPr>
                <w:sz w:val="28"/>
                <w:szCs w:val="28"/>
              </w:rPr>
              <w:t>CMA</w:t>
            </w:r>
            <w:r w:rsidR="0013737E">
              <w:rPr>
                <w:sz w:val="28"/>
                <w:szCs w:val="28"/>
              </w:rPr>
              <w:t xml:space="preserve"> hackathon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420" w:type="dxa"/>
          </w:tcPr>
          <w:p w:rsidR="004F17C4" w:rsidRPr="00627399" w:rsidRDefault="003D198F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OTHER ACTIVITIES</w:t>
            </w:r>
          </w:p>
          <w:p w:rsidR="004F17C4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Placed first rank in Amazon Coding Challenge out of 9K developers in Interview Street</w:t>
            </w:r>
          </w:p>
          <w:p w:rsidR="004F17C4" w:rsidRPr="004F17C4" w:rsidRDefault="004F17C4" w:rsidP="00E779E0">
            <w:pPr>
              <w:ind w:left="342"/>
              <w:rPr>
                <w:lang w:eastAsia="ja-JP"/>
              </w:rPr>
            </w:pPr>
          </w:p>
          <w:p w:rsidR="00485411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Got ‘A’ band which is highest in rank in TCS for the last year appraisal</w:t>
            </w:r>
          </w:p>
          <w:p w:rsidR="004F17C4" w:rsidRDefault="004F17C4" w:rsidP="00E779E0">
            <w:pPr>
              <w:ind w:left="342"/>
              <w:rPr>
                <w:lang w:eastAsia="ja-JP"/>
              </w:rPr>
            </w:pPr>
          </w:p>
          <w:p w:rsidR="005C4213" w:rsidRDefault="004F17C4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Holding ‘Ace of the Quarter – 2013’ award which is given for performing well and good in all the corporate parameters among overall Assurance Services Unit(ASU) level</w:t>
            </w:r>
            <w:r w:rsidR="005C4213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5C4213" w:rsidRDefault="005C4213" w:rsidP="005C4213">
            <w:pPr>
              <w:spacing w:after="0" w:line="240" w:lineRule="auto"/>
              <w:ind w:left="342"/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</w:pPr>
            <w:r w:rsidRPr="005C4213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REFERENCE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</w:p>
          <w:p w:rsidR="005C4213" w:rsidRP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</w:t>
            </w:r>
            <w:r w:rsidRPr="005C4213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hall be provided upon request</w:t>
            </w:r>
          </w:p>
        </w:tc>
      </w:tr>
      <w:tr w:rsidR="00485411" w:rsidRPr="00A22C3A" w:rsidTr="00E779E0">
        <w:tc>
          <w:tcPr>
            <w:tcW w:w="7380" w:type="dxa"/>
          </w:tcPr>
          <w:p w:rsidR="00A22C3A" w:rsidRDefault="003D198F" w:rsidP="003D198F">
            <w:pPr>
              <w:spacing w:after="0" w:line="240" w:lineRule="auto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3D198F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EDUCATION</w:t>
            </w:r>
          </w:p>
          <w:p w:rsidR="003D198F" w:rsidRPr="003D198F" w:rsidRDefault="003D198F" w:rsidP="003D198F">
            <w:pPr>
              <w:spacing w:after="0" w:line="240" w:lineRule="auto"/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</w:pPr>
            <w:r w:rsidRPr="003D198F"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>B.E. COMPUTER SCIENCE AND ENGINEERING</w:t>
            </w:r>
          </w:p>
          <w:p w:rsidR="003D198F" w:rsidRDefault="003D198F" w:rsidP="003D198F">
            <w:pPr>
              <w:spacing w:after="0" w:line="240" w:lineRule="auto"/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</w:pPr>
            <w:r w:rsidRPr="003D198F"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  <w:t>ALAGAPPA CHETTIAR COLLEGE OF ENGINEERING AND TECHNOLOGY</w:t>
            </w:r>
            <w:r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  <w:t>, KARAIKUDI.</w:t>
            </w:r>
          </w:p>
          <w:p w:rsidR="003D198F" w:rsidRPr="003D198F" w:rsidRDefault="003D198F" w:rsidP="003D198F">
            <w:pPr>
              <w:rPr>
                <w:sz w:val="28"/>
                <w:szCs w:val="28"/>
              </w:rPr>
            </w:pPr>
            <w:r w:rsidRPr="003D198F">
              <w:rPr>
                <w:sz w:val="28"/>
                <w:szCs w:val="28"/>
              </w:rPr>
              <w:t>Specialized in OOP, Database</w:t>
            </w:r>
          </w:p>
        </w:tc>
        <w:tc>
          <w:tcPr>
            <w:tcW w:w="3420" w:type="dxa"/>
          </w:tcPr>
          <w:p w:rsidR="004F17C4" w:rsidRPr="004F17C4" w:rsidRDefault="004F17C4" w:rsidP="00E779E0">
            <w:pPr>
              <w:spacing w:after="0" w:line="240" w:lineRule="auto"/>
              <w:ind w:left="342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4F17C4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CONTACT</w:t>
            </w:r>
          </w:p>
          <w:p w:rsidR="004F17C4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5/501-2, Fathima Nagar,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Malaipatti Road,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Thottanoothu post,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Balakrishna Puram,</w:t>
            </w:r>
          </w:p>
          <w:p w:rsidR="00485411" w:rsidRPr="000B2CA0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Dindigul – 624005</w:t>
            </w:r>
          </w:p>
        </w:tc>
      </w:tr>
      <w:tr w:rsidR="00485411" w:rsidRPr="00A22C3A" w:rsidTr="00E779E0">
        <w:trPr>
          <w:trHeight w:val="810"/>
        </w:trPr>
        <w:tc>
          <w:tcPr>
            <w:tcW w:w="7380" w:type="dxa"/>
          </w:tcPr>
          <w:p w:rsidR="00883626" w:rsidRPr="00A22C3A" w:rsidRDefault="00883626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</w:p>
        </w:tc>
        <w:tc>
          <w:tcPr>
            <w:tcW w:w="3420" w:type="dxa"/>
          </w:tcPr>
          <w:p w:rsidR="00485411" w:rsidRPr="00A22C3A" w:rsidRDefault="00485411" w:rsidP="00061098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5B2A67" w:rsidRPr="00883626" w:rsidRDefault="000173B8" w:rsidP="000B2CA0">
      <w:pPr>
        <w:pStyle w:val="Heading1"/>
        <w:spacing w:before="0" w:line="240" w:lineRule="auto"/>
      </w:pPr>
    </w:p>
    <w:sectPr w:rsidR="005B2A67" w:rsidRPr="00883626" w:rsidSect="00061098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3B8" w:rsidRDefault="000173B8" w:rsidP="0013737E">
      <w:pPr>
        <w:spacing w:after="0" w:line="240" w:lineRule="auto"/>
      </w:pPr>
      <w:r>
        <w:separator/>
      </w:r>
    </w:p>
  </w:endnote>
  <w:endnote w:type="continuationSeparator" w:id="0">
    <w:p w:rsidR="000173B8" w:rsidRDefault="000173B8" w:rsidP="0013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CA0" w:rsidRDefault="000B2CA0" w:rsidP="000B2CA0">
    <w:pPr>
      <w:pStyle w:val="Footer"/>
      <w:jc w:val="right"/>
    </w:pPr>
    <w:r>
      <w:t>RAJ BHARATH KANNAN</w:t>
    </w:r>
  </w:p>
  <w:p w:rsidR="000B2CA0" w:rsidRDefault="000B2CA0" w:rsidP="000B2CA0">
    <w:pPr>
      <w:pStyle w:val="Footer"/>
      <w:jc w:val="right"/>
    </w:pPr>
    <w:r>
      <w:t>9840859553</w:t>
    </w:r>
  </w:p>
  <w:p w:rsidR="0013737E" w:rsidRDefault="001373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3B8" w:rsidRDefault="000173B8" w:rsidP="0013737E">
      <w:pPr>
        <w:spacing w:after="0" w:line="240" w:lineRule="auto"/>
      </w:pPr>
      <w:r>
        <w:separator/>
      </w:r>
    </w:p>
  </w:footnote>
  <w:footnote w:type="continuationSeparator" w:id="0">
    <w:p w:rsidR="000173B8" w:rsidRDefault="000173B8" w:rsidP="00137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11"/>
    <w:rsid w:val="00001D44"/>
    <w:rsid w:val="000173B8"/>
    <w:rsid w:val="00042753"/>
    <w:rsid w:val="00061098"/>
    <w:rsid w:val="000A26B4"/>
    <w:rsid w:val="000B2CA0"/>
    <w:rsid w:val="000D1958"/>
    <w:rsid w:val="000E21EA"/>
    <w:rsid w:val="0013737E"/>
    <w:rsid w:val="001B35C0"/>
    <w:rsid w:val="00217C15"/>
    <w:rsid w:val="003A7231"/>
    <w:rsid w:val="003D198F"/>
    <w:rsid w:val="00485411"/>
    <w:rsid w:val="004F17C4"/>
    <w:rsid w:val="00543DAB"/>
    <w:rsid w:val="00582001"/>
    <w:rsid w:val="005C4213"/>
    <w:rsid w:val="00627399"/>
    <w:rsid w:val="007C68ED"/>
    <w:rsid w:val="00866CED"/>
    <w:rsid w:val="00883626"/>
    <w:rsid w:val="008C1B3A"/>
    <w:rsid w:val="009C6B83"/>
    <w:rsid w:val="00A22C3A"/>
    <w:rsid w:val="00A259A1"/>
    <w:rsid w:val="00B12D4F"/>
    <w:rsid w:val="00CF7161"/>
    <w:rsid w:val="00D3020C"/>
    <w:rsid w:val="00E779E0"/>
    <w:rsid w:val="00EE65D0"/>
    <w:rsid w:val="00E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AF3AB-56E4-40E2-9E0E-CA1EFB2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85411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8541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485411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4854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7E"/>
  </w:style>
  <w:style w:type="paragraph" w:styleId="Footer">
    <w:name w:val="footer"/>
    <w:basedOn w:val="Normal"/>
    <w:link w:val="Foot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brajbharath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ub/raj-bharath/77/721/8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Bharath</dc:creator>
  <cp:keywords/>
  <dc:description/>
  <cp:lastModifiedBy>Raj Bharath</cp:lastModifiedBy>
  <cp:revision>20</cp:revision>
  <cp:lastPrinted>2014-07-17T19:43:00Z</cp:lastPrinted>
  <dcterms:created xsi:type="dcterms:W3CDTF">2014-07-17T18:00:00Z</dcterms:created>
  <dcterms:modified xsi:type="dcterms:W3CDTF">2014-07-18T02:59:00Z</dcterms:modified>
</cp:coreProperties>
</file>