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25A" w:rsidRPr="0066325A" w:rsidRDefault="0066325A" w:rsidP="0066325A">
      <w:pPr>
        <w:shd w:val="clear" w:color="auto" w:fill="FFFFFF"/>
        <w:spacing w:after="150" w:line="240" w:lineRule="auto"/>
        <w:jc w:val="both"/>
        <w:outlineLvl w:val="1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66325A">
        <w:rPr>
          <w:rFonts w:ascii="Verdana" w:eastAsia="Times New Roman" w:hAnsi="Verdana" w:cs="Arial"/>
          <w:b/>
          <w:bCs/>
          <w:color w:val="222222"/>
          <w:sz w:val="27"/>
          <w:szCs w:val="27"/>
          <w:lang w:eastAsia="en-IN"/>
        </w:rPr>
        <w:t>Ansible Terms:</w:t>
      </w:r>
    </w:p>
    <w:p w:rsidR="0066325A" w:rsidRPr="0066325A" w:rsidRDefault="0066325A" w:rsidP="00663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6325A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IN"/>
        </w:rPr>
        <w:t>Controller Machine</w:t>
      </w:r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>: The machine where Ansible is installed, responsible for running the provisioning on the servers you are managing.</w:t>
      </w:r>
    </w:p>
    <w:p w:rsidR="0066325A" w:rsidRPr="0066325A" w:rsidRDefault="0066325A" w:rsidP="00663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6325A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IN"/>
        </w:rPr>
        <w:t>Inventory</w:t>
      </w:r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>: An initialization file that contains information about the servers you are managing.</w:t>
      </w:r>
    </w:p>
    <w:p w:rsidR="0066325A" w:rsidRPr="0066325A" w:rsidRDefault="0066325A" w:rsidP="00663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6325A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IN"/>
        </w:rPr>
        <w:t>Playbook</w:t>
      </w:r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>: The entry point for Ansible provisioning, where the automation is defined through tasks using YAML format.</w:t>
      </w:r>
    </w:p>
    <w:p w:rsidR="0066325A" w:rsidRPr="0066325A" w:rsidRDefault="0066325A" w:rsidP="00663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6325A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IN"/>
        </w:rPr>
        <w:t>Task</w:t>
      </w:r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>: A block that defines a single procedure to be executed, e.g. Install a package.</w:t>
      </w:r>
    </w:p>
    <w:p w:rsidR="0066325A" w:rsidRPr="0066325A" w:rsidRDefault="0066325A" w:rsidP="00663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6325A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IN"/>
        </w:rPr>
        <w:t>Module</w:t>
      </w:r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>: A module typically abstracts a system task, like dealing with packages or creating and changing files. Ansible has a multitude of built-in modules, but you can also create custom ones.</w:t>
      </w:r>
    </w:p>
    <w:p w:rsidR="0066325A" w:rsidRPr="0066325A" w:rsidRDefault="0066325A" w:rsidP="00663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6325A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IN"/>
        </w:rPr>
        <w:t>Role</w:t>
      </w:r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 xml:space="preserve">: A pre-defined way for organizing playbooks and other files </w:t>
      </w:r>
      <w:proofErr w:type="gramStart"/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>in order to</w:t>
      </w:r>
      <w:proofErr w:type="gramEnd"/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 xml:space="preserve"> facilitate sharing and reusing portions of a provisioning.</w:t>
      </w:r>
    </w:p>
    <w:p w:rsidR="0066325A" w:rsidRPr="0066325A" w:rsidRDefault="0066325A" w:rsidP="00663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6325A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IN"/>
        </w:rPr>
        <w:t>Play</w:t>
      </w:r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>: A provisioning executed from start to finish is called a play</w:t>
      </w:r>
      <w:r w:rsidRPr="0066325A">
        <w:rPr>
          <w:rFonts w:ascii="Verdana" w:eastAsia="Times New Roman" w:hAnsi="Verdana" w:cs="Arial"/>
          <w:i/>
          <w:iCs/>
          <w:color w:val="333333"/>
          <w:sz w:val="21"/>
          <w:szCs w:val="21"/>
          <w:lang w:eastAsia="en-IN"/>
        </w:rPr>
        <w:t>. </w:t>
      </w:r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>In simple words, execution of a playbook is called a play.</w:t>
      </w:r>
    </w:p>
    <w:p w:rsidR="0066325A" w:rsidRPr="0066325A" w:rsidRDefault="0066325A" w:rsidP="00663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6325A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IN"/>
        </w:rPr>
        <w:t>Facts</w:t>
      </w:r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>: Global variables containing information about the system, like network interfaces or operating system.</w:t>
      </w:r>
    </w:p>
    <w:p w:rsidR="0066325A" w:rsidRPr="0066325A" w:rsidRDefault="0066325A" w:rsidP="006632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66325A">
        <w:rPr>
          <w:rFonts w:ascii="Verdana" w:eastAsia="Times New Roman" w:hAnsi="Verdana" w:cs="Arial"/>
          <w:b/>
          <w:bCs/>
          <w:color w:val="333333"/>
          <w:sz w:val="21"/>
          <w:szCs w:val="21"/>
          <w:lang w:eastAsia="en-IN"/>
        </w:rPr>
        <w:t>Handlers</w:t>
      </w:r>
      <w:r w:rsidRPr="0066325A">
        <w:rPr>
          <w:rFonts w:ascii="Verdana" w:eastAsia="Times New Roman" w:hAnsi="Verdana" w:cs="Arial"/>
          <w:color w:val="333333"/>
          <w:sz w:val="21"/>
          <w:szCs w:val="21"/>
          <w:lang w:eastAsia="en-IN"/>
        </w:rPr>
        <w:t>: Used to trigger service status changes, like restarting or stopping a service.</w:t>
      </w:r>
    </w:p>
    <w:p w:rsidR="0066325A" w:rsidRPr="0066325A" w:rsidRDefault="0066325A" w:rsidP="0066325A">
      <w:pPr>
        <w:shd w:val="clear" w:color="auto" w:fill="FFFFFF"/>
        <w:spacing w:after="150" w:line="390" w:lineRule="atLeast"/>
        <w:jc w:val="both"/>
        <w:rPr>
          <w:rFonts w:ascii="open sans" w:eastAsia="Times New Roman" w:hAnsi="open sans" w:cs="Times New Roman"/>
          <w:color w:val="444444"/>
          <w:sz w:val="21"/>
          <w:szCs w:val="21"/>
          <w:lang w:eastAsia="en-IN"/>
        </w:rPr>
      </w:pPr>
      <w:r w:rsidRPr="0066325A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Ansible is a helpful tool that allows you to create groups of machines, describe how these machines should be configured or what actions should be taken on them. Ansible issues all commands from a central location to perform these tasks.</w:t>
      </w:r>
    </w:p>
    <w:p w:rsidR="0066325A" w:rsidRPr="0066325A" w:rsidRDefault="0066325A" w:rsidP="0066325A">
      <w:pPr>
        <w:shd w:val="clear" w:color="auto" w:fill="FFFFFF"/>
        <w:spacing w:after="150" w:line="390" w:lineRule="atLeast"/>
        <w:jc w:val="both"/>
        <w:rPr>
          <w:rFonts w:ascii="open sans" w:eastAsia="Times New Roman" w:hAnsi="open sans" w:cs="Times New Roman"/>
          <w:color w:val="444444"/>
          <w:sz w:val="21"/>
          <w:szCs w:val="21"/>
          <w:lang w:eastAsia="en-IN"/>
        </w:rPr>
      </w:pPr>
      <w:r w:rsidRPr="0066325A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No other client software is installed on the node machines. It uses SSH to connect to the nodes.</w:t>
      </w:r>
      <w:r w:rsidRPr="0066325A">
        <w:rPr>
          <w:rFonts w:ascii="Verdana" w:eastAsia="Times New Roman" w:hAnsi="Verdana" w:cs="Times New Roman"/>
          <w:color w:val="FF0000"/>
          <w:sz w:val="21"/>
          <w:szCs w:val="21"/>
          <w:lang w:eastAsia="en-IN"/>
        </w:rPr>
        <w:t> </w:t>
      </w:r>
      <w:r w:rsidRPr="0066325A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Ansible only needs to be installed on the control machine (the machine from which you will be running commands) which can even be your laptop. It is a simple solution to a complicated problem. </w:t>
      </w:r>
    </w:p>
    <w:p w:rsidR="0068168F" w:rsidRDefault="0066325A">
      <w:bookmarkStart w:id="0" w:name="_GoBack"/>
      <w:bookmarkEnd w:id="0"/>
    </w:p>
    <w:sectPr w:rsidR="0068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14F2"/>
    <w:multiLevelType w:val="multilevel"/>
    <w:tmpl w:val="8A84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AD"/>
    <w:rsid w:val="002309AD"/>
    <w:rsid w:val="00315731"/>
    <w:rsid w:val="00346A4A"/>
    <w:rsid w:val="004A2A14"/>
    <w:rsid w:val="0066325A"/>
    <w:rsid w:val="00A1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4FF39-5337-4BEB-905E-3C75DBDA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3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325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6325A"/>
    <w:rPr>
      <w:b/>
      <w:bCs/>
    </w:rPr>
  </w:style>
  <w:style w:type="character" w:styleId="Emphasis">
    <w:name w:val="Emphasis"/>
    <w:basedOn w:val="DefaultParagraphFont"/>
    <w:uiPriority w:val="20"/>
    <w:qFormat/>
    <w:rsid w:val="0066325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6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Sood</dc:creator>
  <cp:keywords/>
  <dc:description/>
  <cp:lastModifiedBy>Rajbir Sood</cp:lastModifiedBy>
  <cp:revision>2</cp:revision>
  <dcterms:created xsi:type="dcterms:W3CDTF">2018-08-07T05:13:00Z</dcterms:created>
  <dcterms:modified xsi:type="dcterms:W3CDTF">2018-08-07T05:22:00Z</dcterms:modified>
</cp:coreProperties>
</file>