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0A9E" w14:textId="2A5EE9E4" w:rsidR="00E75417" w:rsidRDefault="009F20E0" w:rsidP="00900618">
      <w:r>
        <w:t>(a)</w:t>
      </w:r>
    </w:p>
    <w:p w14:paraId="163F9FA1" w14:textId="45B0F165" w:rsidR="009F20E0" w:rsidRDefault="00D3181F">
      <w:r w:rsidRPr="00D3181F">
        <w:drawing>
          <wp:inline distT="0" distB="0" distL="0" distR="0" wp14:anchorId="3CCC5C88" wp14:editId="6C243FD0">
            <wp:extent cx="1455420" cy="7023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780" cy="72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79A6" w14:textId="210B1ABE" w:rsidR="00D3181F" w:rsidRDefault="00223359" w:rsidP="00900618">
      <w:pPr>
        <w:jc w:val="center"/>
      </w:pPr>
      <w:r>
        <w:rPr>
          <w:noProof/>
        </w:rPr>
        <w:drawing>
          <wp:inline distT="0" distB="0" distL="0" distR="0" wp14:anchorId="27DAF9B2" wp14:editId="1CF2D8D4">
            <wp:extent cx="5943600" cy="499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C191" w14:textId="3641EDE4" w:rsidR="00471808" w:rsidRDefault="00471808" w:rsidP="00471808">
      <w:r>
        <w:t>(b)</w:t>
      </w:r>
    </w:p>
    <w:p w14:paraId="1A5001CC" w14:textId="14F7CB6A" w:rsidR="00471808" w:rsidRDefault="00471808" w:rsidP="00471808">
      <w:r w:rsidRPr="00471808">
        <w:drawing>
          <wp:inline distT="0" distB="0" distL="0" distR="0" wp14:anchorId="0554A237" wp14:editId="1ADFC0E5">
            <wp:extent cx="1381318" cy="257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A28" w14:textId="04BF571D" w:rsidR="00471808" w:rsidRDefault="00361337" w:rsidP="00471808">
      <w:pPr>
        <w:rPr>
          <w:rFonts w:ascii="Avenir LT Std 35 Light" w:hAnsi="Avenir LT Std 35 Light"/>
          <w:sz w:val="24"/>
          <w:szCs w:val="24"/>
        </w:rPr>
      </w:pPr>
      <w:r w:rsidRPr="00361337">
        <w:rPr>
          <w:rFonts w:ascii="Avenir LT Std 35 Light" w:hAnsi="Avenir LT Std 35 Light"/>
          <w:sz w:val="24"/>
          <w:szCs w:val="24"/>
        </w:rPr>
        <w:t>We have exclude</w:t>
      </w:r>
      <w:r>
        <w:rPr>
          <w:rFonts w:ascii="Avenir LT Std 35 Light" w:hAnsi="Avenir LT Std 35 Light"/>
          <w:sz w:val="24"/>
          <w:szCs w:val="24"/>
        </w:rPr>
        <w:t xml:space="preserve">d the variable </w:t>
      </w:r>
      <w:r w:rsidR="002F78FE">
        <w:rPr>
          <w:rFonts w:ascii="Avenir LT Std 35 Light" w:hAnsi="Avenir LT Std 35 Light"/>
          <w:sz w:val="24"/>
          <w:szCs w:val="24"/>
        </w:rPr>
        <w:t>“</w:t>
      </w:r>
      <w:r>
        <w:rPr>
          <w:rFonts w:ascii="Avenir LT Std 35 Light" w:hAnsi="Avenir LT Std 35 Light"/>
          <w:sz w:val="24"/>
          <w:szCs w:val="24"/>
        </w:rPr>
        <w:t>name</w:t>
      </w:r>
      <w:r w:rsidR="002F78FE">
        <w:rPr>
          <w:rFonts w:ascii="Avenir LT Std 35 Light" w:hAnsi="Avenir LT Std 35 Light"/>
          <w:sz w:val="24"/>
          <w:szCs w:val="24"/>
        </w:rPr>
        <w:t>”</w:t>
      </w:r>
      <w:r>
        <w:rPr>
          <w:rFonts w:ascii="Avenir LT Std 35 Light" w:hAnsi="Avenir LT Std 35 Light"/>
          <w:sz w:val="24"/>
          <w:szCs w:val="24"/>
        </w:rPr>
        <w:t>, which is qualitative</w:t>
      </w:r>
      <w:r w:rsidR="002F78FE">
        <w:rPr>
          <w:rFonts w:ascii="Avenir LT Std 35 Light" w:hAnsi="Avenir LT Std 35 Light"/>
          <w:sz w:val="24"/>
          <w:szCs w:val="24"/>
        </w:rPr>
        <w:t>.</w:t>
      </w:r>
    </w:p>
    <w:p w14:paraId="6FC52F98" w14:textId="4B278407" w:rsidR="002F78FE" w:rsidRDefault="002F78FE" w:rsidP="00471808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The correlation matrix is shown below,</w:t>
      </w:r>
    </w:p>
    <w:p w14:paraId="4600E0FA" w14:textId="2AC3A7E5" w:rsidR="002F78FE" w:rsidRDefault="002F78FE" w:rsidP="00471808">
      <w:pPr>
        <w:rPr>
          <w:rFonts w:ascii="Avenir LT Std 35 Light" w:hAnsi="Avenir LT Std 35 Light"/>
          <w:sz w:val="24"/>
          <w:szCs w:val="24"/>
        </w:rPr>
      </w:pPr>
    </w:p>
    <w:p w14:paraId="2F0CC433" w14:textId="17CFA15C" w:rsidR="002F78FE" w:rsidRDefault="002F78FE" w:rsidP="00471808">
      <w:pPr>
        <w:rPr>
          <w:rFonts w:ascii="Avenir LT Std 35 Light" w:hAnsi="Avenir LT Std 35 Light"/>
          <w:sz w:val="24"/>
          <w:szCs w:val="24"/>
        </w:rPr>
      </w:pPr>
    </w:p>
    <w:p w14:paraId="136E0F2E" w14:textId="1377D6BC" w:rsidR="002F78FE" w:rsidRDefault="00ED2F1D" w:rsidP="00471808">
      <w:pPr>
        <w:rPr>
          <w:rFonts w:ascii="Avenir LT Std 35 Light" w:hAnsi="Avenir LT Std 35 Light"/>
          <w:sz w:val="24"/>
          <w:szCs w:val="24"/>
        </w:rPr>
      </w:pPr>
      <w:r w:rsidRPr="00ED2F1D">
        <w:rPr>
          <w:rFonts w:ascii="Avenir LT Std 35 Light" w:hAnsi="Avenir LT Std 35 Light"/>
          <w:sz w:val="24"/>
          <w:szCs w:val="24"/>
        </w:rPr>
        <w:lastRenderedPageBreak/>
        <w:drawing>
          <wp:inline distT="0" distB="0" distL="0" distR="0" wp14:anchorId="663C2AA9" wp14:editId="01E04305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9B73" w14:textId="75D9819C" w:rsidR="00ED2F1D" w:rsidRDefault="00ED2F1D" w:rsidP="00471808">
      <w:pPr>
        <w:rPr>
          <w:rFonts w:ascii="Avenir LT Std 35 Light" w:hAnsi="Avenir LT Std 35 Light"/>
          <w:sz w:val="24"/>
          <w:szCs w:val="24"/>
        </w:rPr>
      </w:pPr>
    </w:p>
    <w:p w14:paraId="344E412C" w14:textId="3B5E098D" w:rsidR="00ED2F1D" w:rsidRDefault="00ED2F1D" w:rsidP="00471808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(c) </w:t>
      </w:r>
    </w:p>
    <w:p w14:paraId="21A128FC" w14:textId="025346B3" w:rsidR="00ED2F1D" w:rsidRDefault="001527D1" w:rsidP="00471808">
      <w:pPr>
        <w:rPr>
          <w:rFonts w:ascii="Avenir LT Std 35 Light" w:hAnsi="Avenir LT Std 35 Light"/>
          <w:sz w:val="24"/>
          <w:szCs w:val="24"/>
        </w:rPr>
      </w:pPr>
      <w:r w:rsidRPr="001527D1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51EB6CA6" wp14:editId="282A8594">
            <wp:extent cx="4565783" cy="38023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659" cy="38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02E4" w14:textId="65BE879C" w:rsidR="001527D1" w:rsidRDefault="001D3883" w:rsidP="001D3883">
      <w:pPr>
        <w:jc w:val="both"/>
        <w:rPr>
          <w:rStyle w:val="fontstyle01"/>
          <w:rFonts w:ascii="Avenir LT Std 35 Light" w:hAnsi="Avenir LT Std 35 Light"/>
          <w:sz w:val="24"/>
          <w:szCs w:val="24"/>
        </w:rPr>
      </w:pPr>
      <w:r w:rsidRPr="001D3883">
        <w:rPr>
          <w:rStyle w:val="fontstyle01"/>
          <w:rFonts w:ascii="Avenir LT Std 35 Light" w:hAnsi="Avenir LT Std 35 Light"/>
          <w:sz w:val="24"/>
          <w:szCs w:val="24"/>
        </w:rPr>
        <w:t>p-value</w:t>
      </w:r>
      <w:r w:rsidR="00BB7E38">
        <w:rPr>
          <w:rStyle w:val="fontstyle01"/>
          <w:rFonts w:ascii="Avenir LT Std 35 Light" w:hAnsi="Avenir LT Std 35 Light"/>
          <w:sz w:val="24"/>
          <w:szCs w:val="24"/>
        </w:rPr>
        <w:t xml:space="preserve"> </w:t>
      </w:r>
      <w:r w:rsidRPr="001D3883">
        <w:rPr>
          <w:rStyle w:val="fontstyle01"/>
          <w:rFonts w:ascii="Avenir LT Std 35 Light" w:hAnsi="Avenir LT Std 35 Light"/>
          <w:sz w:val="24"/>
          <w:szCs w:val="24"/>
        </w:rPr>
        <w:t xml:space="preserve">&lt; </w:t>
      </w:r>
      <w:r w:rsidR="00FD1D22">
        <w:rPr>
          <w:rStyle w:val="fontstyle01"/>
          <w:rFonts w:ascii="Avenir LT Std 35 Light" w:hAnsi="Avenir LT Std 35 Light"/>
          <w:sz w:val="24"/>
          <w:szCs w:val="24"/>
        </w:rPr>
        <w:t xml:space="preserve">0.05 </w:t>
      </w:r>
      <w:r w:rsidRPr="001D3883">
        <w:rPr>
          <w:rStyle w:val="fontstyle01"/>
          <w:rFonts w:ascii="Avenir LT Std 35 Light" w:hAnsi="Avenir LT Std 35 Light"/>
          <w:sz w:val="24"/>
          <w:szCs w:val="24"/>
        </w:rPr>
        <w:t>for a F-statistic of 252.4. This shows significant evidence of a relationship between</w:t>
      </w:r>
      <w:r>
        <w:rPr>
          <w:rFonts w:ascii="Avenir LT Std 35 Light" w:hAnsi="Avenir LT Std 35 Light"/>
          <w:color w:val="000000"/>
          <w:sz w:val="24"/>
          <w:szCs w:val="24"/>
        </w:rPr>
        <w:t xml:space="preserve"> </w:t>
      </w:r>
      <w:r w:rsidRPr="001D3883">
        <w:rPr>
          <w:rStyle w:val="fontstyle01"/>
          <w:rFonts w:ascii="Avenir LT Std 35 Light" w:hAnsi="Avenir LT Std 35 Light"/>
          <w:sz w:val="24"/>
          <w:szCs w:val="24"/>
        </w:rPr>
        <w:t>the predictors and the mpg.</w:t>
      </w:r>
    </w:p>
    <w:p w14:paraId="4E5A59D4" w14:textId="6ADDBD01" w:rsidR="00FD1D22" w:rsidRDefault="00FD1D22" w:rsidP="001D3883">
      <w:pPr>
        <w:jc w:val="both"/>
        <w:rPr>
          <w:rStyle w:val="fontstyle01"/>
          <w:rFonts w:ascii="Avenir LT Std 35 Light" w:hAnsi="Avenir LT Std 35 Light"/>
          <w:sz w:val="24"/>
          <w:szCs w:val="24"/>
        </w:rPr>
      </w:pPr>
      <w:r>
        <w:rPr>
          <w:rStyle w:val="fontstyle01"/>
          <w:rFonts w:ascii="Avenir LT Std 35 Light" w:hAnsi="Avenir LT Std 35 Light"/>
          <w:sz w:val="24"/>
          <w:szCs w:val="24"/>
        </w:rPr>
        <w:t xml:space="preserve">p values for </w:t>
      </w:r>
      <w:r w:rsidR="00B857B6">
        <w:rPr>
          <w:rStyle w:val="fontstyle01"/>
          <w:rFonts w:ascii="Avenir LT Std 35 Light" w:hAnsi="Avenir LT Std 35 Light"/>
          <w:sz w:val="24"/>
          <w:szCs w:val="24"/>
        </w:rPr>
        <w:t>displacement, weight, year and origin are less than 0.05, indicating</w:t>
      </w:r>
      <w:r w:rsidR="00BB7E38">
        <w:rPr>
          <w:rStyle w:val="fontstyle01"/>
          <w:rFonts w:ascii="Avenir LT Std 35 Light" w:hAnsi="Avenir LT Std 35 Light"/>
          <w:sz w:val="24"/>
          <w:szCs w:val="24"/>
        </w:rPr>
        <w:t xml:space="preserve"> they have statistically significant relationship with response.</w:t>
      </w:r>
    </w:p>
    <w:p w14:paraId="24EC5952" w14:textId="77777777" w:rsidR="00FA43C8" w:rsidRDefault="009E5C34" w:rsidP="001D3883">
      <w:pPr>
        <w:jc w:val="both"/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 xml:space="preserve">coefficient for year is </w:t>
      </w:r>
      <w:r w:rsidR="003A4AA9">
        <w:rPr>
          <w:rFonts w:ascii="Avenir LT Std 35 Light" w:hAnsi="Avenir LT Std 35 Light"/>
          <w:sz w:val="24"/>
          <w:szCs w:val="24"/>
        </w:rPr>
        <w:t>0.75, i.e., if model year is increased by one year, mpg increases by 0.75 unit, assuming all other</w:t>
      </w:r>
      <w:r w:rsidR="00FA43C8">
        <w:rPr>
          <w:rFonts w:ascii="Avenir LT Std 35 Light" w:hAnsi="Avenir LT Std 35 Light"/>
          <w:sz w:val="24"/>
          <w:szCs w:val="24"/>
        </w:rPr>
        <w:t xml:space="preserve"> predictors are fixed.</w:t>
      </w:r>
    </w:p>
    <w:p w14:paraId="2877DE95" w14:textId="77777777" w:rsidR="00374C3E" w:rsidRDefault="00374C3E" w:rsidP="00FA43C8">
      <w:pPr>
        <w:jc w:val="both"/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lastRenderedPageBreak/>
        <w:t xml:space="preserve">(d) </w:t>
      </w:r>
    </w:p>
    <w:p w14:paraId="57A8B8F0" w14:textId="69E231B4" w:rsidR="00BB7E38" w:rsidRDefault="00374C3E" w:rsidP="00FA43C8">
      <w:pPr>
        <w:jc w:val="both"/>
        <w:rPr>
          <w:rFonts w:ascii="Avenir LT Std 35 Light" w:hAnsi="Avenir LT Std 35 Light"/>
          <w:sz w:val="24"/>
          <w:szCs w:val="24"/>
        </w:rPr>
      </w:pPr>
      <w:r w:rsidRPr="00374C3E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6C0C98AC" wp14:editId="2BEACDB4">
            <wp:extent cx="1417320" cy="354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544" cy="3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AA9">
        <w:rPr>
          <w:rFonts w:ascii="Avenir LT Std 35 Light" w:hAnsi="Avenir LT Std 35 Light"/>
          <w:sz w:val="24"/>
          <w:szCs w:val="24"/>
        </w:rPr>
        <w:t xml:space="preserve"> </w:t>
      </w:r>
    </w:p>
    <w:p w14:paraId="2599B2E4" w14:textId="33196D26" w:rsidR="00374C3E" w:rsidRDefault="00B77A17" w:rsidP="00374C3E">
      <w:pPr>
        <w:jc w:val="center"/>
        <w:rPr>
          <w:rFonts w:ascii="Avenir LT Std 35 Light" w:hAnsi="Avenir LT Std 35 Light"/>
          <w:sz w:val="24"/>
          <w:szCs w:val="24"/>
        </w:rPr>
      </w:pPr>
      <w:r>
        <w:rPr>
          <w:noProof/>
        </w:rPr>
        <w:drawing>
          <wp:inline distT="0" distB="0" distL="0" distR="0" wp14:anchorId="76D34269" wp14:editId="34015B54">
            <wp:extent cx="4564380" cy="3838761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156" cy="39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1727" w14:textId="212E0275" w:rsidR="00B77A17" w:rsidRDefault="00093F03" w:rsidP="00B77A17">
      <w:pPr>
        <w:rPr>
          <w:rStyle w:val="fontstyle01"/>
          <w:rFonts w:ascii="Avenir LT Std 35 Light" w:hAnsi="Avenir LT Std 35 Light"/>
          <w:sz w:val="24"/>
          <w:szCs w:val="24"/>
        </w:rPr>
      </w:pPr>
      <w:r w:rsidRPr="00093F03">
        <w:rPr>
          <w:rStyle w:val="fontstyle01"/>
          <w:rFonts w:ascii="Avenir LT Std 35 Light" w:hAnsi="Avenir LT Std 35 Light"/>
          <w:sz w:val="24"/>
          <w:szCs w:val="24"/>
        </w:rPr>
        <w:t>The Residuals v Fitted values chart indicates some non-linearity in the dat</w:t>
      </w:r>
      <w:r w:rsidRPr="00093F03">
        <w:rPr>
          <w:rStyle w:val="fontstyle01"/>
          <w:rFonts w:ascii="Avenir LT Std 35 Light" w:hAnsi="Avenir LT Std 35 Light"/>
          <w:sz w:val="24"/>
          <w:szCs w:val="24"/>
        </w:rPr>
        <w:t>a</w:t>
      </w:r>
      <w:r>
        <w:rPr>
          <w:rStyle w:val="fontstyle01"/>
          <w:rFonts w:ascii="Avenir LT Std 35 Light" w:hAnsi="Avenir LT Std 35 Light"/>
          <w:sz w:val="24"/>
          <w:szCs w:val="24"/>
        </w:rPr>
        <w:t>.</w:t>
      </w:r>
    </w:p>
    <w:p w14:paraId="7D20F6E0" w14:textId="67A9F055" w:rsidR="00093F03" w:rsidRDefault="008156FF" w:rsidP="00B77A17">
      <w:pPr>
        <w:rPr>
          <w:rFonts w:ascii="Avenir LT Std 35 Light" w:hAnsi="Avenir LT Std 35 Light"/>
          <w:sz w:val="24"/>
          <w:szCs w:val="24"/>
        </w:rPr>
      </w:pPr>
      <w:r w:rsidRPr="008156FF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46C26F76" wp14:editId="2C3AD27E">
            <wp:extent cx="2381582" cy="50489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CE6F" w14:textId="287A9081" w:rsidR="008156FF" w:rsidRDefault="00187C6B" w:rsidP="00B77A17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The residuals vs leverage plot shows observation</w:t>
      </w:r>
      <w:r w:rsidR="0009600B">
        <w:rPr>
          <w:rFonts w:ascii="Avenir LT Std 35 Light" w:hAnsi="Avenir LT Std 35 Light"/>
          <w:sz w:val="24"/>
          <w:szCs w:val="24"/>
        </w:rPr>
        <w:t xml:space="preserve"> 14, 327, 394 has high leverage value.</w:t>
      </w:r>
    </w:p>
    <w:p w14:paraId="01065C3D" w14:textId="59038B61" w:rsidR="0009600B" w:rsidRDefault="00DD5BAB" w:rsidP="00B77A17">
      <w:pPr>
        <w:rPr>
          <w:rStyle w:val="fontstyle01"/>
          <w:rFonts w:ascii="Avenir LT Std 35 Light" w:hAnsi="Avenir LT Std 35 Light"/>
          <w:sz w:val="24"/>
          <w:szCs w:val="24"/>
        </w:rPr>
      </w:pPr>
      <w:r w:rsidRPr="00DD5BAB">
        <w:rPr>
          <w:rStyle w:val="fontstyle01"/>
          <w:rFonts w:ascii="Avenir LT Std 35 Light" w:hAnsi="Avenir LT Std 35 Light"/>
          <w:sz w:val="24"/>
          <w:szCs w:val="24"/>
        </w:rPr>
        <w:t>The scale-location chart shows some possible outliers. We can confirm by using studentized residuals</w:t>
      </w:r>
      <w:r>
        <w:rPr>
          <w:rFonts w:ascii="Avenir LT Std 35 Light" w:hAnsi="Avenir LT Std 35 Light"/>
          <w:color w:val="000000"/>
          <w:sz w:val="24"/>
          <w:szCs w:val="24"/>
        </w:rPr>
        <w:t xml:space="preserve"> </w:t>
      </w:r>
      <w:r w:rsidRPr="00DD5BAB">
        <w:rPr>
          <w:rStyle w:val="fontstyle01"/>
          <w:rFonts w:ascii="Avenir LT Std 35 Light" w:hAnsi="Avenir LT Std 35 Light"/>
          <w:sz w:val="24"/>
          <w:szCs w:val="24"/>
        </w:rPr>
        <w:t>to find observations with values greater than 3</w:t>
      </w:r>
      <w:r w:rsidRPr="00DD5BAB">
        <w:rPr>
          <w:rStyle w:val="fontstyle01"/>
          <w:rFonts w:ascii="Avenir LT Std 35 Light" w:hAnsi="Avenir LT Std 35 Light"/>
          <w:sz w:val="24"/>
          <w:szCs w:val="24"/>
        </w:rPr>
        <w:t>.</w:t>
      </w:r>
    </w:p>
    <w:p w14:paraId="7806DFE7" w14:textId="07BB4131" w:rsidR="00DD5BAB" w:rsidRDefault="005F0627" w:rsidP="00B77A17">
      <w:pPr>
        <w:rPr>
          <w:rFonts w:ascii="Avenir LT Std 35 Light" w:hAnsi="Avenir LT Std 35 Light"/>
          <w:sz w:val="24"/>
          <w:szCs w:val="24"/>
        </w:rPr>
      </w:pPr>
      <w:r w:rsidRPr="005F0627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75E5B314" wp14:editId="78B73F39">
            <wp:extent cx="3413760" cy="7142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0182" cy="72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B192" w14:textId="3C68ED6E" w:rsidR="00E34385" w:rsidRDefault="00E34385" w:rsidP="00B77A17">
      <w:pPr>
        <w:rPr>
          <w:rFonts w:ascii="Avenir LT Std 35 Light" w:hAnsi="Avenir LT Std 35 Light"/>
          <w:sz w:val="24"/>
          <w:szCs w:val="24"/>
        </w:rPr>
      </w:pPr>
    </w:p>
    <w:p w14:paraId="20696210" w14:textId="05E3D622" w:rsidR="00E34385" w:rsidRDefault="00E34385" w:rsidP="00B77A17">
      <w:pPr>
        <w:rPr>
          <w:rFonts w:ascii="Avenir LT Std 35 Light" w:hAnsi="Avenir LT Std 35 Light"/>
          <w:sz w:val="24"/>
          <w:szCs w:val="24"/>
        </w:rPr>
      </w:pPr>
    </w:p>
    <w:p w14:paraId="109A936C" w14:textId="15164B23" w:rsidR="00E34385" w:rsidRDefault="00E34385" w:rsidP="00B77A17">
      <w:pPr>
        <w:rPr>
          <w:rFonts w:ascii="Avenir LT Std 35 Light" w:hAnsi="Avenir LT Std 35 Light"/>
          <w:sz w:val="24"/>
          <w:szCs w:val="24"/>
        </w:rPr>
      </w:pPr>
    </w:p>
    <w:p w14:paraId="134D3A56" w14:textId="65755753" w:rsidR="00E34385" w:rsidRDefault="00E34385" w:rsidP="00B77A17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lastRenderedPageBreak/>
        <w:t xml:space="preserve">(e) </w:t>
      </w:r>
    </w:p>
    <w:p w14:paraId="61A3FA92" w14:textId="398FA75D" w:rsidR="00E34385" w:rsidRDefault="00E34385" w:rsidP="00B77A17">
      <w:pPr>
        <w:rPr>
          <w:rFonts w:ascii="Avenir LT Std 35 Light" w:hAnsi="Avenir LT Std 35 Light"/>
          <w:sz w:val="24"/>
          <w:szCs w:val="24"/>
        </w:rPr>
      </w:pPr>
      <w:r w:rsidRPr="00E34385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20E0BDC6" wp14:editId="1900F546">
            <wp:extent cx="5197281" cy="3550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564" cy="35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6530" w14:textId="35B291AF" w:rsidR="00E34385" w:rsidRDefault="00E34385" w:rsidP="00B77A17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As we include interaction term, we see that R</w:t>
      </w:r>
      <w:r>
        <w:rPr>
          <w:rFonts w:ascii="Avenir LT Std 35 Light" w:hAnsi="Avenir LT Std 35 Light"/>
          <w:sz w:val="24"/>
          <w:szCs w:val="24"/>
          <w:vertAlign w:val="superscript"/>
        </w:rPr>
        <w:t>2</w:t>
      </w:r>
      <w:r>
        <w:rPr>
          <w:rFonts w:ascii="Avenir LT Std 35 Light" w:hAnsi="Avenir LT Std 35 Light"/>
          <w:sz w:val="24"/>
          <w:szCs w:val="24"/>
        </w:rPr>
        <w:t xml:space="preserve"> value increases to 0.86</w:t>
      </w:r>
    </w:p>
    <w:p w14:paraId="1E8BB39A" w14:textId="1DD424CA" w:rsidR="00E34385" w:rsidRDefault="009E0FAC" w:rsidP="00B77A17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(f)</w:t>
      </w:r>
    </w:p>
    <w:p w14:paraId="6E941180" w14:textId="0D9FAC88" w:rsidR="009E0FAC" w:rsidRDefault="009E0FAC" w:rsidP="00B77A17">
      <w:pPr>
        <w:rPr>
          <w:rFonts w:ascii="Avenir LT Std 35 Light" w:hAnsi="Avenir LT Std 35 Light"/>
          <w:sz w:val="24"/>
          <w:szCs w:val="24"/>
        </w:rPr>
      </w:pPr>
      <w:r w:rsidRPr="009E0FAC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71BAC1A5" wp14:editId="0F03534F">
            <wp:extent cx="4389120" cy="359335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0504" cy="36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A50A" w14:textId="175E61F8" w:rsidR="009E0FAC" w:rsidRDefault="009E0FAC" w:rsidP="00B77A17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lastRenderedPageBreak/>
        <w:t>we can see that, all the polynomial terms that we have included are significant.</w:t>
      </w:r>
    </w:p>
    <w:p w14:paraId="1AE12A88" w14:textId="4C9F04E8" w:rsidR="009E0FAC" w:rsidRDefault="00853E37" w:rsidP="00B77A17">
      <w:pPr>
        <w:rPr>
          <w:rFonts w:ascii="Avenir LT Std 35 Light" w:hAnsi="Avenir LT Std 35 Light"/>
          <w:sz w:val="24"/>
          <w:szCs w:val="24"/>
        </w:rPr>
      </w:pPr>
      <w:r w:rsidRPr="00853E37">
        <w:rPr>
          <w:rFonts w:ascii="Avenir LT Std 35 Light" w:hAnsi="Avenir LT Std 35 Light"/>
          <w:sz w:val="24"/>
          <w:szCs w:val="24"/>
        </w:rPr>
        <w:drawing>
          <wp:inline distT="0" distB="0" distL="0" distR="0" wp14:anchorId="7188797D" wp14:editId="55983E68">
            <wp:extent cx="4868062" cy="39547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443" cy="39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0C0E" w14:textId="40674CDB" w:rsidR="00853E37" w:rsidRPr="00E34385" w:rsidRDefault="00853E37" w:rsidP="00B77A17">
      <w:pPr>
        <w:rPr>
          <w:rFonts w:ascii="Avenir LT Std 35 Light" w:hAnsi="Avenir LT Std 35 Light"/>
          <w:sz w:val="24"/>
          <w:szCs w:val="24"/>
        </w:rPr>
      </w:pPr>
      <w:r>
        <w:rPr>
          <w:rFonts w:ascii="Avenir LT Std 35 Light" w:hAnsi="Avenir LT Std 35 Light"/>
          <w:sz w:val="24"/>
          <w:szCs w:val="24"/>
        </w:rPr>
        <w:t>log(weight) and log(acceleration) are significant</w:t>
      </w:r>
      <w:r w:rsidR="00786D79">
        <w:rPr>
          <w:rFonts w:ascii="Avenir LT Std 35 Light" w:hAnsi="Avenir LT Std 35 Light"/>
          <w:sz w:val="24"/>
          <w:szCs w:val="24"/>
        </w:rPr>
        <w:t xml:space="preserve">, but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  <w:szCs w:val="24"/>
              </w:rPr>
            </m:ctrlPr>
          </m:deg>
          <m:e>
            <m:r>
              <w:rPr>
                <w:rFonts w:ascii="Cambria Math" w:hAnsi="Cambria Math"/>
                <w:sz w:val="24"/>
                <w:szCs w:val="24"/>
              </w:rPr>
              <m:t>displacement</m:t>
            </m:r>
          </m:e>
        </m:rad>
      </m:oMath>
      <w:r w:rsidR="00786D79">
        <w:rPr>
          <w:rFonts w:ascii="Avenir LT Std 35 Light" w:hAnsi="Avenir LT Std 35 Light"/>
          <w:sz w:val="24"/>
          <w:szCs w:val="24"/>
        </w:rPr>
        <w:t xml:space="preserve"> is not.</w:t>
      </w:r>
      <w:bookmarkStart w:id="0" w:name="_GoBack"/>
      <w:bookmarkEnd w:id="0"/>
    </w:p>
    <w:sectPr w:rsidR="00853E37" w:rsidRPr="00E34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1"/>
    <w:rsid w:val="00093F03"/>
    <w:rsid w:val="0009600B"/>
    <w:rsid w:val="000C0DF1"/>
    <w:rsid w:val="001527D1"/>
    <w:rsid w:val="00187C6B"/>
    <w:rsid w:val="001D3883"/>
    <w:rsid w:val="00223359"/>
    <w:rsid w:val="002F78FE"/>
    <w:rsid w:val="00361337"/>
    <w:rsid w:val="00374C3E"/>
    <w:rsid w:val="003A4AA9"/>
    <w:rsid w:val="00471808"/>
    <w:rsid w:val="005F0627"/>
    <w:rsid w:val="00786D79"/>
    <w:rsid w:val="008156FF"/>
    <w:rsid w:val="00853E37"/>
    <w:rsid w:val="00900618"/>
    <w:rsid w:val="009D6FA1"/>
    <w:rsid w:val="009E0FAC"/>
    <w:rsid w:val="009E5C34"/>
    <w:rsid w:val="009F20E0"/>
    <w:rsid w:val="00B77A17"/>
    <w:rsid w:val="00B857B6"/>
    <w:rsid w:val="00BB7E38"/>
    <w:rsid w:val="00D3181F"/>
    <w:rsid w:val="00DD5BAB"/>
    <w:rsid w:val="00E34385"/>
    <w:rsid w:val="00E75417"/>
    <w:rsid w:val="00ED2F1D"/>
    <w:rsid w:val="00FA43C8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892C"/>
  <w15:chartTrackingRefBased/>
  <w15:docId w15:val="{AF8569DB-79C2-4558-A8F7-894A65F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FA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A1"/>
    <w:rPr>
      <w:rFonts w:ascii="Segoe UI" w:hAnsi="Segoe UI" w:cs="Angsana New"/>
      <w:sz w:val="18"/>
      <w:szCs w:val="22"/>
    </w:rPr>
  </w:style>
  <w:style w:type="character" w:customStyle="1" w:styleId="fontstyle01">
    <w:name w:val="fontstyle01"/>
    <w:basedOn w:val="DefaultParagraphFont"/>
    <w:rsid w:val="001D3883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86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</dc:creator>
  <cp:keywords/>
  <dc:description/>
  <cp:lastModifiedBy>Rajdeep S</cp:lastModifiedBy>
  <cp:revision>30</cp:revision>
  <dcterms:created xsi:type="dcterms:W3CDTF">2021-06-21T16:05:00Z</dcterms:created>
  <dcterms:modified xsi:type="dcterms:W3CDTF">2021-06-21T17:44:00Z</dcterms:modified>
</cp:coreProperties>
</file>