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3E3F" w14:textId="46D95E63" w:rsidR="00616E35" w:rsidRDefault="00616E35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9.</w:t>
      </w:r>
      <w:r w:rsidR="005D6198">
        <w:rPr>
          <w:rFonts w:ascii="Avenir LT Std 35 Light" w:hAnsi="Avenir LT Std 35 Light"/>
          <w:sz w:val="28"/>
        </w:rPr>
        <w:t xml:space="preserve"> We have loaded </w:t>
      </w:r>
      <w:r w:rsidR="005D6198" w:rsidRPr="005D6198">
        <w:rPr>
          <w:rFonts w:ascii="Avenir LT Std 35 Light" w:hAnsi="Avenir LT Std 35 Light"/>
          <w:b/>
          <w:bCs/>
          <w:i/>
          <w:iCs/>
          <w:sz w:val="28"/>
        </w:rPr>
        <w:t xml:space="preserve">Auto </w:t>
      </w:r>
      <w:r w:rsidR="005D6198">
        <w:rPr>
          <w:rFonts w:ascii="Avenir LT Std 35 Light" w:hAnsi="Avenir LT Std 35 Light"/>
          <w:sz w:val="28"/>
        </w:rPr>
        <w:t xml:space="preserve">dataset from </w:t>
      </w:r>
      <w:r w:rsidR="005D6198">
        <w:rPr>
          <w:rFonts w:ascii="Avenir LT Std 35 Light" w:hAnsi="Avenir LT Std 35 Light"/>
          <w:b/>
          <w:bCs/>
          <w:i/>
          <w:iCs/>
          <w:sz w:val="28"/>
        </w:rPr>
        <w:t xml:space="preserve">ISLR </w:t>
      </w:r>
      <w:r w:rsidR="005D6198" w:rsidRPr="005D6198">
        <w:rPr>
          <w:rFonts w:ascii="Avenir LT Std 35 Light" w:hAnsi="Avenir LT Std 35 Light"/>
          <w:sz w:val="28"/>
        </w:rPr>
        <w:t>library.</w:t>
      </w:r>
    </w:p>
    <w:p w14:paraId="1C06C552" w14:textId="6813B38A" w:rsidR="005D6198" w:rsidRDefault="005D6198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(a) </w:t>
      </w:r>
      <w:r w:rsidR="00F44374">
        <w:rPr>
          <w:rFonts w:ascii="Avenir LT Std 35 Light" w:hAnsi="Avenir LT Std 35 Light"/>
          <w:b/>
          <w:bCs/>
          <w:sz w:val="28"/>
        </w:rPr>
        <w:t xml:space="preserve">Quantitative predictors: </w:t>
      </w:r>
      <w:r w:rsidR="00111BC3" w:rsidRPr="00111BC3">
        <w:rPr>
          <w:rFonts w:ascii="Avenir LT Std 35 Light" w:hAnsi="Avenir LT Std 35 Light"/>
          <w:sz w:val="28"/>
        </w:rPr>
        <w:t>mpg, cylinder, displacement, horsepower, weight, acceleration, year</w:t>
      </w:r>
      <w:r w:rsidR="00111BC3">
        <w:rPr>
          <w:rFonts w:ascii="Avenir LT Std 35 Light" w:hAnsi="Avenir LT Std 35 Light"/>
          <w:sz w:val="28"/>
        </w:rPr>
        <w:t>.</w:t>
      </w:r>
    </w:p>
    <w:p w14:paraId="56DB9929" w14:textId="6FC40927" w:rsidR="00111BC3" w:rsidRDefault="00111BC3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b/>
          <w:bCs/>
          <w:sz w:val="28"/>
        </w:rPr>
        <w:t xml:space="preserve">Qualitative predictors: </w:t>
      </w:r>
      <w:r w:rsidR="00F32084">
        <w:rPr>
          <w:rFonts w:ascii="Avenir LT Std 35 Light" w:hAnsi="Avenir LT Std 35 Light"/>
          <w:sz w:val="28"/>
        </w:rPr>
        <w:t>origin, name</w:t>
      </w:r>
    </w:p>
    <w:p w14:paraId="4EA01FB1" w14:textId="154AEEEC" w:rsidR="00F32084" w:rsidRDefault="00565455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(b) </w:t>
      </w:r>
    </w:p>
    <w:p w14:paraId="76BC870F" w14:textId="6D44799A" w:rsidR="00565455" w:rsidRDefault="00565455">
      <w:pPr>
        <w:rPr>
          <w:rFonts w:ascii="Avenir LT Std 35 Light" w:hAnsi="Avenir LT Std 35 Light"/>
          <w:i/>
          <w:iCs/>
          <w:sz w:val="28"/>
          <w:u w:val="single"/>
        </w:rPr>
      </w:pPr>
      <w:r w:rsidRPr="00565455">
        <w:rPr>
          <w:rFonts w:ascii="Avenir LT Std 35 Light" w:hAnsi="Avenir LT Std 35 Light"/>
          <w:sz w:val="28"/>
        </w:rPr>
        <w:drawing>
          <wp:inline distT="0" distB="0" distL="0" distR="0" wp14:anchorId="1A67476A" wp14:editId="5EA9D401">
            <wp:extent cx="5943600" cy="127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93BE" w14:textId="034E5702" w:rsidR="00D059D6" w:rsidRDefault="00F67D23">
      <w:pPr>
        <w:rPr>
          <w:rFonts w:ascii="Avenir LT Std 35 Light" w:hAnsi="Avenir LT Std 35 Light"/>
          <w:sz w:val="28"/>
        </w:rPr>
      </w:pPr>
      <w:proofErr w:type="gramStart"/>
      <w:r>
        <w:rPr>
          <w:rFonts w:ascii="Avenir LT Std 35 Light" w:hAnsi="Avenir LT Std 35 Light"/>
          <w:sz w:val="28"/>
        </w:rPr>
        <w:t>apply(</w:t>
      </w:r>
      <w:proofErr w:type="gramEnd"/>
      <w:r>
        <w:rPr>
          <w:rFonts w:ascii="Avenir LT Std 35 Light" w:hAnsi="Avenir LT Std 35 Light"/>
          <w:sz w:val="28"/>
        </w:rPr>
        <w:t xml:space="preserve">) needs 2 in middle for column calculation, </w:t>
      </w:r>
      <w:proofErr w:type="spellStart"/>
      <w:r>
        <w:rPr>
          <w:rFonts w:ascii="Avenir LT Std 35 Light" w:hAnsi="Avenir LT Std 35 Light"/>
          <w:sz w:val="28"/>
        </w:rPr>
        <w:t>sapply</w:t>
      </w:r>
      <w:proofErr w:type="spellEnd"/>
      <w:r>
        <w:rPr>
          <w:rFonts w:ascii="Avenir LT Std 35 Light" w:hAnsi="Avenir LT Std 35 Light"/>
          <w:sz w:val="28"/>
        </w:rPr>
        <w:t xml:space="preserve">() automatically involves calculation for </w:t>
      </w:r>
      <w:r w:rsidR="00D059D6">
        <w:rPr>
          <w:rFonts w:ascii="Avenir LT Std 35 Light" w:hAnsi="Avenir LT Std 35 Light"/>
          <w:sz w:val="28"/>
        </w:rPr>
        <w:t>columns.</w:t>
      </w:r>
    </w:p>
    <w:p w14:paraId="6F6CA65D" w14:textId="5733A8E5" w:rsidR="00D059D6" w:rsidRDefault="00D059D6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(c) </w:t>
      </w:r>
    </w:p>
    <w:p w14:paraId="502E580A" w14:textId="7BD900DE" w:rsidR="00C27279" w:rsidRDefault="00C27279" w:rsidP="00DB3B1D">
      <w:pPr>
        <w:rPr>
          <w:rFonts w:ascii="Avenir LT Std 35 Light" w:hAnsi="Avenir LT Std 35 Light"/>
          <w:sz w:val="28"/>
        </w:rPr>
      </w:pPr>
      <w:r w:rsidRPr="00C27279">
        <w:rPr>
          <w:rFonts w:ascii="Avenir LT Std 35 Light" w:hAnsi="Avenir LT Std 35 Light"/>
          <w:sz w:val="28"/>
        </w:rPr>
        <w:drawing>
          <wp:inline distT="0" distB="0" distL="0" distR="0" wp14:anchorId="282FEE6F" wp14:editId="4E10F6CD">
            <wp:extent cx="6279643" cy="15544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8" cy="15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4227" w14:textId="1B576816" w:rsidR="00C27279" w:rsidRDefault="00C27279" w:rsidP="00DB3B1D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(d)</w:t>
      </w:r>
    </w:p>
    <w:p w14:paraId="0340C7A0" w14:textId="7D7484B4" w:rsidR="00C27279" w:rsidRDefault="00942F54" w:rsidP="00942F54">
      <w:pPr>
        <w:jc w:val="center"/>
        <w:rPr>
          <w:rFonts w:ascii="Avenir LT Std 35 Light" w:hAnsi="Avenir LT Std 35 Light"/>
          <w:sz w:val="28"/>
        </w:rPr>
      </w:pPr>
      <w:r w:rsidRPr="00942F54">
        <w:rPr>
          <w:rFonts w:ascii="Avenir LT Std 35 Light" w:hAnsi="Avenir LT Std 35 Light"/>
          <w:sz w:val="28"/>
        </w:rPr>
        <w:drawing>
          <wp:inline distT="0" distB="0" distL="0" distR="0" wp14:anchorId="7BBB6F70" wp14:editId="37F839E8">
            <wp:extent cx="3147060" cy="572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064" cy="5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2C2" w14:textId="4DFA52A9" w:rsidR="00D145FF" w:rsidRDefault="00D145FF" w:rsidP="00D145FF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We have successfully omitted </w:t>
      </w:r>
      <w:r w:rsidR="00AB5E36">
        <w:rPr>
          <w:rFonts w:ascii="Avenir LT Std 35 Light" w:hAnsi="Avenir LT Std 35 Light"/>
          <w:sz w:val="28"/>
        </w:rPr>
        <w:t>10</w:t>
      </w:r>
      <w:r w:rsidR="00AB5E36" w:rsidRPr="00AB5E36">
        <w:rPr>
          <w:rFonts w:ascii="Avenir LT Std 35 Light" w:hAnsi="Avenir LT Std 35 Light"/>
          <w:sz w:val="28"/>
          <w:vertAlign w:val="superscript"/>
        </w:rPr>
        <w:t>th</w:t>
      </w:r>
      <w:r w:rsidR="00AB5E36">
        <w:rPr>
          <w:rFonts w:ascii="Avenir LT Std 35 Light" w:hAnsi="Avenir LT Std 35 Light"/>
          <w:sz w:val="28"/>
        </w:rPr>
        <w:t xml:space="preserve"> through 85</w:t>
      </w:r>
      <w:r w:rsidR="00AB5E36" w:rsidRPr="00AB5E36">
        <w:rPr>
          <w:rFonts w:ascii="Avenir LT Std 35 Light" w:hAnsi="Avenir LT Std 35 Light"/>
          <w:sz w:val="28"/>
          <w:vertAlign w:val="superscript"/>
        </w:rPr>
        <w:t>th</w:t>
      </w:r>
      <w:r w:rsidR="00AB5E36">
        <w:rPr>
          <w:rFonts w:ascii="Avenir LT Std 35 Light" w:hAnsi="Avenir LT Std 35 Light"/>
          <w:sz w:val="28"/>
        </w:rPr>
        <w:t xml:space="preserve"> observation.</w:t>
      </w:r>
    </w:p>
    <w:p w14:paraId="1741F1D7" w14:textId="57E793C7" w:rsidR="00AB5E36" w:rsidRDefault="00AB5E36" w:rsidP="00D145FF">
      <w:pPr>
        <w:rPr>
          <w:rFonts w:ascii="Avenir LT Std 35 Light" w:hAnsi="Avenir LT Std 35 Light"/>
          <w:sz w:val="28"/>
        </w:rPr>
      </w:pPr>
    </w:p>
    <w:p w14:paraId="6A1D2EDA" w14:textId="7C9B612B" w:rsidR="00AB5E36" w:rsidRDefault="00AB5E36" w:rsidP="00D145FF">
      <w:pPr>
        <w:rPr>
          <w:rFonts w:ascii="Avenir LT Std 35 Light" w:hAnsi="Avenir LT Std 35 Light"/>
          <w:sz w:val="28"/>
        </w:rPr>
      </w:pPr>
    </w:p>
    <w:p w14:paraId="6FEBB81D" w14:textId="4103165D" w:rsidR="00AB5E36" w:rsidRDefault="00AB5E36" w:rsidP="00D145FF">
      <w:pPr>
        <w:rPr>
          <w:rFonts w:ascii="Avenir LT Std 35 Light" w:hAnsi="Avenir LT Std 35 Light"/>
          <w:sz w:val="28"/>
        </w:rPr>
      </w:pPr>
    </w:p>
    <w:p w14:paraId="2E7DC1EE" w14:textId="2985A0A1" w:rsidR="00AB5E36" w:rsidRDefault="00AB5E36" w:rsidP="00D145FF">
      <w:pPr>
        <w:rPr>
          <w:rFonts w:ascii="Avenir LT Std 35 Light" w:hAnsi="Avenir LT Std 35 Light"/>
          <w:sz w:val="28"/>
        </w:rPr>
      </w:pPr>
    </w:p>
    <w:p w14:paraId="066FF9D0" w14:textId="602D1AE2" w:rsidR="00AB5E36" w:rsidRDefault="00AB5E36" w:rsidP="00D145FF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lastRenderedPageBreak/>
        <w:t>(e)</w:t>
      </w:r>
    </w:p>
    <w:p w14:paraId="3D6D33D5" w14:textId="25C9D658" w:rsidR="00AB5E36" w:rsidRDefault="00AB5E36" w:rsidP="00D145FF">
      <w:pPr>
        <w:rPr>
          <w:rFonts w:ascii="Avenir LT Std 35 Light" w:hAnsi="Avenir LT Std 35 Light"/>
          <w:sz w:val="28"/>
        </w:rPr>
      </w:pPr>
      <w:r>
        <w:rPr>
          <w:noProof/>
        </w:rPr>
        <w:drawing>
          <wp:inline distT="0" distB="0" distL="0" distR="0" wp14:anchorId="5AA26067" wp14:editId="46ACAA9F">
            <wp:extent cx="5880177" cy="49453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669" cy="4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B0A8" w14:textId="6BE5BA08" w:rsidR="00F63475" w:rsidRDefault="00BA6CC6" w:rsidP="00D145FF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mpg has strong negative correlation with </w:t>
      </w:r>
      <w:r w:rsidR="00A94076">
        <w:rPr>
          <w:rFonts w:ascii="Avenir LT Std 35 Light" w:hAnsi="Avenir LT Std 35 Light"/>
          <w:sz w:val="28"/>
        </w:rPr>
        <w:t>displacement, horsepower, weight</w:t>
      </w:r>
      <w:r w:rsidR="00F40164">
        <w:rPr>
          <w:rFonts w:ascii="Avenir LT Std 35 Light" w:hAnsi="Avenir LT Std 35 Light"/>
          <w:sz w:val="28"/>
        </w:rPr>
        <w:t>, and, mpg has positive correlation with year, i.e., new models increase mpg than older models.</w:t>
      </w:r>
    </w:p>
    <w:p w14:paraId="671EA4F6" w14:textId="6E5135A9" w:rsidR="005C669D" w:rsidRDefault="005C669D" w:rsidP="00D145FF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(f)</w:t>
      </w:r>
    </w:p>
    <w:p w14:paraId="3C848FCD" w14:textId="21B84775" w:rsidR="005C669D" w:rsidRDefault="001B5391" w:rsidP="00D145FF">
      <w:pPr>
        <w:rPr>
          <w:rFonts w:ascii="Avenir LT Std 35 Light" w:hAnsi="Avenir LT Std 35 Light"/>
          <w:sz w:val="28"/>
        </w:rPr>
      </w:pPr>
      <w:r w:rsidRPr="001B5391">
        <w:rPr>
          <w:rFonts w:ascii="Avenir LT Std 35 Light" w:hAnsi="Avenir LT Std 35 Light"/>
          <w:sz w:val="28"/>
        </w:rPr>
        <w:drawing>
          <wp:inline distT="0" distB="0" distL="0" distR="0" wp14:anchorId="6AD534C4" wp14:editId="0999C4C9">
            <wp:extent cx="5943600" cy="108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1FA2" w14:textId="74BC524E" w:rsidR="00E2476F" w:rsidRDefault="00E2476F" w:rsidP="00D145FF">
      <w:pPr>
        <w:rPr>
          <w:rFonts w:ascii="Avenir LT Std 35 Light" w:hAnsi="Avenir LT Std 35 Light"/>
          <w:sz w:val="28"/>
        </w:rPr>
      </w:pPr>
    </w:p>
    <w:p w14:paraId="457D86D5" w14:textId="7D393CAD" w:rsidR="00E2476F" w:rsidRPr="00F67D23" w:rsidRDefault="00B860AD" w:rsidP="00D145FF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lastRenderedPageBreak/>
        <w:t>From the correlation matrix</w:t>
      </w:r>
      <w:r w:rsidR="00C4518B">
        <w:rPr>
          <w:rFonts w:ascii="Avenir LT Std 35 Light" w:hAnsi="Avenir LT Std 35 Light"/>
          <w:sz w:val="28"/>
        </w:rPr>
        <w:t>, we can see that we can predict mpg. A</w:t>
      </w:r>
      <w:r w:rsidR="003A209E">
        <w:rPr>
          <w:rFonts w:ascii="Avenir LT Std 35 Light" w:hAnsi="Avenir LT Std 35 Light"/>
          <w:sz w:val="28"/>
        </w:rPr>
        <w:t>s</w:t>
      </w:r>
      <w:r w:rsidR="00C4518B">
        <w:rPr>
          <w:rFonts w:ascii="Avenir LT Std 35 Light" w:hAnsi="Avenir LT Std 35 Light"/>
          <w:sz w:val="28"/>
        </w:rPr>
        <w:t xml:space="preserve"> </w:t>
      </w:r>
      <w:r w:rsidR="003A209E">
        <w:rPr>
          <w:rFonts w:ascii="Avenir LT Std 35 Light" w:hAnsi="Avenir LT Std 35 Light"/>
          <w:sz w:val="28"/>
        </w:rPr>
        <w:t xml:space="preserve">cylinders, displacement, horsepower, weight increase, mpg will decrease and as </w:t>
      </w:r>
      <w:r w:rsidR="001A60AD">
        <w:rPr>
          <w:rFonts w:ascii="Avenir LT Std 35 Light" w:hAnsi="Avenir LT Std 35 Light"/>
          <w:sz w:val="28"/>
        </w:rPr>
        <w:t>acceleration increases mpg increases, and new models will have higher mpg.</w:t>
      </w:r>
      <w:bookmarkStart w:id="0" w:name="_GoBack"/>
      <w:bookmarkEnd w:id="0"/>
    </w:p>
    <w:sectPr w:rsidR="00E2476F" w:rsidRPr="00F6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2E"/>
    <w:rsid w:val="00111BC3"/>
    <w:rsid w:val="001A60AD"/>
    <w:rsid w:val="001B5391"/>
    <w:rsid w:val="003A209E"/>
    <w:rsid w:val="00565455"/>
    <w:rsid w:val="005C669D"/>
    <w:rsid w:val="005D6198"/>
    <w:rsid w:val="00616E35"/>
    <w:rsid w:val="00765E5F"/>
    <w:rsid w:val="00942F54"/>
    <w:rsid w:val="0096232E"/>
    <w:rsid w:val="00A94076"/>
    <w:rsid w:val="00AB5E36"/>
    <w:rsid w:val="00B860AD"/>
    <w:rsid w:val="00BA6CC6"/>
    <w:rsid w:val="00C27279"/>
    <w:rsid w:val="00C4518B"/>
    <w:rsid w:val="00D059D6"/>
    <w:rsid w:val="00D145FF"/>
    <w:rsid w:val="00DB3B1D"/>
    <w:rsid w:val="00E2476F"/>
    <w:rsid w:val="00F32084"/>
    <w:rsid w:val="00F40164"/>
    <w:rsid w:val="00F44374"/>
    <w:rsid w:val="00F63475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ADCE"/>
  <w15:chartTrackingRefBased/>
  <w15:docId w15:val="{3106ED07-D2F0-4956-8A7C-82C44A69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45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5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</dc:creator>
  <cp:keywords/>
  <dc:description/>
  <cp:lastModifiedBy>Rajdeep S</cp:lastModifiedBy>
  <cp:revision>25</cp:revision>
  <dcterms:created xsi:type="dcterms:W3CDTF">2021-06-12T12:33:00Z</dcterms:created>
  <dcterms:modified xsi:type="dcterms:W3CDTF">2021-06-12T12:51:00Z</dcterms:modified>
</cp:coreProperties>
</file>