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66"/>
        <w:gridCol w:w="55"/>
        <w:gridCol w:w="9702"/>
      </w:tblGrid>
      <w:tr w:rsidR="00B15793" w:rsidRPr="00ED760F" w14:paraId="72B0F6F2" w14:textId="77777777" w:rsidTr="00B96B7E">
        <w:tc>
          <w:tcPr>
            <w:tcW w:w="875" w:type="dxa"/>
            <w:gridSpan w:val="2"/>
          </w:tcPr>
          <w:p w14:paraId="77912E8F" w14:textId="01E5B9B0" w:rsidR="00B15793" w:rsidRPr="00ED760F" w:rsidRDefault="002879E7" w:rsidP="00985B2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1F2E1A">
              <w:rPr>
                <w:rFonts w:ascii="Times New Roman" w:hAnsi="Times New Roman" w:cs="Times New Roman"/>
                <w:b/>
                <w:sz w:val="24"/>
                <w:szCs w:val="24"/>
              </w:rPr>
              <w:t xml:space="preserve">  </w:t>
            </w:r>
            <w:r w:rsidR="00E12AE4" w:rsidRPr="00ED760F">
              <w:rPr>
                <w:rFonts w:ascii="Times New Roman" w:hAnsi="Times New Roman" w:cs="Times New Roman"/>
                <w:b/>
                <w:sz w:val="24"/>
                <w:szCs w:val="24"/>
              </w:rPr>
              <w:t>1.0</w:t>
            </w:r>
          </w:p>
        </w:tc>
        <w:tc>
          <w:tcPr>
            <w:tcW w:w="9757" w:type="dxa"/>
            <w:gridSpan w:val="2"/>
          </w:tcPr>
          <w:p w14:paraId="17B415B1" w14:textId="4387E82E" w:rsidR="00B15793" w:rsidRPr="00ED760F" w:rsidRDefault="00E12AE4"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Description:</w:t>
            </w:r>
          </w:p>
        </w:tc>
      </w:tr>
      <w:tr w:rsidR="00B15793" w:rsidRPr="00ED760F" w14:paraId="673A21AE" w14:textId="77777777" w:rsidTr="00B96B7E">
        <w:tc>
          <w:tcPr>
            <w:tcW w:w="10632" w:type="dxa"/>
            <w:gridSpan w:val="4"/>
          </w:tcPr>
          <w:p w14:paraId="711F3832" w14:textId="77777777" w:rsidR="00B15793" w:rsidRPr="00ED760F" w:rsidRDefault="00E12AE4"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Procedure: </w:t>
            </w:r>
          </w:p>
          <w:p w14:paraId="4CBF98C0" w14:textId="77777777" w:rsidR="009747B1" w:rsidRPr="00ED760F" w:rsidRDefault="009747B1"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Take about 1.0 g of sample and spread to clean Petri dish. Check product visually for colour.</w:t>
            </w:r>
          </w:p>
          <w:p w14:paraId="705AD213" w14:textId="57755EB8" w:rsidR="00E12AE4" w:rsidRPr="00ED760F" w:rsidRDefault="00E12AE4" w:rsidP="00985B28">
            <w:pPr>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Acceptance Criteria: </w:t>
            </w:r>
            <w:r w:rsidR="00CA4A2E" w:rsidRPr="00ED760F">
              <w:rPr>
                <w:rFonts w:ascii="Times New Roman" w:hAnsi="Times New Roman" w:cs="Times New Roman"/>
                <w:sz w:val="24"/>
                <w:szCs w:val="24"/>
              </w:rPr>
              <w:t>A whi</w:t>
            </w:r>
            <w:r w:rsidR="00B20120" w:rsidRPr="00ED760F">
              <w:rPr>
                <w:rFonts w:ascii="Times New Roman" w:hAnsi="Times New Roman" w:cs="Times New Roman"/>
                <w:sz w:val="24"/>
                <w:szCs w:val="24"/>
              </w:rPr>
              <w:t>te, crystalline powder.</w:t>
            </w:r>
          </w:p>
        </w:tc>
      </w:tr>
      <w:tr w:rsidR="008C6C79" w:rsidRPr="00ED760F" w14:paraId="57E3CCE1" w14:textId="77777777" w:rsidTr="00B96B7E">
        <w:tc>
          <w:tcPr>
            <w:tcW w:w="875" w:type="dxa"/>
            <w:gridSpan w:val="2"/>
          </w:tcPr>
          <w:p w14:paraId="1A24DFDA" w14:textId="05864985" w:rsidR="008C6C79" w:rsidRPr="00ED760F" w:rsidRDefault="008C6C79"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2.0</w:t>
            </w:r>
          </w:p>
        </w:tc>
        <w:tc>
          <w:tcPr>
            <w:tcW w:w="9757" w:type="dxa"/>
            <w:gridSpan w:val="2"/>
          </w:tcPr>
          <w:p w14:paraId="13AC6678" w14:textId="2E8E1717" w:rsidR="008C6C79" w:rsidRPr="00ED760F" w:rsidRDefault="008C6C79" w:rsidP="00985B28">
            <w:pPr>
              <w:spacing w:line="360" w:lineRule="auto"/>
              <w:rPr>
                <w:rFonts w:ascii="Times New Roman" w:hAnsi="Times New Roman" w:cs="Times New Roman"/>
                <w:b/>
                <w:bCs/>
                <w:sz w:val="24"/>
                <w:szCs w:val="24"/>
              </w:rPr>
            </w:pPr>
            <w:r w:rsidRPr="00ED760F">
              <w:rPr>
                <w:rFonts w:ascii="Times New Roman" w:hAnsi="Times New Roman" w:cs="Times New Roman"/>
                <w:b/>
                <w:bCs/>
                <w:sz w:val="24"/>
                <w:szCs w:val="24"/>
              </w:rPr>
              <w:t>Solubility:</w:t>
            </w:r>
          </w:p>
        </w:tc>
      </w:tr>
      <w:tr w:rsidR="008C6C79" w:rsidRPr="00ED760F" w14:paraId="5576214F" w14:textId="77777777" w:rsidTr="00B96B7E">
        <w:tc>
          <w:tcPr>
            <w:tcW w:w="10632" w:type="dxa"/>
            <w:gridSpan w:val="4"/>
          </w:tcPr>
          <w:p w14:paraId="0BBF22E6" w14:textId="77777777" w:rsidR="008C6C79" w:rsidRPr="00ED760F" w:rsidRDefault="008C6C79"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3EAA9225" w14:textId="064B298E" w:rsidR="008C6C79" w:rsidRPr="00ED760F" w:rsidRDefault="008C6C79"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Take </w:t>
            </w:r>
            <w:r w:rsidR="00870CE8" w:rsidRPr="00ED760F">
              <w:rPr>
                <w:rFonts w:ascii="Times New Roman" w:hAnsi="Times New Roman" w:cs="Times New Roman"/>
                <w:sz w:val="24"/>
                <w:szCs w:val="24"/>
              </w:rPr>
              <w:t xml:space="preserve">about </w:t>
            </w:r>
            <w:r w:rsidRPr="00ED760F">
              <w:rPr>
                <w:rFonts w:ascii="Times New Roman" w:hAnsi="Times New Roman" w:cs="Times New Roman"/>
                <w:sz w:val="24"/>
                <w:szCs w:val="24"/>
              </w:rPr>
              <w:t>1.0 g of sample in</w:t>
            </w:r>
            <w:r w:rsidR="002C0C82" w:rsidRPr="00ED760F">
              <w:rPr>
                <w:rFonts w:ascii="Times New Roman" w:hAnsi="Times New Roman" w:cs="Times New Roman"/>
                <w:sz w:val="24"/>
                <w:szCs w:val="24"/>
              </w:rPr>
              <w:t>to</w:t>
            </w:r>
            <w:r w:rsidRPr="00ED760F">
              <w:rPr>
                <w:rFonts w:ascii="Times New Roman" w:hAnsi="Times New Roman" w:cs="Times New Roman"/>
                <w:sz w:val="24"/>
                <w:szCs w:val="24"/>
              </w:rPr>
              <w:t xml:space="preserve"> </w:t>
            </w:r>
            <w:r w:rsidR="002C0C82" w:rsidRPr="00ED760F">
              <w:rPr>
                <w:rFonts w:ascii="Times New Roman" w:hAnsi="Times New Roman" w:cs="Times New Roman"/>
                <w:sz w:val="24"/>
                <w:szCs w:val="24"/>
              </w:rPr>
              <w:t>10</w:t>
            </w:r>
            <w:r w:rsidRPr="00ED760F">
              <w:rPr>
                <w:rFonts w:ascii="Times New Roman" w:hAnsi="Times New Roman" w:cs="Times New Roman"/>
                <w:sz w:val="24"/>
                <w:szCs w:val="24"/>
              </w:rPr>
              <w:t xml:space="preserve"> ml </w:t>
            </w:r>
            <w:r w:rsidR="002C0C82" w:rsidRPr="00ED760F">
              <w:rPr>
                <w:rFonts w:ascii="Times New Roman" w:hAnsi="Times New Roman" w:cs="Times New Roman"/>
                <w:sz w:val="24"/>
                <w:szCs w:val="24"/>
              </w:rPr>
              <w:t xml:space="preserve">of water </w:t>
            </w:r>
            <w:r w:rsidRPr="00ED760F">
              <w:rPr>
                <w:rFonts w:ascii="Times New Roman" w:hAnsi="Times New Roman" w:cs="Times New Roman"/>
                <w:sz w:val="24"/>
                <w:szCs w:val="24"/>
              </w:rPr>
              <w:t>and check solubility.</w:t>
            </w:r>
          </w:p>
          <w:p w14:paraId="30B55EF3" w14:textId="07CD78CB" w:rsidR="008C6C79" w:rsidRPr="00ED760F" w:rsidRDefault="008C6C79"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Take </w:t>
            </w:r>
            <w:r w:rsidR="005967CD" w:rsidRPr="00ED760F">
              <w:rPr>
                <w:rFonts w:ascii="Times New Roman" w:hAnsi="Times New Roman" w:cs="Times New Roman"/>
                <w:sz w:val="24"/>
                <w:szCs w:val="24"/>
              </w:rPr>
              <w:t xml:space="preserve">about </w:t>
            </w:r>
            <w:r w:rsidR="00540FA8" w:rsidRPr="00ED760F">
              <w:rPr>
                <w:rFonts w:ascii="Times New Roman" w:hAnsi="Times New Roman" w:cs="Times New Roman"/>
                <w:sz w:val="24"/>
                <w:szCs w:val="24"/>
              </w:rPr>
              <w:t>10</w:t>
            </w:r>
            <w:r w:rsidR="002C0C82" w:rsidRPr="00ED760F">
              <w:rPr>
                <w:rFonts w:ascii="Times New Roman" w:hAnsi="Times New Roman" w:cs="Times New Roman"/>
                <w:sz w:val="24"/>
                <w:szCs w:val="24"/>
              </w:rPr>
              <w:t xml:space="preserve"> </w:t>
            </w:r>
            <w:r w:rsidR="00540FA8" w:rsidRPr="00ED760F">
              <w:rPr>
                <w:rFonts w:ascii="Times New Roman" w:hAnsi="Times New Roman" w:cs="Times New Roman"/>
                <w:sz w:val="24"/>
                <w:szCs w:val="24"/>
              </w:rPr>
              <w:t>m</w:t>
            </w:r>
            <w:r w:rsidRPr="00ED760F">
              <w:rPr>
                <w:rFonts w:ascii="Times New Roman" w:hAnsi="Times New Roman" w:cs="Times New Roman"/>
                <w:sz w:val="24"/>
                <w:szCs w:val="24"/>
              </w:rPr>
              <w:t>g of sample in</w:t>
            </w:r>
            <w:r w:rsidR="002C0C82" w:rsidRPr="00ED760F">
              <w:rPr>
                <w:rFonts w:ascii="Times New Roman" w:hAnsi="Times New Roman" w:cs="Times New Roman"/>
                <w:sz w:val="24"/>
                <w:szCs w:val="24"/>
              </w:rPr>
              <w:t xml:space="preserve">to </w:t>
            </w:r>
            <w:r w:rsidRPr="00ED760F">
              <w:rPr>
                <w:rFonts w:ascii="Times New Roman" w:hAnsi="Times New Roman" w:cs="Times New Roman"/>
                <w:sz w:val="24"/>
                <w:szCs w:val="24"/>
              </w:rPr>
              <w:t>100 ml of ethanol and check solubility.</w:t>
            </w:r>
          </w:p>
          <w:p w14:paraId="41FDA2F0" w14:textId="3C5AA917" w:rsidR="00CF62BD" w:rsidRPr="00ED760F" w:rsidRDefault="00CF62BD"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Take </w:t>
            </w:r>
            <w:r w:rsidR="0071704B" w:rsidRPr="00ED760F">
              <w:rPr>
                <w:rFonts w:ascii="Times New Roman" w:hAnsi="Times New Roman" w:cs="Times New Roman"/>
                <w:sz w:val="24"/>
                <w:szCs w:val="24"/>
              </w:rPr>
              <w:t xml:space="preserve">about </w:t>
            </w:r>
            <w:r w:rsidR="00540FA8" w:rsidRPr="00ED760F">
              <w:rPr>
                <w:rFonts w:ascii="Times New Roman" w:hAnsi="Times New Roman" w:cs="Times New Roman"/>
                <w:sz w:val="24"/>
                <w:szCs w:val="24"/>
              </w:rPr>
              <w:t>10 mg</w:t>
            </w:r>
            <w:r w:rsidRPr="00ED760F">
              <w:rPr>
                <w:rFonts w:ascii="Times New Roman" w:hAnsi="Times New Roman" w:cs="Times New Roman"/>
                <w:sz w:val="24"/>
                <w:szCs w:val="24"/>
              </w:rPr>
              <w:t xml:space="preserve"> of sample in</w:t>
            </w:r>
            <w:r w:rsidR="002C0C82" w:rsidRPr="00ED760F">
              <w:rPr>
                <w:rFonts w:ascii="Times New Roman" w:hAnsi="Times New Roman" w:cs="Times New Roman"/>
                <w:sz w:val="24"/>
                <w:szCs w:val="24"/>
              </w:rPr>
              <w:t xml:space="preserve">to </w:t>
            </w:r>
            <w:r w:rsidRPr="00ED760F">
              <w:rPr>
                <w:rFonts w:ascii="Times New Roman" w:hAnsi="Times New Roman" w:cs="Times New Roman"/>
                <w:sz w:val="24"/>
                <w:szCs w:val="24"/>
              </w:rPr>
              <w:t>100 ml of ether and check solubility.</w:t>
            </w:r>
          </w:p>
          <w:p w14:paraId="3148EB42" w14:textId="5369668B" w:rsidR="008C6C79" w:rsidRPr="00ED760F" w:rsidRDefault="008C6C79"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Free soluble in water; very slightly soluble in ethanol (9</w:t>
            </w:r>
            <w:r w:rsidR="00A969C7" w:rsidRPr="00ED760F">
              <w:rPr>
                <w:rFonts w:ascii="Times New Roman" w:hAnsi="Times New Roman" w:cs="Times New Roman"/>
                <w:sz w:val="24"/>
                <w:szCs w:val="24"/>
              </w:rPr>
              <w:t>5</w:t>
            </w:r>
            <w:r w:rsidRPr="00ED760F">
              <w:rPr>
                <w:rFonts w:ascii="Times New Roman" w:hAnsi="Times New Roman" w:cs="Times New Roman"/>
                <w:sz w:val="24"/>
                <w:szCs w:val="24"/>
              </w:rPr>
              <w:t>%)</w:t>
            </w:r>
            <w:r w:rsidR="00067C31" w:rsidRPr="00ED760F">
              <w:rPr>
                <w:rFonts w:ascii="Times New Roman" w:hAnsi="Times New Roman" w:cs="Times New Roman"/>
                <w:sz w:val="24"/>
                <w:szCs w:val="24"/>
              </w:rPr>
              <w:t>; practically insoluble in ether.</w:t>
            </w:r>
          </w:p>
        </w:tc>
      </w:tr>
      <w:tr w:rsidR="00151CD2" w:rsidRPr="00ED760F" w14:paraId="0E058FBE" w14:textId="77777777" w:rsidTr="00B96B7E">
        <w:tc>
          <w:tcPr>
            <w:tcW w:w="875" w:type="dxa"/>
            <w:gridSpan w:val="2"/>
          </w:tcPr>
          <w:p w14:paraId="3014E535" w14:textId="0AC349F5" w:rsidR="00151CD2" w:rsidRPr="00ED760F" w:rsidRDefault="0036491C"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3</w:t>
            </w:r>
            <w:r w:rsidR="00151CD2" w:rsidRPr="00ED760F">
              <w:rPr>
                <w:rFonts w:ascii="Times New Roman" w:hAnsi="Times New Roman" w:cs="Times New Roman"/>
                <w:b/>
                <w:sz w:val="24"/>
                <w:szCs w:val="24"/>
              </w:rPr>
              <w:t>.0</w:t>
            </w:r>
          </w:p>
        </w:tc>
        <w:tc>
          <w:tcPr>
            <w:tcW w:w="9757" w:type="dxa"/>
            <w:gridSpan w:val="2"/>
          </w:tcPr>
          <w:p w14:paraId="2CA9ED69" w14:textId="3ED6028F" w:rsidR="00151CD2" w:rsidRPr="00ED760F" w:rsidRDefault="00151CD2"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Identification:</w:t>
            </w:r>
          </w:p>
        </w:tc>
      </w:tr>
      <w:tr w:rsidR="00151CD2" w:rsidRPr="00ED760F" w14:paraId="433E93F8" w14:textId="77777777" w:rsidTr="00B96B7E">
        <w:tc>
          <w:tcPr>
            <w:tcW w:w="10632" w:type="dxa"/>
            <w:gridSpan w:val="4"/>
          </w:tcPr>
          <w:p w14:paraId="1F50DF9F" w14:textId="59BE4577" w:rsidR="00151CD2" w:rsidRPr="00ED760F" w:rsidRDefault="00151CD2"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Identification A: By IR Spectrophotometry</w:t>
            </w:r>
          </w:p>
          <w:p w14:paraId="737BCB3B" w14:textId="353546CB" w:rsidR="00B71676" w:rsidRPr="00ED760F" w:rsidRDefault="00B71676"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05EEA777" w14:textId="77777777" w:rsidR="00E07E95" w:rsidRPr="00ED760F" w:rsidRDefault="00E07E95" w:rsidP="00985B28">
            <w:pPr>
              <w:spacing w:line="360" w:lineRule="auto"/>
              <w:contextualSpacing/>
              <w:jc w:val="both"/>
              <w:rPr>
                <w:rFonts w:ascii="Times New Roman" w:hAnsi="Times New Roman" w:cs="Times New Roman"/>
                <w:b/>
                <w:sz w:val="24"/>
                <w:szCs w:val="24"/>
              </w:rPr>
            </w:pPr>
            <w:r w:rsidRPr="00ED760F">
              <w:rPr>
                <w:rFonts w:ascii="Times New Roman" w:hAnsi="Times New Roman" w:cs="Times New Roman"/>
                <w:b/>
                <w:sz w:val="24"/>
                <w:szCs w:val="24"/>
              </w:rPr>
              <w:t xml:space="preserve">Blank preparation: </w:t>
            </w:r>
            <w:r w:rsidRPr="00ED760F">
              <w:rPr>
                <w:rFonts w:ascii="Times New Roman" w:hAnsi="Times New Roman" w:cs="Times New Roman"/>
                <w:sz w:val="24"/>
                <w:szCs w:val="24"/>
              </w:rPr>
              <w:t>Take 100 mg of KBr to be analysed. Load blank sample into DRS unit and take IR by following steps carried out for the background.</w:t>
            </w:r>
          </w:p>
          <w:p w14:paraId="2F9B41CB" w14:textId="77777777" w:rsidR="00E07E95" w:rsidRPr="00ED760F" w:rsidRDefault="00E07E95" w:rsidP="00985B28">
            <w:pPr>
              <w:spacing w:line="360" w:lineRule="auto"/>
              <w:contextualSpacing/>
              <w:jc w:val="both"/>
              <w:rPr>
                <w:rFonts w:ascii="Times New Roman" w:hAnsi="Times New Roman" w:cs="Times New Roman"/>
                <w:sz w:val="24"/>
                <w:szCs w:val="24"/>
              </w:rPr>
            </w:pPr>
            <w:r w:rsidRPr="00ED760F">
              <w:rPr>
                <w:rFonts w:ascii="Times New Roman" w:hAnsi="Times New Roman" w:cs="Times New Roman"/>
                <w:b/>
                <w:sz w:val="24"/>
                <w:szCs w:val="24"/>
              </w:rPr>
              <w:t xml:space="preserve">Standard preparation: </w:t>
            </w:r>
            <w:r w:rsidRPr="00ED760F">
              <w:rPr>
                <w:rFonts w:ascii="Times New Roman" w:hAnsi="Times New Roman" w:cs="Times New Roman"/>
                <w:sz w:val="24"/>
                <w:szCs w:val="24"/>
              </w:rPr>
              <w:t>Prepare standard by mixing about 100 mg of KBr and 10 mg of standard. Load standard into DRS unit and take IR.</w:t>
            </w:r>
          </w:p>
          <w:p w14:paraId="7237E01C" w14:textId="77777777" w:rsidR="00E07E95" w:rsidRPr="00ED760F" w:rsidRDefault="00E07E95" w:rsidP="00985B28">
            <w:pPr>
              <w:spacing w:line="360" w:lineRule="auto"/>
              <w:contextualSpacing/>
              <w:jc w:val="both"/>
              <w:rPr>
                <w:rFonts w:ascii="Times New Roman" w:hAnsi="Times New Roman" w:cs="Times New Roman"/>
                <w:b/>
                <w:sz w:val="24"/>
                <w:szCs w:val="24"/>
              </w:rPr>
            </w:pPr>
            <w:r w:rsidRPr="00ED760F">
              <w:rPr>
                <w:rFonts w:ascii="Times New Roman" w:hAnsi="Times New Roman" w:cs="Times New Roman"/>
                <w:b/>
                <w:sz w:val="24"/>
                <w:szCs w:val="24"/>
              </w:rPr>
              <w:t xml:space="preserve">Sample preparation: </w:t>
            </w:r>
            <w:r w:rsidRPr="00ED760F">
              <w:rPr>
                <w:rFonts w:ascii="Times New Roman" w:hAnsi="Times New Roman" w:cs="Times New Roman"/>
                <w:sz w:val="24"/>
                <w:szCs w:val="24"/>
              </w:rPr>
              <w:t xml:space="preserve">Prepare sample by mixing about 100 mg of KBr and 10 mg of substance to be analysed. Load sample into DRS unit and take IR. </w:t>
            </w:r>
          </w:p>
          <w:p w14:paraId="649D8A6E" w14:textId="77777777" w:rsidR="00E07E95" w:rsidRPr="00ED760F" w:rsidRDefault="00E07E95" w:rsidP="00985B28">
            <w:pPr>
              <w:spacing w:line="360" w:lineRule="auto"/>
              <w:contextualSpacing/>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0AD48C55" w14:textId="2295BBE8" w:rsidR="00E07E95" w:rsidRPr="00ED760F" w:rsidRDefault="00E07E9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Ensure that instrument is clean and free from dust. Switch ON the instrument and log in with respective ID as an authorized analyst. Set the desire instrument parameters. Allow the IR to stabilize IR takes some time for stabilization. After successful initialization, Install DRS unit in the IR. Clean the sample holder. Prepare </w:t>
            </w:r>
            <w:r w:rsidRPr="00ED760F">
              <w:rPr>
                <w:rFonts w:ascii="Times New Roman" w:hAnsi="Times New Roman" w:cs="Times New Roman"/>
                <w:sz w:val="24"/>
                <w:szCs w:val="24"/>
              </w:rPr>
              <w:lastRenderedPageBreak/>
              <w:t>fine powder of KBr in the mortar. Fill KBr powder into sample holder. Wipe excess powder with tissue paper and fix it to DRS unit. Select the method of background. Method parameters should be loaded and change the parameters as require. Now IR is ready take the KBr in sample holder and scan the background. Discard KBr and clean the unit, standard and sample Load into DRS unit and take IR by following steps. Select IR graph of standard and sample, Purity index or comparison spectra shall be opened as follow. Compare purity index with established limit to conclude the IR result.</w:t>
            </w:r>
          </w:p>
          <w:p w14:paraId="46DB846C" w14:textId="44CCA09F" w:rsidR="00A32946" w:rsidRPr="00ED760F" w:rsidRDefault="006266B4" w:rsidP="00985B28">
            <w:pPr>
              <w:spacing w:line="360" w:lineRule="auto"/>
              <w:rPr>
                <w:rFonts w:ascii="Times New Roman" w:hAnsi="Times New Roman" w:cs="Times New Roman"/>
                <w:color w:val="000000"/>
                <w:sz w:val="24"/>
                <w:szCs w:val="24"/>
              </w:rPr>
            </w:pPr>
            <w:r w:rsidRPr="00ED760F">
              <w:rPr>
                <w:rFonts w:ascii="Times New Roman" w:hAnsi="Times New Roman" w:cs="Times New Roman"/>
                <w:b/>
                <w:sz w:val="24"/>
                <w:szCs w:val="24"/>
              </w:rPr>
              <w:t xml:space="preserve">Acceptance criteria: </w:t>
            </w:r>
            <w:r w:rsidR="00533C30" w:rsidRPr="00ED760F">
              <w:rPr>
                <w:rFonts w:ascii="Times New Roman" w:hAnsi="Times New Roman" w:cs="Times New Roman"/>
                <w:color w:val="000000"/>
                <w:sz w:val="24"/>
                <w:szCs w:val="24"/>
              </w:rPr>
              <w:t>IR spectrum of Glycine sample should be concordant with IR spectrum of Glycine working standard.</w:t>
            </w:r>
          </w:p>
          <w:p w14:paraId="67B35BBE" w14:textId="5A70FB74" w:rsidR="00022D02" w:rsidRPr="00ED760F" w:rsidRDefault="00027E0A"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Identification B:</w:t>
            </w:r>
            <w:r w:rsidR="00022D02" w:rsidRPr="00ED760F">
              <w:rPr>
                <w:rFonts w:ascii="Times New Roman" w:hAnsi="Times New Roman" w:cs="Times New Roman"/>
                <w:b/>
                <w:sz w:val="24"/>
                <w:szCs w:val="24"/>
              </w:rPr>
              <w:t xml:space="preserve"> By </w:t>
            </w:r>
            <w:r w:rsidR="00766A5B">
              <w:rPr>
                <w:rFonts w:ascii="Times New Roman" w:hAnsi="Times New Roman" w:cs="Times New Roman"/>
                <w:b/>
                <w:sz w:val="24"/>
                <w:szCs w:val="24"/>
              </w:rPr>
              <w:t>Chemical test</w:t>
            </w:r>
          </w:p>
          <w:p w14:paraId="5F212C6D" w14:textId="47D61F7C" w:rsidR="007D2F65" w:rsidRPr="00ED760F" w:rsidRDefault="007D2F65" w:rsidP="00985B28">
            <w:pPr>
              <w:spacing w:line="360" w:lineRule="auto"/>
              <w:rPr>
                <w:rFonts w:ascii="Times New Roman" w:hAnsi="Times New Roman" w:cs="Times New Roman"/>
                <w:sz w:val="24"/>
                <w:szCs w:val="24"/>
              </w:rPr>
            </w:pPr>
            <w:r w:rsidRPr="00ED760F">
              <w:rPr>
                <w:rFonts w:ascii="Times New Roman" w:hAnsi="Times New Roman" w:cs="Times New Roman"/>
                <w:b/>
                <w:sz w:val="24"/>
                <w:szCs w:val="24"/>
              </w:rPr>
              <w:t>Procedure:</w:t>
            </w:r>
          </w:p>
          <w:p w14:paraId="4D21868A" w14:textId="0ECDF51E" w:rsidR="0058082E" w:rsidRPr="00ED760F" w:rsidRDefault="0058082E"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Dissolve 50 mg in 5 ml of water, add 1 ml of sodium hypochlorite solution (3% Cl), boil for 2 minutes, add </w:t>
            </w:r>
            <w:r w:rsidR="00EC651A" w:rsidRPr="00ED760F">
              <w:rPr>
                <w:rFonts w:ascii="Times New Roman" w:hAnsi="Times New Roman" w:cs="Times New Roman"/>
                <w:sz w:val="24"/>
                <w:szCs w:val="24"/>
              </w:rPr>
              <w:t xml:space="preserve">  </w:t>
            </w:r>
            <w:r w:rsidRPr="00ED760F">
              <w:rPr>
                <w:rFonts w:ascii="Times New Roman" w:hAnsi="Times New Roman" w:cs="Times New Roman"/>
                <w:sz w:val="24"/>
                <w:szCs w:val="24"/>
              </w:rPr>
              <w:t>1 ml of hydrochloric acid and boil for 4 to 5 minutes. To the resulting solution add 2 ml of hydrochloric acid and 1 ml of a 2% w/v solution of resorcinol, boil for 1 minute, cool, add 10 ml of water and mix. To 5 ml of this solution add 6 ml of 2 M sodium hydroxide.</w:t>
            </w:r>
          </w:p>
          <w:p w14:paraId="4CD5DAFA" w14:textId="259D2B29" w:rsidR="00FE5847" w:rsidRPr="00ED760F" w:rsidRDefault="00472329" w:rsidP="00985B28">
            <w:pPr>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Acceptance Criteria:</w:t>
            </w:r>
            <w:r w:rsidRPr="00ED760F">
              <w:rPr>
                <w:rFonts w:ascii="Times New Roman" w:hAnsi="Times New Roman" w:cs="Times New Roman"/>
                <w:sz w:val="24"/>
                <w:szCs w:val="24"/>
              </w:rPr>
              <w:t xml:space="preserve"> The resulting solution is violet with a greenish yellow fluorescence. After a few minutes</w:t>
            </w:r>
            <w:r w:rsidR="00E22706">
              <w:rPr>
                <w:rFonts w:ascii="Times New Roman" w:hAnsi="Times New Roman" w:cs="Times New Roman"/>
                <w:sz w:val="24"/>
                <w:szCs w:val="24"/>
              </w:rPr>
              <w:t xml:space="preserve"> </w:t>
            </w:r>
            <w:r w:rsidRPr="00ED760F">
              <w:rPr>
                <w:rFonts w:ascii="Times New Roman" w:hAnsi="Times New Roman" w:cs="Times New Roman"/>
                <w:sz w:val="24"/>
                <w:szCs w:val="24"/>
              </w:rPr>
              <w:t>the solution becomes orange and then yellow and the intense fluorescence remains.</w:t>
            </w:r>
          </w:p>
        </w:tc>
      </w:tr>
      <w:tr w:rsidR="009F3115" w:rsidRPr="00ED760F" w14:paraId="0D319E4C" w14:textId="77777777" w:rsidTr="00B96B7E">
        <w:tc>
          <w:tcPr>
            <w:tcW w:w="875" w:type="dxa"/>
            <w:gridSpan w:val="2"/>
          </w:tcPr>
          <w:p w14:paraId="09DABA37" w14:textId="681C5DF5" w:rsidR="009F3115" w:rsidRPr="00ED760F" w:rsidRDefault="0036491C"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lastRenderedPageBreak/>
              <w:t>4</w:t>
            </w:r>
            <w:r w:rsidR="009F3115" w:rsidRPr="00ED760F">
              <w:rPr>
                <w:rFonts w:ascii="Times New Roman" w:hAnsi="Times New Roman" w:cs="Times New Roman"/>
                <w:b/>
                <w:sz w:val="24"/>
                <w:szCs w:val="24"/>
              </w:rPr>
              <w:t>.0</w:t>
            </w:r>
          </w:p>
        </w:tc>
        <w:tc>
          <w:tcPr>
            <w:tcW w:w="9757" w:type="dxa"/>
            <w:gridSpan w:val="2"/>
          </w:tcPr>
          <w:p w14:paraId="27268E66" w14:textId="34FC4C31" w:rsidR="009F3115" w:rsidRPr="00ED760F" w:rsidRDefault="009F3115"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Appearance of solution:</w:t>
            </w:r>
          </w:p>
        </w:tc>
      </w:tr>
      <w:tr w:rsidR="009F3115" w:rsidRPr="00ED760F" w14:paraId="7E848816" w14:textId="77777777" w:rsidTr="00B96B7E">
        <w:tc>
          <w:tcPr>
            <w:tcW w:w="10632" w:type="dxa"/>
            <w:gridSpan w:val="4"/>
          </w:tcPr>
          <w:p w14:paraId="30A6A7F1" w14:textId="02EC8A60" w:rsidR="009F3115" w:rsidRPr="00ED760F" w:rsidRDefault="009F3115"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2446F740" w14:textId="0489F585" w:rsidR="00A30C11" w:rsidRPr="00ED760F" w:rsidRDefault="00A30C11" w:rsidP="00985B28">
            <w:pPr>
              <w:shd w:val="clear" w:color="auto" w:fill="FFFFFF"/>
              <w:spacing w:line="360" w:lineRule="auto"/>
              <w:jc w:val="both"/>
              <w:textAlignment w:val="baseline"/>
              <w:rPr>
                <w:rFonts w:ascii="Times New Roman" w:hAnsi="Times New Roman" w:cs="Times New Roman"/>
                <w:sz w:val="24"/>
                <w:szCs w:val="24"/>
              </w:rPr>
            </w:pPr>
            <w:r w:rsidRPr="00ED760F">
              <w:rPr>
                <w:rFonts w:ascii="Times New Roman" w:hAnsi="Times New Roman" w:cs="Times New Roman"/>
                <w:b/>
                <w:sz w:val="24"/>
                <w:szCs w:val="24"/>
              </w:rPr>
              <w:t>Sample Solution</w:t>
            </w:r>
            <w:r w:rsidRPr="00ED760F">
              <w:rPr>
                <w:rFonts w:ascii="Times New Roman" w:hAnsi="Times New Roman" w:cs="Times New Roman"/>
                <w:sz w:val="24"/>
                <w:szCs w:val="24"/>
              </w:rPr>
              <w:t>: Dissolve 10 gm sample in 100 ml water.</w:t>
            </w:r>
          </w:p>
          <w:p w14:paraId="1C2421E7" w14:textId="2E24FF89"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
                <w:bCs/>
                <w:sz w:val="24"/>
                <w:szCs w:val="24"/>
              </w:rPr>
              <w:t xml:space="preserve">Standard Suspension: </w:t>
            </w:r>
            <w:r w:rsidRPr="00ED760F">
              <w:rPr>
                <w:rFonts w:ascii="Times New Roman" w:hAnsi="Times New Roman" w:cs="Times New Roman"/>
                <w:bCs/>
                <w:sz w:val="24"/>
                <w:szCs w:val="24"/>
              </w:rPr>
              <w:t xml:space="preserve">Dissolve 1.0 gm of hydrazine sulphate in sufficient water to produce </w:t>
            </w:r>
          </w:p>
          <w:p w14:paraId="3135597C" w14:textId="6D108C40"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 xml:space="preserve">100 ml </w:t>
            </w:r>
            <w:r w:rsidR="000163F8" w:rsidRPr="00ED760F">
              <w:rPr>
                <w:rFonts w:ascii="Times New Roman" w:hAnsi="Times New Roman" w:cs="Times New Roman"/>
                <w:bCs/>
                <w:sz w:val="24"/>
                <w:szCs w:val="24"/>
              </w:rPr>
              <w:t>and set</w:t>
            </w:r>
            <w:r w:rsidRPr="00ED760F">
              <w:rPr>
                <w:rFonts w:ascii="Times New Roman" w:hAnsi="Times New Roman" w:cs="Times New Roman"/>
                <w:bCs/>
                <w:sz w:val="24"/>
                <w:szCs w:val="24"/>
              </w:rPr>
              <w:t xml:space="preserve"> aside for about 6 hours. To 25 ml of this solution add 25 ml of a 10 % w/</w:t>
            </w:r>
            <w:r w:rsidR="000163F8" w:rsidRPr="00ED760F">
              <w:rPr>
                <w:rFonts w:ascii="Times New Roman" w:hAnsi="Times New Roman" w:cs="Times New Roman"/>
                <w:bCs/>
                <w:sz w:val="24"/>
                <w:szCs w:val="24"/>
              </w:rPr>
              <w:t>v solution</w:t>
            </w:r>
            <w:r w:rsidRPr="00ED760F">
              <w:rPr>
                <w:rFonts w:ascii="Times New Roman" w:hAnsi="Times New Roman" w:cs="Times New Roman"/>
                <w:bCs/>
                <w:sz w:val="24"/>
                <w:szCs w:val="24"/>
              </w:rPr>
              <w:t xml:space="preserve"> of </w:t>
            </w:r>
          </w:p>
          <w:p w14:paraId="66B6B739" w14:textId="18B0ABF6"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 xml:space="preserve">Hexamine, mix well and allow to stand for 24 </w:t>
            </w:r>
            <w:r w:rsidR="000163F8" w:rsidRPr="00ED760F">
              <w:rPr>
                <w:rFonts w:ascii="Times New Roman" w:hAnsi="Times New Roman" w:cs="Times New Roman"/>
                <w:bCs/>
                <w:sz w:val="24"/>
                <w:szCs w:val="24"/>
              </w:rPr>
              <w:t>hours. Keep</w:t>
            </w:r>
            <w:r w:rsidRPr="00ED760F">
              <w:rPr>
                <w:rFonts w:ascii="Times New Roman" w:hAnsi="Times New Roman" w:cs="Times New Roman"/>
                <w:bCs/>
                <w:sz w:val="24"/>
                <w:szCs w:val="24"/>
              </w:rPr>
              <w:t xml:space="preserve"> in a glass container with a smooth internal surface </w:t>
            </w:r>
          </w:p>
          <w:p w14:paraId="07A71A59" w14:textId="77777777" w:rsidR="00C641F9"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In which the Suspension</w:t>
            </w:r>
            <w:r w:rsidRPr="00ED760F">
              <w:rPr>
                <w:rFonts w:ascii="Times New Roman" w:hAnsi="Times New Roman" w:cs="Times New Roman"/>
                <w:b/>
                <w:bCs/>
                <w:sz w:val="24"/>
                <w:szCs w:val="24"/>
              </w:rPr>
              <w:t xml:space="preserve"> </w:t>
            </w:r>
            <w:r w:rsidRPr="00ED760F">
              <w:rPr>
                <w:rFonts w:ascii="Times New Roman" w:hAnsi="Times New Roman" w:cs="Times New Roman"/>
                <w:bCs/>
                <w:sz w:val="24"/>
                <w:szCs w:val="24"/>
              </w:rPr>
              <w:t xml:space="preserve">does not adhere to the </w:t>
            </w:r>
            <w:r w:rsidR="000163F8" w:rsidRPr="00ED760F">
              <w:rPr>
                <w:rFonts w:ascii="Times New Roman" w:hAnsi="Times New Roman" w:cs="Times New Roman"/>
                <w:bCs/>
                <w:sz w:val="24"/>
                <w:szCs w:val="24"/>
              </w:rPr>
              <w:t>glass. Store</w:t>
            </w:r>
            <w:r w:rsidRPr="00ED760F">
              <w:rPr>
                <w:rFonts w:ascii="Times New Roman" w:hAnsi="Times New Roman" w:cs="Times New Roman"/>
                <w:bCs/>
                <w:sz w:val="24"/>
                <w:szCs w:val="24"/>
              </w:rPr>
              <w:t xml:space="preserve"> in this </w:t>
            </w:r>
            <w:r w:rsidR="000163F8" w:rsidRPr="00ED760F">
              <w:rPr>
                <w:rFonts w:ascii="Times New Roman" w:hAnsi="Times New Roman" w:cs="Times New Roman"/>
                <w:bCs/>
                <w:sz w:val="24"/>
                <w:szCs w:val="24"/>
              </w:rPr>
              <w:t>manner, the</w:t>
            </w:r>
            <w:r w:rsidRPr="00ED760F">
              <w:rPr>
                <w:rFonts w:ascii="Times New Roman" w:hAnsi="Times New Roman" w:cs="Times New Roman"/>
                <w:bCs/>
                <w:sz w:val="24"/>
                <w:szCs w:val="24"/>
              </w:rPr>
              <w:t xml:space="preserve"> Suspension is stable for about</w:t>
            </w:r>
          </w:p>
          <w:p w14:paraId="0A9FE2FF" w14:textId="6C25F7FA"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 xml:space="preserve"> </w:t>
            </w:r>
          </w:p>
          <w:p w14:paraId="32D40995" w14:textId="77777777"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lastRenderedPageBreak/>
              <w:t>2 months.</w:t>
            </w:r>
          </w:p>
          <w:p w14:paraId="746F0B58" w14:textId="6C86E648"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Prepare the diluted standard suspension by diluting 15 ml of the well mixed standard suspension to 1000 ml with water. The standard suspension should be used within 24 hours of preparation.</w:t>
            </w:r>
          </w:p>
          <w:p w14:paraId="48535913" w14:textId="77777777"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
                <w:bCs/>
                <w:sz w:val="24"/>
                <w:szCs w:val="24"/>
              </w:rPr>
              <w:t xml:space="preserve">Opalescence Standards: </w:t>
            </w:r>
            <w:r w:rsidRPr="00ED760F">
              <w:rPr>
                <w:rFonts w:ascii="Times New Roman" w:hAnsi="Times New Roman" w:cs="Times New Roman"/>
                <w:bCs/>
                <w:sz w:val="24"/>
                <w:szCs w:val="24"/>
              </w:rPr>
              <w:t>Prepare opalescence standards OS1 by mixing aliquots of standard suspension with water as indicated in Table 1. Each opalescence standard should be shaken well before use.</w:t>
            </w:r>
          </w:p>
          <w:p w14:paraId="408D03B2" w14:textId="77777777" w:rsidR="00A30C11" w:rsidRDefault="00A30C11" w:rsidP="00985B28">
            <w:pPr>
              <w:pStyle w:val="ListParagraph"/>
              <w:spacing w:line="360" w:lineRule="auto"/>
              <w:ind w:left="-15" w:right="-14"/>
              <w:jc w:val="both"/>
              <w:rPr>
                <w:rFonts w:ascii="Times New Roman" w:hAnsi="Times New Roman" w:cs="Times New Roman"/>
                <w:b/>
                <w:bCs/>
                <w:sz w:val="24"/>
                <w:szCs w:val="24"/>
              </w:rPr>
            </w:pPr>
            <w:r w:rsidRPr="00ED760F">
              <w:rPr>
                <w:rFonts w:ascii="Times New Roman" w:hAnsi="Times New Roman" w:cs="Times New Roman"/>
                <w:b/>
                <w:bCs/>
                <w:sz w:val="24"/>
                <w:szCs w:val="24"/>
              </w:rPr>
              <w:t>Opalescence Standard Table 1:</w:t>
            </w:r>
          </w:p>
          <w:tbl>
            <w:tblPr>
              <w:tblStyle w:val="TableGrid"/>
              <w:tblW w:w="7920" w:type="dxa"/>
              <w:jc w:val="center"/>
              <w:tblLayout w:type="fixed"/>
              <w:tblLook w:val="04A0" w:firstRow="1" w:lastRow="0" w:firstColumn="1" w:lastColumn="0" w:noHBand="0" w:noVBand="1"/>
            </w:tblPr>
            <w:tblGrid>
              <w:gridCol w:w="2790"/>
              <w:gridCol w:w="2970"/>
              <w:gridCol w:w="2160"/>
            </w:tblGrid>
            <w:tr w:rsidR="00A30C11" w:rsidRPr="00ED760F" w14:paraId="526A84C2" w14:textId="77777777" w:rsidTr="00B96B7E">
              <w:trPr>
                <w:trHeight w:val="20"/>
                <w:jc w:val="center"/>
              </w:trPr>
              <w:tc>
                <w:tcPr>
                  <w:tcW w:w="2790" w:type="dxa"/>
                  <w:tcBorders>
                    <w:top w:val="single" w:sz="4" w:space="0" w:color="auto"/>
                    <w:left w:val="single" w:sz="4" w:space="0" w:color="auto"/>
                    <w:bottom w:val="single" w:sz="4" w:space="0" w:color="auto"/>
                    <w:right w:val="single" w:sz="4" w:space="0" w:color="auto"/>
                  </w:tcBorders>
                  <w:hideMark/>
                </w:tcPr>
                <w:p w14:paraId="7CD39CAD" w14:textId="77777777" w:rsidR="00A30C11" w:rsidRPr="00ED760F" w:rsidRDefault="00A30C11" w:rsidP="00985B28">
                  <w:pPr>
                    <w:pStyle w:val="ListParagraph"/>
                    <w:spacing w:line="360" w:lineRule="auto"/>
                    <w:ind w:left="-15" w:right="-14"/>
                    <w:jc w:val="center"/>
                    <w:rPr>
                      <w:rFonts w:ascii="Times New Roman" w:hAnsi="Times New Roman" w:cs="Times New Roman"/>
                      <w:b/>
                      <w:bCs/>
                      <w:sz w:val="24"/>
                      <w:szCs w:val="24"/>
                    </w:rPr>
                  </w:pPr>
                  <w:r w:rsidRPr="00ED760F">
                    <w:rPr>
                      <w:rFonts w:ascii="Times New Roman" w:hAnsi="Times New Roman" w:cs="Times New Roman"/>
                      <w:b/>
                      <w:bCs/>
                      <w:sz w:val="24"/>
                      <w:szCs w:val="24"/>
                    </w:rPr>
                    <w:t>Opalescence Standard</w:t>
                  </w:r>
                </w:p>
              </w:tc>
              <w:tc>
                <w:tcPr>
                  <w:tcW w:w="2970" w:type="dxa"/>
                  <w:tcBorders>
                    <w:top w:val="single" w:sz="4" w:space="0" w:color="auto"/>
                    <w:left w:val="single" w:sz="4" w:space="0" w:color="auto"/>
                    <w:bottom w:val="single" w:sz="4" w:space="0" w:color="auto"/>
                    <w:right w:val="single" w:sz="4" w:space="0" w:color="auto"/>
                  </w:tcBorders>
                  <w:hideMark/>
                </w:tcPr>
                <w:p w14:paraId="5D2E90F5" w14:textId="77777777" w:rsidR="00A30C11" w:rsidRPr="00ED760F" w:rsidRDefault="00A30C11" w:rsidP="00985B28">
                  <w:pPr>
                    <w:pStyle w:val="ListParagraph"/>
                    <w:spacing w:line="360" w:lineRule="auto"/>
                    <w:ind w:left="-15" w:right="-14"/>
                    <w:jc w:val="center"/>
                    <w:rPr>
                      <w:rFonts w:ascii="Times New Roman" w:hAnsi="Times New Roman" w:cs="Times New Roman"/>
                      <w:b/>
                      <w:bCs/>
                      <w:sz w:val="24"/>
                      <w:szCs w:val="24"/>
                    </w:rPr>
                  </w:pPr>
                  <w:r w:rsidRPr="00ED760F">
                    <w:rPr>
                      <w:rFonts w:ascii="Times New Roman" w:hAnsi="Times New Roman" w:cs="Times New Roman"/>
                      <w:b/>
                      <w:bCs/>
                      <w:sz w:val="24"/>
                      <w:szCs w:val="24"/>
                    </w:rPr>
                    <w:t>Standard Suspension (ml)</w:t>
                  </w:r>
                </w:p>
              </w:tc>
              <w:tc>
                <w:tcPr>
                  <w:tcW w:w="2160" w:type="dxa"/>
                  <w:tcBorders>
                    <w:top w:val="single" w:sz="4" w:space="0" w:color="auto"/>
                    <w:left w:val="single" w:sz="4" w:space="0" w:color="auto"/>
                    <w:bottom w:val="single" w:sz="4" w:space="0" w:color="auto"/>
                    <w:right w:val="single" w:sz="4" w:space="0" w:color="auto"/>
                  </w:tcBorders>
                  <w:hideMark/>
                </w:tcPr>
                <w:p w14:paraId="5E7BE76F" w14:textId="77777777" w:rsidR="00A30C11" w:rsidRPr="00ED760F" w:rsidRDefault="00A30C11" w:rsidP="00985B28">
                  <w:pPr>
                    <w:pStyle w:val="ListParagraph"/>
                    <w:spacing w:line="360" w:lineRule="auto"/>
                    <w:ind w:left="-15" w:right="-14"/>
                    <w:jc w:val="center"/>
                    <w:rPr>
                      <w:rFonts w:ascii="Times New Roman" w:hAnsi="Times New Roman" w:cs="Times New Roman"/>
                      <w:b/>
                      <w:bCs/>
                      <w:sz w:val="24"/>
                      <w:szCs w:val="24"/>
                    </w:rPr>
                  </w:pPr>
                  <w:r w:rsidRPr="00ED760F">
                    <w:rPr>
                      <w:rFonts w:ascii="Times New Roman" w:hAnsi="Times New Roman" w:cs="Times New Roman"/>
                      <w:b/>
                      <w:bCs/>
                      <w:sz w:val="24"/>
                      <w:szCs w:val="24"/>
                    </w:rPr>
                    <w:t>Water (ml)</w:t>
                  </w:r>
                </w:p>
              </w:tc>
            </w:tr>
            <w:tr w:rsidR="00A30C11" w:rsidRPr="00ED760F" w14:paraId="5D20BCBD" w14:textId="77777777" w:rsidTr="00B96B7E">
              <w:trPr>
                <w:trHeight w:val="20"/>
                <w:jc w:val="center"/>
              </w:trPr>
              <w:tc>
                <w:tcPr>
                  <w:tcW w:w="2790" w:type="dxa"/>
                  <w:tcBorders>
                    <w:top w:val="single" w:sz="4" w:space="0" w:color="auto"/>
                    <w:left w:val="single" w:sz="4" w:space="0" w:color="auto"/>
                    <w:bottom w:val="single" w:sz="4" w:space="0" w:color="auto"/>
                    <w:right w:val="single" w:sz="4" w:space="0" w:color="auto"/>
                  </w:tcBorders>
                  <w:hideMark/>
                </w:tcPr>
                <w:p w14:paraId="5B73F4D8" w14:textId="77777777" w:rsidR="00A30C11" w:rsidRPr="00ED760F" w:rsidRDefault="00A30C11" w:rsidP="00985B28">
                  <w:pPr>
                    <w:pStyle w:val="ListParagraph"/>
                    <w:spacing w:line="360" w:lineRule="auto"/>
                    <w:ind w:left="-15" w:right="-14"/>
                    <w:jc w:val="center"/>
                    <w:rPr>
                      <w:rFonts w:ascii="Times New Roman" w:hAnsi="Times New Roman" w:cs="Times New Roman"/>
                      <w:bCs/>
                      <w:sz w:val="24"/>
                      <w:szCs w:val="24"/>
                    </w:rPr>
                  </w:pPr>
                  <w:r w:rsidRPr="00ED760F">
                    <w:rPr>
                      <w:rFonts w:ascii="Times New Roman" w:hAnsi="Times New Roman" w:cs="Times New Roman"/>
                      <w:bCs/>
                      <w:sz w:val="24"/>
                      <w:szCs w:val="24"/>
                    </w:rPr>
                    <w:t>OS1</w:t>
                  </w:r>
                </w:p>
              </w:tc>
              <w:tc>
                <w:tcPr>
                  <w:tcW w:w="2970" w:type="dxa"/>
                  <w:tcBorders>
                    <w:top w:val="single" w:sz="4" w:space="0" w:color="auto"/>
                    <w:left w:val="single" w:sz="4" w:space="0" w:color="auto"/>
                    <w:bottom w:val="single" w:sz="4" w:space="0" w:color="auto"/>
                    <w:right w:val="single" w:sz="4" w:space="0" w:color="auto"/>
                  </w:tcBorders>
                  <w:hideMark/>
                </w:tcPr>
                <w:p w14:paraId="0A84F1AA" w14:textId="77777777" w:rsidR="00A30C11" w:rsidRPr="00ED760F" w:rsidRDefault="00A30C11" w:rsidP="00985B28">
                  <w:pPr>
                    <w:pStyle w:val="ListParagraph"/>
                    <w:spacing w:line="360" w:lineRule="auto"/>
                    <w:ind w:left="-15" w:right="-14"/>
                    <w:jc w:val="center"/>
                    <w:rPr>
                      <w:rFonts w:ascii="Times New Roman" w:hAnsi="Times New Roman" w:cs="Times New Roman"/>
                      <w:bCs/>
                      <w:sz w:val="24"/>
                      <w:szCs w:val="24"/>
                    </w:rPr>
                  </w:pPr>
                  <w:r w:rsidRPr="00ED760F">
                    <w:rPr>
                      <w:rFonts w:ascii="Times New Roman" w:hAnsi="Times New Roman" w:cs="Times New Roman"/>
                      <w:bCs/>
                      <w:sz w:val="24"/>
                      <w:szCs w:val="24"/>
                    </w:rPr>
                    <w:t>5.0</w:t>
                  </w:r>
                </w:p>
              </w:tc>
              <w:tc>
                <w:tcPr>
                  <w:tcW w:w="2160" w:type="dxa"/>
                  <w:tcBorders>
                    <w:top w:val="single" w:sz="4" w:space="0" w:color="auto"/>
                    <w:left w:val="single" w:sz="4" w:space="0" w:color="auto"/>
                    <w:bottom w:val="single" w:sz="4" w:space="0" w:color="auto"/>
                    <w:right w:val="single" w:sz="4" w:space="0" w:color="auto"/>
                  </w:tcBorders>
                  <w:hideMark/>
                </w:tcPr>
                <w:p w14:paraId="2937CF84" w14:textId="77777777" w:rsidR="00A30C11" w:rsidRPr="00ED760F" w:rsidRDefault="00A30C11" w:rsidP="00985B28">
                  <w:pPr>
                    <w:pStyle w:val="ListParagraph"/>
                    <w:spacing w:line="360" w:lineRule="auto"/>
                    <w:ind w:left="-15" w:right="-14"/>
                    <w:jc w:val="center"/>
                    <w:rPr>
                      <w:rFonts w:ascii="Times New Roman" w:hAnsi="Times New Roman" w:cs="Times New Roman"/>
                      <w:bCs/>
                      <w:sz w:val="24"/>
                      <w:szCs w:val="24"/>
                    </w:rPr>
                  </w:pPr>
                  <w:r w:rsidRPr="00ED760F">
                    <w:rPr>
                      <w:rFonts w:ascii="Times New Roman" w:hAnsi="Times New Roman" w:cs="Times New Roman"/>
                      <w:bCs/>
                      <w:sz w:val="24"/>
                      <w:szCs w:val="24"/>
                    </w:rPr>
                    <w:t>95.0</w:t>
                  </w:r>
                </w:p>
              </w:tc>
            </w:tr>
          </w:tbl>
          <w:p w14:paraId="4BF58AEE" w14:textId="77777777" w:rsidR="00A30C11" w:rsidRPr="00ED760F" w:rsidRDefault="00A30C11" w:rsidP="00985B28">
            <w:pPr>
              <w:pStyle w:val="ListParagraph"/>
              <w:tabs>
                <w:tab w:val="left" w:pos="-720"/>
              </w:tabs>
              <w:spacing w:line="360" w:lineRule="auto"/>
              <w:ind w:left="-15" w:right="-14"/>
              <w:jc w:val="both"/>
              <w:rPr>
                <w:rFonts w:ascii="Times New Roman" w:hAnsi="Times New Roman" w:cs="Times New Roman"/>
                <w:b/>
                <w:bCs/>
                <w:sz w:val="24"/>
                <w:szCs w:val="24"/>
              </w:rPr>
            </w:pPr>
            <w:r w:rsidRPr="00ED760F">
              <w:rPr>
                <w:rFonts w:ascii="Times New Roman" w:hAnsi="Times New Roman" w:cs="Times New Roman"/>
                <w:b/>
                <w:bCs/>
                <w:sz w:val="24"/>
                <w:szCs w:val="24"/>
              </w:rPr>
              <w:t xml:space="preserve">Procedure: </w:t>
            </w:r>
          </w:p>
          <w:p w14:paraId="25DFB85C" w14:textId="77777777" w:rsidR="00A30C11" w:rsidRPr="00ED760F" w:rsidRDefault="00A30C11" w:rsidP="00985B28">
            <w:pPr>
              <w:pStyle w:val="ListParagraph"/>
              <w:tabs>
                <w:tab w:val="left" w:pos="-720"/>
              </w:tabs>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Cs/>
                <w:sz w:val="24"/>
                <w:szCs w:val="24"/>
              </w:rPr>
              <w:t>Transfer to a flat-bottom test tube of neutral glass, 15 to 25 mm in diameter, a suitable volume of the solution under examination such that the test-tubes is filled to a depth of 4-tubes is filled to a depth of 40 mm. Into another matched test-tube add the same volume of the freshly prepared opalescence standard. After 5 minutes compare the contents of the test tubes against a black background by viewing under diffused light down the vertical axis of the tubes.</w:t>
            </w:r>
          </w:p>
          <w:p w14:paraId="12B06A7B" w14:textId="77777777" w:rsidR="00A30C11" w:rsidRPr="00ED760F" w:rsidRDefault="00A30C11" w:rsidP="00985B28">
            <w:pPr>
              <w:pStyle w:val="ListParagraph"/>
              <w:spacing w:line="360" w:lineRule="auto"/>
              <w:ind w:left="-15" w:right="-14"/>
              <w:jc w:val="both"/>
              <w:rPr>
                <w:rFonts w:ascii="Times New Roman" w:hAnsi="Times New Roman" w:cs="Times New Roman"/>
                <w:bCs/>
                <w:sz w:val="24"/>
                <w:szCs w:val="24"/>
              </w:rPr>
            </w:pPr>
            <w:r w:rsidRPr="00ED760F">
              <w:rPr>
                <w:rFonts w:ascii="Times New Roman" w:hAnsi="Times New Roman" w:cs="Times New Roman"/>
                <w:b/>
                <w:bCs/>
                <w:sz w:val="24"/>
                <w:szCs w:val="24"/>
              </w:rPr>
              <w:t>Clarity of Opalescence:</w:t>
            </w:r>
            <w:r w:rsidRPr="00ED760F">
              <w:rPr>
                <w:rFonts w:ascii="Times New Roman" w:hAnsi="Times New Roman" w:cs="Times New Roman"/>
                <w:bCs/>
                <w:sz w:val="24"/>
                <w:szCs w:val="24"/>
              </w:rPr>
              <w:t xml:space="preserve"> Express the degree of opalescence in terms of the opalescence standard. A liquid is considered as clear if its clarity is the same as that of water or of the solvent used for preparing the solution under examination or if its opalescence is not more than that of opalescence standard OS1.</w:t>
            </w:r>
          </w:p>
          <w:p w14:paraId="14F1A7FC" w14:textId="77777777" w:rsidR="00A30C11" w:rsidRPr="00ED760F" w:rsidRDefault="00A30C11"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Colour of Solution</w:t>
            </w:r>
          </w:p>
          <w:p w14:paraId="538E5E10" w14:textId="2C4B0A29" w:rsidR="00BC29C6" w:rsidRPr="00ED760F" w:rsidRDefault="009F3115"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Reagents: </w:t>
            </w:r>
          </w:p>
          <w:p w14:paraId="6B98CDA9" w14:textId="2DD0583C" w:rsidR="009F3115" w:rsidRPr="00ED760F" w:rsidRDefault="009F3115"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Ferric Chloride Colorimetric Solution (FCS)</w:t>
            </w:r>
          </w:p>
          <w:p w14:paraId="0F192CD9" w14:textId="32978839" w:rsidR="00F9491E"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Dissolve </w:t>
            </w:r>
            <w:r w:rsidR="00302342" w:rsidRPr="00ED760F">
              <w:rPr>
                <w:rFonts w:ascii="Times New Roman" w:hAnsi="Times New Roman" w:cs="Times New Roman"/>
                <w:sz w:val="24"/>
                <w:szCs w:val="24"/>
              </w:rPr>
              <w:t>46</w:t>
            </w:r>
            <w:r w:rsidRPr="00ED760F">
              <w:rPr>
                <w:rFonts w:ascii="Times New Roman" w:hAnsi="Times New Roman" w:cs="Times New Roman"/>
                <w:sz w:val="24"/>
                <w:szCs w:val="24"/>
              </w:rPr>
              <w:t xml:space="preserve"> g of ferric chloride hexahydrate in enough of a mixture of 25 mL of hydrochloric acid and </w:t>
            </w:r>
            <w:r w:rsidR="00BE3812" w:rsidRPr="00ED760F">
              <w:rPr>
                <w:rFonts w:ascii="Times New Roman" w:hAnsi="Times New Roman" w:cs="Times New Roman"/>
                <w:sz w:val="24"/>
                <w:szCs w:val="24"/>
              </w:rPr>
              <w:t xml:space="preserve">             </w:t>
            </w:r>
            <w:r w:rsidRPr="00ED760F">
              <w:rPr>
                <w:rFonts w:ascii="Times New Roman" w:hAnsi="Times New Roman" w:cs="Times New Roman"/>
                <w:sz w:val="24"/>
                <w:szCs w:val="24"/>
              </w:rPr>
              <w:t xml:space="preserve">975 mL of water to produce 1000 ml. Pipette 10 ml of this solution into a 250 ml iodine flask, add 15 ml of water, 3 g of potassium iodide and 5 ml of hydrochloric acid and allow the mixture to stand for 15 minutes. </w:t>
            </w:r>
          </w:p>
          <w:p w14:paraId="7A51C93F" w14:textId="7160629B" w:rsidR="000C3602" w:rsidRPr="00ED760F" w:rsidRDefault="000C3602"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Dilute with 100 ml of water and titrate the liberated iodine with 0.1 M sodium thiosulphate using 0.5 ml of</w:t>
            </w:r>
          </w:p>
          <w:p w14:paraId="41E22486" w14:textId="24BACB6A" w:rsidR="009F3115"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lastRenderedPageBreak/>
              <w:t>starch solution, added towards the end of the titration, as indicator. Carry out a blank titration.</w:t>
            </w:r>
          </w:p>
          <w:p w14:paraId="366BCE6D" w14:textId="766C596C" w:rsidR="00AC3444"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1 mL of 0.1 M sodium thiosulfate is equivalent to 0.02703 g of FeCl</w:t>
            </w:r>
            <w:r w:rsidRPr="00ED760F">
              <w:rPr>
                <w:rFonts w:ascii="Times New Roman" w:hAnsi="Times New Roman" w:cs="Times New Roman"/>
                <w:sz w:val="24"/>
                <w:szCs w:val="24"/>
                <w:vertAlign w:val="subscript"/>
              </w:rPr>
              <w:t>3</w:t>
            </w:r>
            <w:r w:rsidRPr="00ED760F">
              <w:rPr>
                <w:rFonts w:ascii="Times New Roman" w:hAnsi="Times New Roman" w:cs="Times New Roman"/>
                <w:sz w:val="24"/>
                <w:szCs w:val="24"/>
              </w:rPr>
              <w:t>,6H</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O.</w:t>
            </w:r>
            <w:r w:rsidR="001C3353" w:rsidRPr="00ED760F">
              <w:rPr>
                <w:rFonts w:ascii="Times New Roman" w:hAnsi="Times New Roman" w:cs="Times New Roman"/>
                <w:sz w:val="24"/>
                <w:szCs w:val="24"/>
              </w:rPr>
              <w:t xml:space="preserve"> Adjust the final volume of the solution by the addition of enough of the mixture of hydrochloric acid and water so that each ml contains    0.045 g of FeCl</w:t>
            </w:r>
            <w:r w:rsidR="001C3353" w:rsidRPr="00ED760F">
              <w:rPr>
                <w:rFonts w:ascii="Times New Roman" w:hAnsi="Times New Roman" w:cs="Times New Roman"/>
                <w:sz w:val="24"/>
                <w:szCs w:val="24"/>
                <w:vertAlign w:val="subscript"/>
              </w:rPr>
              <w:t>3</w:t>
            </w:r>
            <w:r w:rsidR="001C3353" w:rsidRPr="00ED760F">
              <w:rPr>
                <w:rFonts w:ascii="Times New Roman" w:hAnsi="Times New Roman" w:cs="Times New Roman"/>
                <w:sz w:val="24"/>
                <w:szCs w:val="24"/>
              </w:rPr>
              <w:t>.6H</w:t>
            </w:r>
            <w:r w:rsidR="001C3353" w:rsidRPr="00ED760F">
              <w:rPr>
                <w:rFonts w:ascii="Times New Roman" w:hAnsi="Times New Roman" w:cs="Times New Roman"/>
                <w:sz w:val="24"/>
                <w:szCs w:val="24"/>
                <w:vertAlign w:val="subscript"/>
              </w:rPr>
              <w:t>2</w:t>
            </w:r>
            <w:r w:rsidR="001C3353" w:rsidRPr="00ED760F">
              <w:rPr>
                <w:rFonts w:ascii="Times New Roman" w:hAnsi="Times New Roman" w:cs="Times New Roman"/>
                <w:sz w:val="24"/>
                <w:szCs w:val="24"/>
              </w:rPr>
              <w:t>O.</w:t>
            </w:r>
          </w:p>
          <w:p w14:paraId="59A49FA8" w14:textId="1B8088CA" w:rsidR="00AC3444" w:rsidRPr="00ED760F" w:rsidRDefault="000474E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The solutions should be stored protected from light and standardised before use.</w:t>
            </w:r>
          </w:p>
          <w:p w14:paraId="122AAB0C" w14:textId="626D3404" w:rsidR="009F3115" w:rsidRPr="00ED760F" w:rsidRDefault="009F3115"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Cobaltous Chloride Colorimetric Solution (CCS)</w:t>
            </w:r>
          </w:p>
          <w:p w14:paraId="2F80BED3" w14:textId="57D98290" w:rsidR="009F3115"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Dissolve </w:t>
            </w:r>
            <w:r w:rsidR="000474E5" w:rsidRPr="00ED760F">
              <w:rPr>
                <w:rFonts w:ascii="Times New Roman" w:hAnsi="Times New Roman" w:cs="Times New Roman"/>
                <w:sz w:val="24"/>
                <w:szCs w:val="24"/>
              </w:rPr>
              <w:t xml:space="preserve">about </w:t>
            </w:r>
            <w:r w:rsidRPr="00ED760F">
              <w:rPr>
                <w:rFonts w:ascii="Times New Roman" w:hAnsi="Times New Roman" w:cs="Times New Roman"/>
                <w:sz w:val="24"/>
                <w:szCs w:val="24"/>
              </w:rPr>
              <w:t>6</w:t>
            </w:r>
            <w:r w:rsidR="00302342" w:rsidRPr="00ED760F">
              <w:rPr>
                <w:rFonts w:ascii="Times New Roman" w:hAnsi="Times New Roman" w:cs="Times New Roman"/>
                <w:sz w:val="24"/>
                <w:szCs w:val="24"/>
              </w:rPr>
              <w:t>0</w:t>
            </w:r>
            <w:r w:rsidRPr="00ED760F">
              <w:rPr>
                <w:rFonts w:ascii="Times New Roman" w:hAnsi="Times New Roman" w:cs="Times New Roman"/>
                <w:sz w:val="24"/>
                <w:szCs w:val="24"/>
              </w:rPr>
              <w:t xml:space="preserve"> g of cobaltous chloride in enough of a mixture of 25 mL of hydrochloric acid and 975 mL of water to produce 1000 ml. Pipette 5 ml of this solution into a 250 ml iodine flask, add 5 ml of hydrogen peroxide solution (10 volume) and 15 ml of sodium hydroxide solution, boil for 10 minutes, cool and add 2</w:t>
            </w:r>
            <w:r w:rsidR="000474E5" w:rsidRPr="00ED760F">
              <w:rPr>
                <w:rFonts w:ascii="Times New Roman" w:hAnsi="Times New Roman" w:cs="Times New Roman"/>
                <w:sz w:val="24"/>
                <w:szCs w:val="24"/>
              </w:rPr>
              <w:t xml:space="preserve"> </w:t>
            </w:r>
            <w:r w:rsidRPr="00ED760F">
              <w:rPr>
                <w:rFonts w:ascii="Times New Roman" w:hAnsi="Times New Roman" w:cs="Times New Roman"/>
                <w:sz w:val="24"/>
                <w:szCs w:val="24"/>
              </w:rPr>
              <w:t>g of potassium iodide and 60 ml of dilute sulphuric acid. Dissolve the precipitate by gentle shaking, if necessary, and titrate the liberated iodine with 0.1</w:t>
            </w:r>
            <w:r w:rsidR="000474E5" w:rsidRPr="00ED760F">
              <w:rPr>
                <w:rFonts w:ascii="Times New Roman" w:hAnsi="Times New Roman" w:cs="Times New Roman"/>
                <w:sz w:val="24"/>
                <w:szCs w:val="24"/>
              </w:rPr>
              <w:t xml:space="preserve"> </w:t>
            </w:r>
            <w:r w:rsidRPr="00ED760F">
              <w:rPr>
                <w:rFonts w:ascii="Times New Roman" w:hAnsi="Times New Roman" w:cs="Times New Roman"/>
                <w:sz w:val="24"/>
                <w:szCs w:val="24"/>
              </w:rPr>
              <w:t>M sodium thiosulphate using 0.5</w:t>
            </w:r>
            <w:r w:rsidR="000474E5" w:rsidRPr="00ED760F">
              <w:rPr>
                <w:rFonts w:ascii="Times New Roman" w:hAnsi="Times New Roman" w:cs="Times New Roman"/>
                <w:sz w:val="24"/>
                <w:szCs w:val="24"/>
              </w:rPr>
              <w:t xml:space="preserve"> </w:t>
            </w:r>
            <w:r w:rsidRPr="00ED760F">
              <w:rPr>
                <w:rFonts w:ascii="Times New Roman" w:hAnsi="Times New Roman" w:cs="Times New Roman"/>
                <w:sz w:val="24"/>
                <w:szCs w:val="24"/>
              </w:rPr>
              <w:t xml:space="preserve">ml of starch solution, added towards the pink endpoint, as indicator. Carry out a blank titration. </w:t>
            </w:r>
          </w:p>
          <w:p w14:paraId="35AF72FB" w14:textId="51C90A19" w:rsidR="001C3353"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1 mL of 0.1 M sodium thiosulfate is equivalent to 0.02379 g of CoCl</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,6H</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O.</w:t>
            </w:r>
            <w:r w:rsidR="000474E5" w:rsidRPr="00ED760F">
              <w:rPr>
                <w:rFonts w:ascii="Times New Roman" w:hAnsi="Times New Roman" w:cs="Times New Roman"/>
                <w:sz w:val="24"/>
                <w:szCs w:val="24"/>
              </w:rPr>
              <w:t xml:space="preserve"> Adjust </w:t>
            </w:r>
            <w:r w:rsidR="001C3353" w:rsidRPr="00ED760F">
              <w:rPr>
                <w:rFonts w:ascii="Times New Roman" w:hAnsi="Times New Roman" w:cs="Times New Roman"/>
                <w:sz w:val="24"/>
                <w:szCs w:val="24"/>
              </w:rPr>
              <w:t>the final volume of the solution by the addition of enough of the mixture of hydrochloric acid and water so that each ml contains 0.0595 g of CoCl</w:t>
            </w:r>
            <w:r w:rsidR="001C3353" w:rsidRPr="00ED760F">
              <w:rPr>
                <w:rFonts w:ascii="Times New Roman" w:hAnsi="Times New Roman" w:cs="Times New Roman"/>
                <w:sz w:val="24"/>
                <w:szCs w:val="24"/>
                <w:vertAlign w:val="subscript"/>
              </w:rPr>
              <w:t>2</w:t>
            </w:r>
            <w:r w:rsidR="001C3353" w:rsidRPr="00ED760F">
              <w:rPr>
                <w:rFonts w:ascii="Times New Roman" w:hAnsi="Times New Roman" w:cs="Times New Roman"/>
                <w:sz w:val="24"/>
                <w:szCs w:val="24"/>
              </w:rPr>
              <w:t>,6H</w:t>
            </w:r>
            <w:r w:rsidR="001C3353" w:rsidRPr="00ED760F">
              <w:rPr>
                <w:rFonts w:ascii="Times New Roman" w:hAnsi="Times New Roman" w:cs="Times New Roman"/>
                <w:sz w:val="24"/>
                <w:szCs w:val="24"/>
                <w:vertAlign w:val="subscript"/>
              </w:rPr>
              <w:t>2</w:t>
            </w:r>
            <w:r w:rsidR="001C3353" w:rsidRPr="00ED760F">
              <w:rPr>
                <w:rFonts w:ascii="Times New Roman" w:hAnsi="Times New Roman" w:cs="Times New Roman"/>
                <w:sz w:val="24"/>
                <w:szCs w:val="24"/>
              </w:rPr>
              <w:t>O.</w:t>
            </w:r>
          </w:p>
          <w:p w14:paraId="488D5287" w14:textId="77777777" w:rsidR="009F3115" w:rsidRPr="00ED760F" w:rsidRDefault="009F3115"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Cupric Sulphate Colorimetric Solution (CSS)</w:t>
            </w:r>
          </w:p>
          <w:p w14:paraId="27F7CC07" w14:textId="43D72460" w:rsidR="009F3115"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Dissolve </w:t>
            </w:r>
            <w:r w:rsidR="00AF7872" w:rsidRPr="00ED760F">
              <w:rPr>
                <w:rFonts w:ascii="Times New Roman" w:hAnsi="Times New Roman" w:cs="Times New Roman"/>
                <w:sz w:val="24"/>
                <w:szCs w:val="24"/>
              </w:rPr>
              <w:t xml:space="preserve">about </w:t>
            </w:r>
            <w:r w:rsidRPr="00ED760F">
              <w:rPr>
                <w:rFonts w:ascii="Times New Roman" w:hAnsi="Times New Roman" w:cs="Times New Roman"/>
                <w:sz w:val="24"/>
                <w:szCs w:val="24"/>
              </w:rPr>
              <w:t>6</w:t>
            </w:r>
            <w:r w:rsidR="00302342" w:rsidRPr="00ED760F">
              <w:rPr>
                <w:rFonts w:ascii="Times New Roman" w:hAnsi="Times New Roman" w:cs="Times New Roman"/>
                <w:sz w:val="24"/>
                <w:szCs w:val="24"/>
              </w:rPr>
              <w:t>3</w:t>
            </w:r>
            <w:r w:rsidRPr="00ED760F">
              <w:rPr>
                <w:rFonts w:ascii="Times New Roman" w:hAnsi="Times New Roman" w:cs="Times New Roman"/>
                <w:sz w:val="24"/>
                <w:szCs w:val="24"/>
              </w:rPr>
              <w:t xml:space="preserve"> g of cupric sulphate in enough of a mixture of 25 mL of hydrochloric acid and 975 mL of water to produce 1000 ml. Pipette 10 ml of this solution into a 250 ml iodine flask, add 40 ml </w:t>
            </w:r>
            <w:r w:rsidR="002A5942" w:rsidRPr="00ED760F">
              <w:rPr>
                <w:rFonts w:ascii="Times New Roman" w:hAnsi="Times New Roman" w:cs="Times New Roman"/>
                <w:sz w:val="24"/>
                <w:szCs w:val="24"/>
              </w:rPr>
              <w:t>of water</w:t>
            </w:r>
            <w:r w:rsidRPr="00ED760F">
              <w:rPr>
                <w:rFonts w:ascii="Times New Roman" w:hAnsi="Times New Roman" w:cs="Times New Roman"/>
                <w:sz w:val="24"/>
                <w:szCs w:val="24"/>
              </w:rPr>
              <w:t>, 4 ml of acetic acid, 3 g of potassium iodide and 5 ml of hydrochloric acid and titrate the liberated iodine with</w:t>
            </w:r>
            <w:r w:rsidR="00AF7872" w:rsidRPr="00ED760F">
              <w:rPr>
                <w:rFonts w:ascii="Times New Roman" w:hAnsi="Times New Roman" w:cs="Times New Roman"/>
                <w:sz w:val="24"/>
                <w:szCs w:val="24"/>
              </w:rPr>
              <w:t xml:space="preserve">            </w:t>
            </w:r>
            <w:r w:rsidRPr="00ED760F">
              <w:rPr>
                <w:rFonts w:ascii="Times New Roman" w:hAnsi="Times New Roman" w:cs="Times New Roman"/>
                <w:sz w:val="24"/>
                <w:szCs w:val="24"/>
              </w:rPr>
              <w:t xml:space="preserve"> 0.1 M sodium thiosulphate using 0.5</w:t>
            </w:r>
            <w:r w:rsidR="00AF7872" w:rsidRPr="00ED760F">
              <w:rPr>
                <w:rFonts w:ascii="Times New Roman" w:hAnsi="Times New Roman" w:cs="Times New Roman"/>
                <w:sz w:val="24"/>
                <w:szCs w:val="24"/>
              </w:rPr>
              <w:t xml:space="preserve"> </w:t>
            </w:r>
            <w:r w:rsidRPr="00ED760F">
              <w:rPr>
                <w:rFonts w:ascii="Times New Roman" w:hAnsi="Times New Roman" w:cs="Times New Roman"/>
                <w:sz w:val="24"/>
                <w:szCs w:val="24"/>
              </w:rPr>
              <w:t>ml of starch solution, added towards the pale brown end-point, as indicator. Carry out a blank titration</w:t>
            </w:r>
            <w:r w:rsidR="00E91805" w:rsidRPr="00ED760F">
              <w:rPr>
                <w:rFonts w:ascii="Times New Roman" w:hAnsi="Times New Roman" w:cs="Times New Roman"/>
                <w:sz w:val="24"/>
                <w:szCs w:val="24"/>
              </w:rPr>
              <w:t xml:space="preserve"> 1 mL of 0.1 M sodium thiosulfate is equivalent to 0.02497 g of CuSO</w:t>
            </w:r>
            <w:r w:rsidR="00E91805" w:rsidRPr="00ED760F">
              <w:rPr>
                <w:rFonts w:ascii="Times New Roman" w:hAnsi="Times New Roman" w:cs="Times New Roman"/>
                <w:sz w:val="24"/>
                <w:szCs w:val="24"/>
                <w:vertAlign w:val="subscript"/>
              </w:rPr>
              <w:t>4</w:t>
            </w:r>
            <w:r w:rsidR="00E91805" w:rsidRPr="00ED760F">
              <w:rPr>
                <w:rFonts w:ascii="Times New Roman" w:hAnsi="Times New Roman" w:cs="Times New Roman"/>
                <w:sz w:val="24"/>
                <w:szCs w:val="24"/>
              </w:rPr>
              <w:t>,5H</w:t>
            </w:r>
            <w:r w:rsidR="00E91805" w:rsidRPr="00ED760F">
              <w:rPr>
                <w:rFonts w:ascii="Times New Roman" w:hAnsi="Times New Roman" w:cs="Times New Roman"/>
                <w:sz w:val="24"/>
                <w:szCs w:val="24"/>
                <w:vertAlign w:val="subscript"/>
              </w:rPr>
              <w:t>2</w:t>
            </w:r>
            <w:r w:rsidR="00E91805" w:rsidRPr="00ED760F">
              <w:rPr>
                <w:rFonts w:ascii="Times New Roman" w:hAnsi="Times New Roman" w:cs="Times New Roman"/>
                <w:sz w:val="24"/>
                <w:szCs w:val="24"/>
              </w:rPr>
              <w:t>O. Adjust the final volume of the solution by the addition of enough of the mixture of hydrochloric</w:t>
            </w:r>
          </w:p>
          <w:p w14:paraId="6CC0F1B1" w14:textId="0B29E249" w:rsidR="009F3115" w:rsidRDefault="00AF7872"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acid and water so that each ml contains 0.0624 g of CuSO</w:t>
            </w:r>
            <w:r w:rsidRPr="00ED760F">
              <w:rPr>
                <w:rFonts w:ascii="Times New Roman" w:hAnsi="Times New Roman" w:cs="Times New Roman"/>
                <w:sz w:val="24"/>
                <w:szCs w:val="24"/>
                <w:vertAlign w:val="subscript"/>
              </w:rPr>
              <w:t>4</w:t>
            </w:r>
            <w:r w:rsidRPr="00ED760F">
              <w:rPr>
                <w:rFonts w:ascii="Times New Roman" w:hAnsi="Times New Roman" w:cs="Times New Roman"/>
                <w:sz w:val="24"/>
                <w:szCs w:val="24"/>
              </w:rPr>
              <w:t>,5H</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O.</w:t>
            </w:r>
          </w:p>
          <w:p w14:paraId="414955C0" w14:textId="77777777" w:rsidR="006C42F6" w:rsidRPr="00ED760F" w:rsidRDefault="006C42F6" w:rsidP="00985B28">
            <w:pPr>
              <w:spacing w:line="360" w:lineRule="auto"/>
              <w:jc w:val="both"/>
              <w:rPr>
                <w:rFonts w:ascii="Times New Roman" w:hAnsi="Times New Roman" w:cs="Times New Roman"/>
                <w:sz w:val="24"/>
                <w:szCs w:val="24"/>
              </w:rPr>
            </w:pPr>
          </w:p>
          <w:p w14:paraId="46F1561A" w14:textId="77777777" w:rsidR="009F3115" w:rsidRPr="00ED760F" w:rsidRDefault="009F3115"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lastRenderedPageBreak/>
              <w:t>Reference Solution (YS7):</w:t>
            </w:r>
          </w:p>
          <w:p w14:paraId="7BF7BFA4" w14:textId="3E9AA5D2" w:rsidR="009F3115" w:rsidRPr="00ED760F" w:rsidRDefault="009F3115"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by mixing FCS 0.8 ml, CCS 0.2 ml and hydrochloric acid (1%w/v) 99.0 ml.</w:t>
            </w:r>
          </w:p>
          <w:p w14:paraId="2436EA92" w14:textId="77777777" w:rsidR="00EC767F" w:rsidRPr="00ED760F" w:rsidRDefault="00EC767F"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Method:</w:t>
            </w:r>
          </w:p>
          <w:p w14:paraId="69D1A25A" w14:textId="77777777" w:rsidR="00EC767F" w:rsidRPr="00ED760F" w:rsidRDefault="00EC767F"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Transfer to a flat bottom test tube of neutral glass 15 to 25 mm in diameter, a suitable volume of a liquid been examined such that the test tube is filled to a depth of 40 mm. Into another matched test tube add the same volume of water or the solvent used for preparing the solution being examined or of the reference solution stated in the individual monograph. </w:t>
            </w:r>
          </w:p>
          <w:tbl>
            <w:tblPr>
              <w:tblStyle w:val="TableGrid"/>
              <w:tblW w:w="0" w:type="auto"/>
              <w:tblLayout w:type="fixed"/>
              <w:tblLook w:val="04A0" w:firstRow="1" w:lastRow="0" w:firstColumn="1" w:lastColumn="0" w:noHBand="0" w:noVBand="1"/>
            </w:tblPr>
            <w:tblGrid>
              <w:gridCol w:w="1558"/>
              <w:gridCol w:w="1558"/>
              <w:gridCol w:w="1558"/>
              <w:gridCol w:w="1558"/>
              <w:gridCol w:w="1559"/>
              <w:gridCol w:w="1590"/>
            </w:tblGrid>
            <w:tr w:rsidR="00EC767F" w:rsidRPr="00ED760F" w14:paraId="1774893E" w14:textId="77777777" w:rsidTr="00B96B7E">
              <w:tc>
                <w:tcPr>
                  <w:tcW w:w="9381" w:type="dxa"/>
                  <w:gridSpan w:val="6"/>
                </w:tcPr>
                <w:p w14:paraId="2A4E4331"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Table 2</w:t>
                  </w:r>
                </w:p>
              </w:tc>
            </w:tr>
            <w:tr w:rsidR="00EC767F" w:rsidRPr="00ED760F" w14:paraId="1A3DEF64" w14:textId="77777777" w:rsidTr="00B96B7E">
              <w:tc>
                <w:tcPr>
                  <w:tcW w:w="1558" w:type="dxa"/>
                </w:tcPr>
                <w:p w14:paraId="6CC1CC37"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Colour of reference solution</w:t>
                  </w:r>
                </w:p>
              </w:tc>
              <w:tc>
                <w:tcPr>
                  <w:tcW w:w="1558" w:type="dxa"/>
                </w:tcPr>
                <w:p w14:paraId="61C438C3" w14:textId="77777777" w:rsidR="00EC767F" w:rsidRPr="00ED760F" w:rsidRDefault="00EC767F" w:rsidP="00985B28">
                  <w:pPr>
                    <w:spacing w:line="360" w:lineRule="auto"/>
                    <w:jc w:val="center"/>
                    <w:rPr>
                      <w:rFonts w:ascii="Times New Roman" w:hAnsi="Times New Roman" w:cs="Times New Roman"/>
                      <w:b/>
                      <w:sz w:val="24"/>
                      <w:szCs w:val="24"/>
                    </w:rPr>
                  </w:pPr>
                </w:p>
                <w:p w14:paraId="3FC28880"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Reference solution</w:t>
                  </w:r>
                </w:p>
              </w:tc>
              <w:tc>
                <w:tcPr>
                  <w:tcW w:w="1558" w:type="dxa"/>
                </w:tcPr>
                <w:p w14:paraId="24FB736A" w14:textId="77777777" w:rsidR="00EC767F" w:rsidRPr="00ED760F" w:rsidRDefault="00EC767F" w:rsidP="00985B28">
                  <w:pPr>
                    <w:spacing w:line="360" w:lineRule="auto"/>
                    <w:jc w:val="center"/>
                    <w:rPr>
                      <w:rFonts w:ascii="Times New Roman" w:hAnsi="Times New Roman" w:cs="Times New Roman"/>
                      <w:b/>
                      <w:sz w:val="24"/>
                      <w:szCs w:val="24"/>
                    </w:rPr>
                  </w:pPr>
                </w:p>
                <w:p w14:paraId="5D8765F9"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FCS (ml)</w:t>
                  </w:r>
                </w:p>
              </w:tc>
              <w:tc>
                <w:tcPr>
                  <w:tcW w:w="1558" w:type="dxa"/>
                </w:tcPr>
                <w:p w14:paraId="2E5FF1B3" w14:textId="77777777" w:rsidR="00EC767F" w:rsidRPr="00ED760F" w:rsidRDefault="00EC767F" w:rsidP="00985B28">
                  <w:pPr>
                    <w:spacing w:line="360" w:lineRule="auto"/>
                    <w:jc w:val="center"/>
                    <w:rPr>
                      <w:rFonts w:ascii="Times New Roman" w:hAnsi="Times New Roman" w:cs="Times New Roman"/>
                      <w:b/>
                      <w:sz w:val="24"/>
                      <w:szCs w:val="24"/>
                    </w:rPr>
                  </w:pPr>
                </w:p>
                <w:p w14:paraId="31C83D9D"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CCS (ml)</w:t>
                  </w:r>
                </w:p>
              </w:tc>
              <w:tc>
                <w:tcPr>
                  <w:tcW w:w="1559" w:type="dxa"/>
                </w:tcPr>
                <w:p w14:paraId="69F084DA" w14:textId="77777777" w:rsidR="00EC767F" w:rsidRPr="00ED760F" w:rsidRDefault="00EC767F" w:rsidP="00985B28">
                  <w:pPr>
                    <w:spacing w:line="360" w:lineRule="auto"/>
                    <w:jc w:val="center"/>
                    <w:rPr>
                      <w:rFonts w:ascii="Times New Roman" w:hAnsi="Times New Roman" w:cs="Times New Roman"/>
                      <w:b/>
                      <w:sz w:val="24"/>
                      <w:szCs w:val="24"/>
                    </w:rPr>
                  </w:pPr>
                </w:p>
                <w:p w14:paraId="4B2590B6"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CSS (ml)</w:t>
                  </w:r>
                </w:p>
              </w:tc>
              <w:tc>
                <w:tcPr>
                  <w:tcW w:w="1590" w:type="dxa"/>
                </w:tcPr>
                <w:p w14:paraId="7B2D7712" w14:textId="77777777" w:rsidR="00EC767F" w:rsidRPr="00ED760F" w:rsidRDefault="00EC767F" w:rsidP="00985B28">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Hydrochloric Acid (1 per cent w/v HCL) (ml)</w:t>
                  </w:r>
                </w:p>
              </w:tc>
            </w:tr>
            <w:tr w:rsidR="00914080" w:rsidRPr="00ED760F" w14:paraId="7B0B02EE" w14:textId="77777777" w:rsidTr="00B96B7E">
              <w:tc>
                <w:tcPr>
                  <w:tcW w:w="1558" w:type="dxa"/>
                </w:tcPr>
                <w:p w14:paraId="77D4FA91" w14:textId="2837ED2F" w:rsidR="00EC767F" w:rsidRPr="00ED760F" w:rsidRDefault="00244FB2"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Yellow</w:t>
                  </w:r>
                </w:p>
              </w:tc>
              <w:tc>
                <w:tcPr>
                  <w:tcW w:w="1558" w:type="dxa"/>
                </w:tcPr>
                <w:p w14:paraId="409D847D" w14:textId="77777777" w:rsidR="00EC767F" w:rsidRPr="00ED760F" w:rsidRDefault="00EC767F"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YS7</w:t>
                  </w:r>
                </w:p>
              </w:tc>
              <w:tc>
                <w:tcPr>
                  <w:tcW w:w="1558" w:type="dxa"/>
                </w:tcPr>
                <w:p w14:paraId="75F073F7" w14:textId="77777777" w:rsidR="00EC767F" w:rsidRPr="00ED760F" w:rsidRDefault="00EC767F"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0.8</w:t>
                  </w:r>
                </w:p>
              </w:tc>
              <w:tc>
                <w:tcPr>
                  <w:tcW w:w="1558" w:type="dxa"/>
                </w:tcPr>
                <w:p w14:paraId="249DD2A7" w14:textId="77777777" w:rsidR="00EC767F" w:rsidRPr="00ED760F" w:rsidRDefault="00EC767F"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0.2</w:t>
                  </w:r>
                </w:p>
              </w:tc>
              <w:tc>
                <w:tcPr>
                  <w:tcW w:w="1559" w:type="dxa"/>
                </w:tcPr>
                <w:p w14:paraId="55A71753" w14:textId="77777777" w:rsidR="00EC767F" w:rsidRPr="00ED760F" w:rsidRDefault="00EC767F"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0</w:t>
                  </w:r>
                </w:p>
              </w:tc>
              <w:tc>
                <w:tcPr>
                  <w:tcW w:w="1590" w:type="dxa"/>
                </w:tcPr>
                <w:p w14:paraId="0636B002" w14:textId="77777777" w:rsidR="00EC767F" w:rsidRPr="00ED760F" w:rsidRDefault="00EC767F"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99.0</w:t>
                  </w:r>
                </w:p>
              </w:tc>
            </w:tr>
          </w:tbl>
          <w:p w14:paraId="6795F27D" w14:textId="0333EF61" w:rsidR="00496234" w:rsidRPr="00ED760F" w:rsidRDefault="00A95489" w:rsidP="00985B28">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Acceptance criteria:</w:t>
            </w:r>
            <w:r w:rsidR="00E400C9" w:rsidRPr="00ED760F">
              <w:rPr>
                <w:rFonts w:ascii="Times New Roman" w:hAnsi="Times New Roman" w:cs="Times New Roman"/>
                <w:b/>
                <w:sz w:val="24"/>
                <w:szCs w:val="24"/>
              </w:rPr>
              <w:t xml:space="preserve"> </w:t>
            </w:r>
            <w:r w:rsidR="00E400C9" w:rsidRPr="00ED760F">
              <w:rPr>
                <w:rFonts w:ascii="Times New Roman" w:hAnsi="Times New Roman" w:cs="Times New Roman"/>
                <w:sz w:val="24"/>
                <w:szCs w:val="24"/>
              </w:rPr>
              <w:t>A 10.0% w/v solution in carbon dioxide-free water is clear &amp; not more intensely coloured than reference solution YS7.</w:t>
            </w:r>
          </w:p>
        </w:tc>
      </w:tr>
      <w:tr w:rsidR="00FA20BE" w:rsidRPr="00ED760F" w14:paraId="3930D566" w14:textId="77777777" w:rsidTr="00B96B7E">
        <w:tc>
          <w:tcPr>
            <w:tcW w:w="875" w:type="dxa"/>
            <w:gridSpan w:val="2"/>
          </w:tcPr>
          <w:p w14:paraId="7DB1848F" w14:textId="67B7D054"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lastRenderedPageBreak/>
              <w:t>5.0</w:t>
            </w:r>
          </w:p>
        </w:tc>
        <w:tc>
          <w:tcPr>
            <w:tcW w:w="9757" w:type="dxa"/>
            <w:gridSpan w:val="2"/>
          </w:tcPr>
          <w:p w14:paraId="408B405C" w14:textId="282B45A0"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pH:</w:t>
            </w:r>
          </w:p>
        </w:tc>
      </w:tr>
      <w:tr w:rsidR="00FA20BE" w:rsidRPr="00ED760F" w14:paraId="1EA27B7C" w14:textId="77777777" w:rsidTr="00B96B7E">
        <w:tc>
          <w:tcPr>
            <w:tcW w:w="10632" w:type="dxa"/>
            <w:gridSpan w:val="4"/>
          </w:tcPr>
          <w:p w14:paraId="0A3804E5" w14:textId="71AA3988"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22208E53" w14:textId="77777777" w:rsidR="00FA20BE" w:rsidRPr="00ED760F" w:rsidRDefault="00FA20BE" w:rsidP="00985B28">
            <w:pPr>
              <w:spacing w:line="360" w:lineRule="auto"/>
              <w:rPr>
                <w:rFonts w:ascii="Times New Roman" w:hAnsi="Times New Roman" w:cs="Times New Roman"/>
                <w:sz w:val="24"/>
                <w:szCs w:val="24"/>
              </w:rPr>
            </w:pPr>
            <w:r w:rsidRPr="00ED760F">
              <w:rPr>
                <w:rFonts w:ascii="Times New Roman" w:hAnsi="Times New Roman" w:cs="Times New Roman"/>
                <w:sz w:val="24"/>
                <w:szCs w:val="24"/>
              </w:rPr>
              <w:t>Determine the pH of 5% w/v solution of test sample on suitable pH meter.</w:t>
            </w:r>
          </w:p>
          <w:p w14:paraId="36F98CFC" w14:textId="2503107F" w:rsidR="00A85927" w:rsidRPr="00ED760F" w:rsidRDefault="00FA20BE" w:rsidP="00985B28">
            <w:pPr>
              <w:spacing w:line="360" w:lineRule="auto"/>
              <w:rPr>
                <w:rFonts w:ascii="Times New Roman" w:hAnsi="Times New Roman" w:cs="Times New Roman"/>
                <w:sz w:val="24"/>
                <w:szCs w:val="24"/>
              </w:rPr>
            </w:pPr>
            <w:r w:rsidRPr="00ED760F">
              <w:rPr>
                <w:rFonts w:ascii="Times New Roman" w:hAnsi="Times New Roman" w:cs="Times New Roman"/>
                <w:b/>
                <w:sz w:val="24"/>
                <w:szCs w:val="24"/>
              </w:rPr>
              <w:t>Acceptance criteria:</w:t>
            </w:r>
            <w:r w:rsidRPr="00ED760F">
              <w:rPr>
                <w:rFonts w:ascii="Times New Roman" w:hAnsi="Times New Roman" w:cs="Times New Roman"/>
                <w:sz w:val="24"/>
                <w:szCs w:val="24"/>
              </w:rPr>
              <w:t xml:space="preserve"> 5.9 to 6.3</w:t>
            </w:r>
          </w:p>
        </w:tc>
      </w:tr>
      <w:tr w:rsidR="00FA20BE" w:rsidRPr="00ED760F" w14:paraId="1A645B1D" w14:textId="77777777" w:rsidTr="00B96B7E">
        <w:tc>
          <w:tcPr>
            <w:tcW w:w="875" w:type="dxa"/>
            <w:gridSpan w:val="2"/>
          </w:tcPr>
          <w:p w14:paraId="6B20B835" w14:textId="7948F119"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6.0</w:t>
            </w:r>
          </w:p>
        </w:tc>
        <w:tc>
          <w:tcPr>
            <w:tcW w:w="9757" w:type="dxa"/>
            <w:gridSpan w:val="2"/>
          </w:tcPr>
          <w:p w14:paraId="6147CBDA" w14:textId="7F5DA449"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Chlorides:</w:t>
            </w:r>
          </w:p>
        </w:tc>
      </w:tr>
      <w:tr w:rsidR="00FA20BE" w:rsidRPr="00ED760F" w14:paraId="104C0C86" w14:textId="77777777" w:rsidTr="00B96B7E">
        <w:tc>
          <w:tcPr>
            <w:tcW w:w="10632" w:type="dxa"/>
            <w:gridSpan w:val="4"/>
          </w:tcPr>
          <w:p w14:paraId="6515BFE2" w14:textId="0D9B0960" w:rsidR="00FA20BE" w:rsidRPr="00ED760F" w:rsidRDefault="003C73FF" w:rsidP="00985B28">
            <w:pPr>
              <w:spacing w:line="360" w:lineRule="auto"/>
              <w:rPr>
                <w:rFonts w:ascii="Times New Roman" w:hAnsi="Times New Roman" w:cs="Times New Roman"/>
                <w:b/>
                <w:bCs/>
                <w:sz w:val="24"/>
                <w:szCs w:val="24"/>
              </w:rPr>
            </w:pPr>
            <w:r w:rsidRPr="00ED760F">
              <w:rPr>
                <w:rFonts w:ascii="Times New Roman" w:hAnsi="Times New Roman" w:cs="Times New Roman"/>
                <w:b/>
                <w:bCs/>
                <w:sz w:val="24"/>
                <w:szCs w:val="24"/>
              </w:rPr>
              <w:t>Procedure:</w:t>
            </w:r>
          </w:p>
          <w:p w14:paraId="542B6B64" w14:textId="1DC52DC6" w:rsidR="000C3602" w:rsidRPr="00ED760F" w:rsidRDefault="000C3602" w:rsidP="00985B28">
            <w:pPr>
              <w:spacing w:line="360" w:lineRule="auto"/>
              <w:rPr>
                <w:rFonts w:ascii="Times New Roman" w:hAnsi="Times New Roman" w:cs="Times New Roman"/>
                <w:sz w:val="24"/>
                <w:szCs w:val="24"/>
              </w:rPr>
            </w:pPr>
            <w:r w:rsidRPr="00ED760F">
              <w:rPr>
                <w:rFonts w:ascii="Times New Roman" w:hAnsi="Times New Roman" w:cs="Times New Roman"/>
                <w:sz w:val="24"/>
                <w:szCs w:val="24"/>
              </w:rPr>
              <w:t>Dissolve 2.5 g of the substance in 20 mL of water. Add 10 ml of dilute nitric acid, except when nitric acid is</w:t>
            </w:r>
          </w:p>
          <w:p w14:paraId="0E6F243C" w14:textId="2E51C5CD" w:rsidR="00FA20BE" w:rsidRPr="00ED760F" w:rsidRDefault="00FA20BE" w:rsidP="00985B28">
            <w:pPr>
              <w:tabs>
                <w:tab w:val="left" w:pos="1605"/>
              </w:tabs>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used in the preparation of the solution, dilute to 50 ml with water and add 1 ml of 0.1 M silver nitrate. Stir immediately with a glass rod and allow to stand for 5 minutes protected from light. When viewed transversely </w:t>
            </w:r>
            <w:r w:rsidRPr="00ED760F">
              <w:rPr>
                <w:rFonts w:ascii="Times New Roman" w:hAnsi="Times New Roman" w:cs="Times New Roman"/>
                <w:sz w:val="24"/>
                <w:szCs w:val="24"/>
              </w:rPr>
              <w:lastRenderedPageBreak/>
              <w:t>against a black background any opalescence produced is not more intense than that obtained by treating a mixture of 10.0 ml of chloride standard solution and 5 ml of water in the same manner.</w:t>
            </w:r>
          </w:p>
          <w:p w14:paraId="5AB296B2" w14:textId="58CDD12F"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Acceptance Criteria:</w:t>
            </w:r>
            <w:r w:rsidRPr="00ED760F">
              <w:rPr>
                <w:rFonts w:ascii="Times New Roman" w:hAnsi="Times New Roman" w:cs="Times New Roman"/>
                <w:sz w:val="24"/>
                <w:szCs w:val="24"/>
              </w:rPr>
              <w:t xml:space="preserve"> NMT 100 ppm</w:t>
            </w:r>
          </w:p>
        </w:tc>
      </w:tr>
      <w:tr w:rsidR="00FA20BE" w:rsidRPr="00ED760F" w14:paraId="5A76D36B" w14:textId="77777777" w:rsidTr="00B96B7E">
        <w:tc>
          <w:tcPr>
            <w:tcW w:w="875" w:type="dxa"/>
            <w:gridSpan w:val="2"/>
          </w:tcPr>
          <w:p w14:paraId="2E669FD1" w14:textId="77C3B23F" w:rsidR="00FA20BE" w:rsidRPr="00ED760F" w:rsidRDefault="00D96F67" w:rsidP="00985B28">
            <w:pPr>
              <w:spacing w:line="360" w:lineRule="auto"/>
              <w:rPr>
                <w:rFonts w:ascii="Times New Roman" w:hAnsi="Times New Roman" w:cs="Times New Roman"/>
                <w:b/>
                <w:sz w:val="24"/>
                <w:szCs w:val="24"/>
              </w:rPr>
            </w:pPr>
            <w:r w:rsidRPr="00ED760F">
              <w:rPr>
                <w:rFonts w:ascii="Times New Roman" w:hAnsi="Times New Roman" w:cs="Times New Roman"/>
                <w:sz w:val="24"/>
                <w:szCs w:val="24"/>
              </w:rPr>
              <w:lastRenderedPageBreak/>
              <w:br w:type="page"/>
            </w:r>
            <w:r w:rsidR="00FA20BE" w:rsidRPr="00ED760F">
              <w:rPr>
                <w:rFonts w:ascii="Times New Roman" w:hAnsi="Times New Roman" w:cs="Times New Roman"/>
                <w:b/>
                <w:sz w:val="24"/>
                <w:szCs w:val="24"/>
              </w:rPr>
              <w:t>7.0</w:t>
            </w:r>
          </w:p>
        </w:tc>
        <w:tc>
          <w:tcPr>
            <w:tcW w:w="9757" w:type="dxa"/>
            <w:gridSpan w:val="2"/>
          </w:tcPr>
          <w:p w14:paraId="320DE77F" w14:textId="1A6E5CED"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Heavy metals:</w:t>
            </w:r>
          </w:p>
        </w:tc>
      </w:tr>
      <w:tr w:rsidR="00FA20BE" w:rsidRPr="00ED760F" w14:paraId="7A2B8A24" w14:textId="77777777" w:rsidTr="00B96B7E">
        <w:tc>
          <w:tcPr>
            <w:tcW w:w="10632" w:type="dxa"/>
            <w:gridSpan w:val="4"/>
          </w:tcPr>
          <w:p w14:paraId="5B2651C7" w14:textId="77777777"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3F128C59" w14:textId="38568AD1" w:rsidR="00121160" w:rsidRPr="00ED760F" w:rsidRDefault="00970B76" w:rsidP="00985B28">
            <w:pPr>
              <w:spacing w:line="360" w:lineRule="auto"/>
              <w:rPr>
                <w:rFonts w:ascii="Times New Roman" w:hAnsi="Times New Roman" w:cs="Times New Roman"/>
                <w:bCs/>
                <w:sz w:val="24"/>
                <w:szCs w:val="24"/>
              </w:rPr>
            </w:pPr>
            <w:r w:rsidRPr="00ED760F">
              <w:rPr>
                <w:rFonts w:ascii="Times New Roman" w:hAnsi="Times New Roman" w:cs="Times New Roman"/>
                <w:bCs/>
                <w:sz w:val="24"/>
                <w:szCs w:val="24"/>
              </w:rPr>
              <w:t>Refer</w:t>
            </w:r>
            <w:r w:rsidR="00121160" w:rsidRPr="00ED760F">
              <w:rPr>
                <w:rFonts w:ascii="Times New Roman" w:hAnsi="Times New Roman" w:cs="Times New Roman"/>
                <w:bCs/>
                <w:sz w:val="24"/>
                <w:szCs w:val="24"/>
              </w:rPr>
              <w:t xml:space="preserve"> Method 1</w:t>
            </w:r>
            <w:r w:rsidR="00843688" w:rsidRPr="00ED760F">
              <w:rPr>
                <w:rFonts w:ascii="Times New Roman" w:hAnsi="Times New Roman" w:cs="Times New Roman"/>
                <w:bCs/>
                <w:sz w:val="24"/>
                <w:szCs w:val="24"/>
              </w:rPr>
              <w:t>4</w:t>
            </w:r>
            <w:r w:rsidR="00121160" w:rsidRPr="00ED760F">
              <w:rPr>
                <w:rFonts w:ascii="Times New Roman" w:hAnsi="Times New Roman" w:cs="Times New Roman"/>
                <w:bCs/>
                <w:sz w:val="24"/>
                <w:szCs w:val="24"/>
              </w:rPr>
              <w:t>.0</w:t>
            </w:r>
          </w:p>
          <w:p w14:paraId="0E1296B0" w14:textId="041F82F1"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NMT 10 ppm</w:t>
            </w:r>
          </w:p>
        </w:tc>
      </w:tr>
      <w:tr w:rsidR="00FA20BE" w:rsidRPr="00ED760F" w14:paraId="2532B55A" w14:textId="77777777" w:rsidTr="00B96B7E">
        <w:tc>
          <w:tcPr>
            <w:tcW w:w="875" w:type="dxa"/>
            <w:gridSpan w:val="2"/>
          </w:tcPr>
          <w:p w14:paraId="1CC17763" w14:textId="6A4EB2C8"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8.0</w:t>
            </w:r>
          </w:p>
        </w:tc>
        <w:tc>
          <w:tcPr>
            <w:tcW w:w="9757" w:type="dxa"/>
            <w:gridSpan w:val="2"/>
          </w:tcPr>
          <w:p w14:paraId="36FD0EEF" w14:textId="32EE13E0"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Sulphate</w:t>
            </w:r>
            <w:r w:rsidR="00211D85" w:rsidRPr="00ED760F">
              <w:rPr>
                <w:rFonts w:ascii="Times New Roman" w:hAnsi="Times New Roman" w:cs="Times New Roman"/>
                <w:b/>
                <w:sz w:val="24"/>
                <w:szCs w:val="24"/>
              </w:rPr>
              <w:t>d</w:t>
            </w:r>
            <w:r w:rsidRPr="00ED760F">
              <w:rPr>
                <w:rFonts w:ascii="Times New Roman" w:hAnsi="Times New Roman" w:cs="Times New Roman"/>
                <w:b/>
                <w:sz w:val="24"/>
                <w:szCs w:val="24"/>
              </w:rPr>
              <w:t xml:space="preserve"> Ash:</w:t>
            </w:r>
          </w:p>
        </w:tc>
      </w:tr>
      <w:tr w:rsidR="00FA20BE" w:rsidRPr="00ED760F" w14:paraId="77FCF236" w14:textId="77777777" w:rsidTr="00B96B7E">
        <w:tc>
          <w:tcPr>
            <w:tcW w:w="10632" w:type="dxa"/>
            <w:gridSpan w:val="4"/>
          </w:tcPr>
          <w:p w14:paraId="12072791" w14:textId="77777777"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1E50BC50" w14:textId="77777777" w:rsidR="00FA20BE" w:rsidRPr="00ED760F" w:rsidRDefault="00FA20BE"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Ignite a silica or platinum crucible at 600 ± 50º for 30 minutes, allow to cool in a desiccator over silica gel or other suitable desiccant and weigh. Place the prescribed amount of the substance under examination in the crucible and weigh. Moisten the substance under examination with a small amount of sulfuric acid               (usually 1 ml) and heat gently at as low a temperature as practicable until the sample is thoroughly charred. After cooling, moisten the residue with a small amount of sulfuric acid (usually 1 ml), heat gently until white fumes are no longer evolved and ignite at 600 ± 50º until the residue is completely incinerated. Ensure that flames are not produced at any time during the procedure. Allow the crucible to cool in a desiccator over silica gel or other suitable desiccant, weigh it again and calculate the percentage of residue.</w:t>
            </w:r>
          </w:p>
          <w:p w14:paraId="636D9E7B" w14:textId="7F65B856" w:rsidR="003578D9" w:rsidRPr="00ED760F" w:rsidRDefault="003578D9"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If the amount of residue so obtained exceeds the prescribed limit, repeat the moistening with sulfuric acid and</w:t>
            </w:r>
          </w:p>
          <w:p w14:paraId="1A55084E" w14:textId="5EE9FB45" w:rsidR="00FA20BE" w:rsidRPr="00ED760F" w:rsidRDefault="00FA20BE"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ignition, as previously, for 30 minutes’ periods until 2 consecutive weighing’s do not differ by more than              0.5 mg or until the percentage of residue complies with the prescribed limit.</w:t>
            </w:r>
          </w:p>
          <w:p w14:paraId="4B2C5780" w14:textId="77777777" w:rsidR="00FA20BE" w:rsidRPr="00ED760F" w:rsidRDefault="00FA20BE" w:rsidP="00985B28">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The amount of substance used for the test (usually 1-2 g) is chosen so that at the prescribed limit the mass of the residue (usually about 1 mg) can be measured with sufficient accuracy.</w:t>
            </w:r>
          </w:p>
          <w:p w14:paraId="7F25A80E" w14:textId="77777777" w:rsidR="00FA20BE" w:rsidRPr="00ED760F" w:rsidRDefault="00FA20BE" w:rsidP="00985B28">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 xml:space="preserve">Sulphated Ash = </w:t>
            </w:r>
            <w:r w:rsidRPr="00ED760F">
              <w:rPr>
                <w:rFonts w:ascii="Times New Roman" w:hAnsi="Times New Roman" w:cs="Times New Roman"/>
                <w:sz w:val="24"/>
                <w:szCs w:val="24"/>
                <w:u w:val="single"/>
              </w:rPr>
              <w:t>Weight of residue x 100</w:t>
            </w:r>
          </w:p>
          <w:p w14:paraId="62AD2A21" w14:textId="62FA7060" w:rsidR="00FA20BE" w:rsidRPr="00ED760F" w:rsidRDefault="000B34C4" w:rsidP="00985B28">
            <w:pPr>
              <w:tabs>
                <w:tab w:val="left" w:pos="2040"/>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 xml:space="preserve">                           </w:t>
            </w:r>
            <w:r w:rsidR="00FA20BE" w:rsidRPr="00ED760F">
              <w:rPr>
                <w:rFonts w:ascii="Times New Roman" w:hAnsi="Times New Roman" w:cs="Times New Roman"/>
                <w:sz w:val="24"/>
                <w:szCs w:val="24"/>
              </w:rPr>
              <w:t>Weight of sample</w:t>
            </w:r>
          </w:p>
          <w:p w14:paraId="055DBBDE" w14:textId="2836165F" w:rsidR="00FA20BE" w:rsidRPr="00ED760F" w:rsidRDefault="00FA20B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lastRenderedPageBreak/>
              <w:t xml:space="preserve">Acceptance Criteria: </w:t>
            </w:r>
            <w:r w:rsidRPr="00ED760F">
              <w:rPr>
                <w:rFonts w:ascii="Times New Roman" w:hAnsi="Times New Roman" w:cs="Times New Roman"/>
                <w:sz w:val="24"/>
                <w:szCs w:val="24"/>
              </w:rPr>
              <w:t>NMT 0.1 %</w:t>
            </w:r>
          </w:p>
        </w:tc>
      </w:tr>
      <w:tr w:rsidR="00B96B7E" w:rsidRPr="00ED760F" w14:paraId="2825FAE1" w14:textId="77777777" w:rsidTr="00B96B7E">
        <w:tc>
          <w:tcPr>
            <w:tcW w:w="930" w:type="dxa"/>
            <w:gridSpan w:val="3"/>
          </w:tcPr>
          <w:p w14:paraId="063833A2" w14:textId="5E33994D" w:rsidR="00B96B7E" w:rsidRPr="00ED760F" w:rsidRDefault="00B96B7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lastRenderedPageBreak/>
              <w:t>9.0</w:t>
            </w:r>
          </w:p>
        </w:tc>
        <w:tc>
          <w:tcPr>
            <w:tcW w:w="9702" w:type="dxa"/>
          </w:tcPr>
          <w:p w14:paraId="0F1B5F5C" w14:textId="2A45E685" w:rsidR="00B96B7E" w:rsidRPr="00ED760F" w:rsidRDefault="00B96B7E" w:rsidP="00985B28">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Loss on drying:</w:t>
            </w:r>
          </w:p>
        </w:tc>
      </w:tr>
      <w:tr w:rsidR="00B96B7E" w:rsidRPr="00ED760F" w14:paraId="66370267" w14:textId="77777777" w:rsidTr="00B96B7E">
        <w:tc>
          <w:tcPr>
            <w:tcW w:w="10632" w:type="dxa"/>
            <w:gridSpan w:val="4"/>
          </w:tcPr>
          <w:p w14:paraId="31F732EF" w14:textId="77777777"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bCs/>
                <w:sz w:val="24"/>
                <w:szCs w:val="24"/>
              </w:rPr>
              <w:t>Procedure:</w:t>
            </w:r>
          </w:p>
          <w:p w14:paraId="7369B797"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Mix and accurately weigh the 1.0 g of the substance to be tested. Tare a glass-stoppered, shallow weighing bottle that has been dried for 30 minutes under the same conditions to be employed in the determination. Put the test specimen in the bottle, replace the cover, and accurately weigh the bottle and the contents. By gentle, sidewise shaking, distribute the test specimen as evenly as practicable to a depth of about 5 mm generally, and not more than 10 mm in the case of bulky materials. Place the loaded bottle in the drying chamber, removing the stopper and leaving it also in the chamber. Dry the test specimen at the 105</w:t>
            </w:r>
            <w:r w:rsidRPr="00ED760F">
              <w:rPr>
                <w:rFonts w:ascii="Times New Roman" w:hAnsi="Times New Roman" w:cs="Times New Roman"/>
                <w:sz w:val="24"/>
                <w:szCs w:val="24"/>
                <w:vertAlign w:val="superscript"/>
              </w:rPr>
              <w:t>o</w:t>
            </w:r>
            <w:r w:rsidRPr="00ED760F">
              <w:rPr>
                <w:rFonts w:ascii="Times New Roman" w:hAnsi="Times New Roman" w:cs="Times New Roman"/>
                <w:sz w:val="24"/>
                <w:szCs w:val="24"/>
              </w:rPr>
              <w:t xml:space="preserve"> and for the 2 hours.</w:t>
            </w:r>
          </w:p>
          <w:p w14:paraId="39B50D1C" w14:textId="77777777" w:rsidR="00B96B7E" w:rsidRPr="00ED760F" w:rsidRDefault="00B96B7E" w:rsidP="00B96B7E">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Calculation:</w:t>
            </w:r>
          </w:p>
          <w:p w14:paraId="71C4C6F5"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 LOD = Loss of weight x 100 / Weight of sample (g)</w:t>
            </w:r>
          </w:p>
          <w:p w14:paraId="1B60A8C3" w14:textId="25119267" w:rsidR="00B96B7E" w:rsidRPr="00ED760F" w:rsidRDefault="00B96B7E" w:rsidP="00B96B7E">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NMT 0.5 %</w:t>
            </w:r>
          </w:p>
        </w:tc>
      </w:tr>
      <w:tr w:rsidR="00B96B7E" w:rsidRPr="00ED760F" w14:paraId="43733ABE" w14:textId="77777777" w:rsidTr="00B96B7E">
        <w:tc>
          <w:tcPr>
            <w:tcW w:w="709" w:type="dxa"/>
          </w:tcPr>
          <w:p w14:paraId="5BD11808" w14:textId="24C72B2F"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10.0</w:t>
            </w:r>
          </w:p>
        </w:tc>
        <w:tc>
          <w:tcPr>
            <w:tcW w:w="9923" w:type="dxa"/>
            <w:gridSpan w:val="3"/>
          </w:tcPr>
          <w:p w14:paraId="242891EF" w14:textId="07D079F4"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Assay:</w:t>
            </w:r>
          </w:p>
        </w:tc>
      </w:tr>
      <w:tr w:rsidR="00B96B7E" w:rsidRPr="00ED760F" w14:paraId="1162CA0F" w14:textId="77777777" w:rsidTr="00B96B7E">
        <w:tc>
          <w:tcPr>
            <w:tcW w:w="10632" w:type="dxa"/>
            <w:gridSpan w:val="4"/>
          </w:tcPr>
          <w:p w14:paraId="63E32AE1" w14:textId="77777777" w:rsidR="00B96B7E" w:rsidRPr="00ED760F" w:rsidRDefault="00B96B7E" w:rsidP="00B96B7E">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Procedure:</w:t>
            </w:r>
          </w:p>
          <w:p w14:paraId="1CF0DE2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Dissolve 0.15 g in 100 ml of anhydrous glacial acetic acid. Immediately after dissolution titrate with 0.1 M perchloric acid, using 0.05 ml of crystal violet solution as indicator. Carry out blank titration.</w:t>
            </w:r>
          </w:p>
          <w:p w14:paraId="5F86F433"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1 mL of 0.1 M perchloric acid is equivalent to 0.00751 g of C</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H</w:t>
            </w:r>
            <w:r w:rsidRPr="00ED760F">
              <w:rPr>
                <w:rFonts w:ascii="Times New Roman" w:hAnsi="Times New Roman" w:cs="Times New Roman"/>
                <w:sz w:val="24"/>
                <w:szCs w:val="24"/>
                <w:vertAlign w:val="subscript"/>
              </w:rPr>
              <w:t>5</w:t>
            </w:r>
            <w:r w:rsidRPr="00ED760F">
              <w:rPr>
                <w:rFonts w:ascii="Times New Roman" w:hAnsi="Times New Roman" w:cs="Times New Roman"/>
                <w:sz w:val="24"/>
                <w:szCs w:val="24"/>
              </w:rPr>
              <w:t>NO</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w:t>
            </w:r>
          </w:p>
          <w:p w14:paraId="575342A9" w14:textId="77777777" w:rsidR="00B96B7E" w:rsidRPr="00ED760F" w:rsidRDefault="00B96B7E" w:rsidP="00B96B7E">
            <w:pPr>
              <w:autoSpaceDE w:val="0"/>
              <w:autoSpaceDN w:val="0"/>
              <w:adjustRightInd w:val="0"/>
              <w:spacing w:line="360" w:lineRule="auto"/>
              <w:rPr>
                <w:rFonts w:ascii="Times New Roman" w:hAnsi="Times New Roman" w:cs="Times New Roman"/>
                <w:sz w:val="24"/>
                <w:szCs w:val="24"/>
                <w:u w:val="single"/>
              </w:rPr>
            </w:pPr>
            <w:r w:rsidRPr="00ED760F">
              <w:rPr>
                <w:rFonts w:ascii="Times New Roman" w:hAnsi="Times New Roman" w:cs="Times New Roman"/>
                <w:sz w:val="24"/>
                <w:szCs w:val="24"/>
              </w:rPr>
              <w:t xml:space="preserve">% Assay (on dried basis)  = </w:t>
            </w:r>
            <w:r w:rsidRPr="00ED760F">
              <w:rPr>
                <w:rFonts w:ascii="Times New Roman" w:hAnsi="Times New Roman" w:cs="Times New Roman"/>
                <w:sz w:val="24"/>
                <w:szCs w:val="24"/>
                <w:u w:val="single"/>
              </w:rPr>
              <w:t>(V</w:t>
            </w:r>
            <w:r w:rsidRPr="00ED760F">
              <w:rPr>
                <w:rFonts w:ascii="Times New Roman" w:hAnsi="Times New Roman" w:cs="Times New Roman"/>
                <w:sz w:val="24"/>
                <w:szCs w:val="24"/>
                <w:u w:val="single"/>
                <w:vertAlign w:val="subscript"/>
              </w:rPr>
              <w:t>S</w:t>
            </w:r>
            <w:r w:rsidRPr="00ED760F">
              <w:rPr>
                <w:rFonts w:ascii="Times New Roman" w:hAnsi="Times New Roman" w:cs="Times New Roman"/>
                <w:sz w:val="24"/>
                <w:szCs w:val="24"/>
                <w:u w:val="single"/>
              </w:rPr>
              <w:t xml:space="preserve"> – V</w:t>
            </w:r>
            <w:r w:rsidRPr="00ED760F">
              <w:rPr>
                <w:rFonts w:ascii="Times New Roman" w:hAnsi="Times New Roman" w:cs="Times New Roman"/>
                <w:sz w:val="24"/>
                <w:szCs w:val="24"/>
                <w:u w:val="single"/>
                <w:vertAlign w:val="subscript"/>
              </w:rPr>
              <w:t>B</w:t>
            </w:r>
            <w:r w:rsidRPr="00ED760F">
              <w:rPr>
                <w:rFonts w:ascii="Times New Roman" w:hAnsi="Times New Roman" w:cs="Times New Roman"/>
                <w:sz w:val="24"/>
                <w:szCs w:val="24"/>
                <w:u w:val="single"/>
              </w:rPr>
              <w:t>) ×   M   ×   F   ×   100  x 100</w:t>
            </w:r>
          </w:p>
          <w:p w14:paraId="30312A15" w14:textId="77777777" w:rsidR="00B96B7E" w:rsidRPr="00ED760F" w:rsidRDefault="00B96B7E" w:rsidP="00B96B7E">
            <w:pPr>
              <w:autoSpaceDE w:val="0"/>
              <w:autoSpaceDN w:val="0"/>
              <w:adjustRightInd w:val="0"/>
              <w:spacing w:line="360" w:lineRule="auto"/>
              <w:rPr>
                <w:rFonts w:ascii="Times New Roman" w:hAnsi="Times New Roman" w:cs="Times New Roman"/>
                <w:sz w:val="24"/>
                <w:szCs w:val="24"/>
              </w:rPr>
            </w:pPr>
            <w:r w:rsidRPr="00ED760F">
              <w:rPr>
                <w:rFonts w:ascii="Times New Roman" w:hAnsi="Times New Roman" w:cs="Times New Roman"/>
                <w:sz w:val="24"/>
                <w:szCs w:val="24"/>
              </w:rPr>
              <w:t xml:space="preserve">                                                0.1 x Sample weight in gm x (100 - % LOD)</w:t>
            </w:r>
          </w:p>
          <w:p w14:paraId="3499F543" w14:textId="6928358D"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Acceptance criteria:</w:t>
            </w:r>
            <w:r w:rsidRPr="00ED760F">
              <w:rPr>
                <w:rFonts w:ascii="Times New Roman" w:hAnsi="Times New Roman" w:cs="Times New Roman"/>
                <w:sz w:val="24"/>
                <w:szCs w:val="24"/>
              </w:rPr>
              <w:t xml:space="preserve"> 98.5 % to 101.5 % (on dried basis)</w:t>
            </w:r>
          </w:p>
        </w:tc>
      </w:tr>
      <w:tr w:rsidR="00B96B7E" w:rsidRPr="00ED760F" w14:paraId="5849D387" w14:textId="77777777" w:rsidTr="00B96B7E">
        <w:tc>
          <w:tcPr>
            <w:tcW w:w="709" w:type="dxa"/>
          </w:tcPr>
          <w:p w14:paraId="00EA1D25" w14:textId="60AFAD80"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sz w:val="24"/>
                <w:szCs w:val="24"/>
              </w:rPr>
              <w:br w:type="page"/>
            </w:r>
            <w:r w:rsidRPr="00ED760F">
              <w:rPr>
                <w:rFonts w:ascii="Times New Roman" w:hAnsi="Times New Roman" w:cs="Times New Roman"/>
                <w:b/>
                <w:sz w:val="24"/>
                <w:szCs w:val="24"/>
              </w:rPr>
              <w:t>11.0</w:t>
            </w:r>
          </w:p>
        </w:tc>
        <w:tc>
          <w:tcPr>
            <w:tcW w:w="9923" w:type="dxa"/>
            <w:gridSpan w:val="3"/>
          </w:tcPr>
          <w:p w14:paraId="306CC838" w14:textId="4E9FF6C5"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Sieve analysis:</w:t>
            </w:r>
          </w:p>
        </w:tc>
      </w:tr>
      <w:tr w:rsidR="00B96B7E" w:rsidRPr="00ED760F" w14:paraId="0BD9ED16" w14:textId="77777777" w:rsidTr="00B96B7E">
        <w:tc>
          <w:tcPr>
            <w:tcW w:w="10632" w:type="dxa"/>
            <w:gridSpan w:val="4"/>
          </w:tcPr>
          <w:p w14:paraId="69CAB34A"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204D01EA" w14:textId="77777777" w:rsidR="00B96B7E"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Assemble the sieves in consecutive order by opening size, with the coarsest sieve at the top, and place a solid-</w:t>
            </w:r>
          </w:p>
          <w:p w14:paraId="76034B9D" w14:textId="7E54B555" w:rsidR="006C42F6" w:rsidRPr="00ED760F" w:rsidRDefault="006C42F6"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collecting pan below the bottom sieve. Place 100.0 g of the test sample, W, on the top sieve, and close the</w:t>
            </w:r>
          </w:p>
          <w:p w14:paraId="454F344A" w14:textId="6E5CEF49"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lastRenderedPageBreak/>
              <w:t>sieve with solid cover. Securely fasten the assembly to the sieve shaker, and operate the shaker for 15 minutes. After 15 minutes examine the sample.</w:t>
            </w:r>
          </w:p>
          <w:p w14:paraId="63FD6A0A" w14:textId="0A95E343"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As per customer requirement</w:t>
            </w:r>
          </w:p>
        </w:tc>
      </w:tr>
      <w:tr w:rsidR="00B96B7E" w:rsidRPr="00ED760F" w14:paraId="2477227F" w14:textId="77777777" w:rsidTr="00B96B7E">
        <w:tc>
          <w:tcPr>
            <w:tcW w:w="709" w:type="dxa"/>
          </w:tcPr>
          <w:p w14:paraId="44C2F5E3" w14:textId="3C451839"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lastRenderedPageBreak/>
              <w:t>12.0</w:t>
            </w:r>
          </w:p>
        </w:tc>
        <w:tc>
          <w:tcPr>
            <w:tcW w:w="9923" w:type="dxa"/>
            <w:gridSpan w:val="3"/>
          </w:tcPr>
          <w:p w14:paraId="065FCE39" w14:textId="41BF1773"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Bulk Density:</w:t>
            </w:r>
          </w:p>
        </w:tc>
      </w:tr>
      <w:tr w:rsidR="00B96B7E" w:rsidRPr="00ED760F" w14:paraId="3DAA13A6" w14:textId="77777777" w:rsidTr="00B96B7E">
        <w:tc>
          <w:tcPr>
            <w:tcW w:w="10632" w:type="dxa"/>
            <w:gridSpan w:val="4"/>
          </w:tcPr>
          <w:p w14:paraId="5AF38153"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Procedure:</w:t>
            </w:r>
            <w:r w:rsidRPr="00ED760F">
              <w:rPr>
                <w:rFonts w:ascii="Times New Roman" w:hAnsi="Times New Roman" w:cs="Times New Roman"/>
                <w:sz w:val="24"/>
                <w:szCs w:val="24"/>
              </w:rPr>
              <w:t xml:space="preserve"> </w:t>
            </w:r>
          </w:p>
          <w:p w14:paraId="4AB5323B"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Take 50 ml of measuring cylinder tare weight it and pass the powder to the measuring cylinder until 50 ml marked label. Weigh the measuring cylinder with powder fill up to 50 ml, and note the weight. </w:t>
            </w:r>
          </w:p>
          <w:p w14:paraId="2454DC8C"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Calculation: </w:t>
            </w:r>
            <w:r w:rsidRPr="00ED760F">
              <w:rPr>
                <w:rFonts w:ascii="Times New Roman" w:hAnsi="Times New Roman" w:cs="Times New Roman"/>
                <w:sz w:val="24"/>
                <w:szCs w:val="24"/>
              </w:rPr>
              <w:t>weight of sample (g)/ volume of sample (ml)</w:t>
            </w:r>
          </w:p>
          <w:p w14:paraId="460B618C" w14:textId="669DBBE7"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As per customer requirement</w:t>
            </w:r>
          </w:p>
        </w:tc>
      </w:tr>
      <w:tr w:rsidR="00B96B7E" w:rsidRPr="00ED760F" w14:paraId="49D6C3B7" w14:textId="77777777" w:rsidTr="00B96B7E">
        <w:tc>
          <w:tcPr>
            <w:tcW w:w="709" w:type="dxa"/>
          </w:tcPr>
          <w:p w14:paraId="6EF0F949" w14:textId="549B0F44"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1</w:t>
            </w:r>
            <w:r w:rsidR="0093337E">
              <w:rPr>
                <w:rFonts w:ascii="Times New Roman" w:hAnsi="Times New Roman" w:cs="Times New Roman"/>
                <w:b/>
                <w:sz w:val="24"/>
                <w:szCs w:val="24"/>
              </w:rPr>
              <w:t>3</w:t>
            </w:r>
            <w:r w:rsidRPr="00ED760F">
              <w:rPr>
                <w:rFonts w:ascii="Times New Roman" w:hAnsi="Times New Roman" w:cs="Times New Roman"/>
                <w:b/>
                <w:sz w:val="24"/>
                <w:szCs w:val="24"/>
              </w:rPr>
              <w:t>.0</w:t>
            </w:r>
          </w:p>
        </w:tc>
        <w:tc>
          <w:tcPr>
            <w:tcW w:w="9923" w:type="dxa"/>
            <w:gridSpan w:val="3"/>
          </w:tcPr>
          <w:p w14:paraId="2D98613A" w14:textId="64CBE872"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Elemental Impurities:</w:t>
            </w:r>
          </w:p>
        </w:tc>
      </w:tr>
      <w:tr w:rsidR="00B96B7E" w:rsidRPr="00ED760F" w14:paraId="270180F4" w14:textId="77777777" w:rsidTr="00B96B7E">
        <w:tc>
          <w:tcPr>
            <w:tcW w:w="10632" w:type="dxa"/>
            <w:gridSpan w:val="4"/>
          </w:tcPr>
          <w:p w14:paraId="7DA158D1"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Sample Solution: </w:t>
            </w:r>
          </w:p>
          <w:p w14:paraId="31D95059"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Weigh 10.0 g of sample and transfer in 100 ml dried volumetric flask. Add 20 ml of Nitric acid (1:1) and </w:t>
            </w:r>
          </w:p>
          <w:p w14:paraId="78EC3B13"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20 ml of HCl (1:1). Digest the solution in digester. Make up the volume with water.</w:t>
            </w:r>
          </w:p>
          <w:p w14:paraId="19A33274"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Standard Solution:</w:t>
            </w:r>
          </w:p>
          <w:p w14:paraId="24D34B02"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Lead: </w:t>
            </w:r>
          </w:p>
          <w:p w14:paraId="58F14E69"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0.5 ppm, 0.4 ppm, 0.3 ppm, 0.2 ppm and 0.1 ppm solutions from lead 1000 ppm standard stock solution using water.</w:t>
            </w:r>
          </w:p>
          <w:p w14:paraId="3C5A054F"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For Arsenic:</w:t>
            </w:r>
          </w:p>
          <w:p w14:paraId="31A3B0C7" w14:textId="7E224938"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Prepare 0.5 ppm, 0.4 ppm, 0.3 ppm, 0.2 ppm and 0.1 ppm solutions from arsenic 1000 ppm standard stock solution</w:t>
            </w:r>
            <w:r w:rsidR="000C0315">
              <w:rPr>
                <w:rFonts w:ascii="Times New Roman" w:hAnsi="Times New Roman" w:cs="Times New Roman"/>
                <w:b/>
                <w:sz w:val="24"/>
                <w:szCs w:val="24"/>
              </w:rPr>
              <w:t xml:space="preserve"> </w:t>
            </w:r>
            <w:r w:rsidRPr="00ED760F">
              <w:rPr>
                <w:rFonts w:ascii="Times New Roman" w:hAnsi="Times New Roman" w:cs="Times New Roman"/>
                <w:sz w:val="24"/>
                <w:szCs w:val="24"/>
              </w:rPr>
              <w:t>using water.</w:t>
            </w:r>
          </w:p>
          <w:p w14:paraId="6FC19C0E"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Mercury: </w:t>
            </w:r>
          </w:p>
          <w:p w14:paraId="718CB626"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0.1 ppm, 0.08 ppm, 0.06 ppm, 0.04 ppm and 0.02 ppm solutions from mercury 1000 ppm standard stock solution using water.</w:t>
            </w:r>
          </w:p>
          <w:p w14:paraId="6B8D1443" w14:textId="77777777" w:rsidR="000C0315" w:rsidRDefault="000C0315" w:rsidP="00B96B7E">
            <w:pPr>
              <w:spacing w:line="360" w:lineRule="auto"/>
              <w:jc w:val="both"/>
              <w:rPr>
                <w:rFonts w:ascii="Times New Roman" w:hAnsi="Times New Roman" w:cs="Times New Roman"/>
                <w:b/>
                <w:sz w:val="24"/>
                <w:szCs w:val="24"/>
              </w:rPr>
            </w:pPr>
          </w:p>
          <w:p w14:paraId="3E34D3C1" w14:textId="045FD578"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lastRenderedPageBreak/>
              <w:t xml:space="preserve">For Cadmium: </w:t>
            </w:r>
          </w:p>
          <w:p w14:paraId="0BAC6803"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0.5 ppm, 0.4 ppm, 0.3 ppm, 0.2 ppm and 0.1 ppm solutions from cadmium 1000 ppm standard stock solution using water.</w:t>
            </w:r>
          </w:p>
          <w:p w14:paraId="701EE6D8"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Cobalt: </w:t>
            </w:r>
          </w:p>
          <w:p w14:paraId="6C8AEFAA"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5 ppm, 4 ppm, 3 ppm, 2 ppm and 1 ppm solutions from cobalt 1000 ppm standard stock solution using water.</w:t>
            </w:r>
          </w:p>
          <w:p w14:paraId="29194F0F"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Vanadium: </w:t>
            </w:r>
          </w:p>
          <w:p w14:paraId="4AFAC77E"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Prepare 10 ppm, 8 ppm, 6 ppm, 4 ppm and 2 ppm solutions from vanadium 1000 ppm standard stock solution</w:t>
            </w:r>
          </w:p>
          <w:p w14:paraId="11C40CD6"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using water.</w:t>
            </w:r>
          </w:p>
          <w:p w14:paraId="292D1BFA"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Nickle: </w:t>
            </w:r>
          </w:p>
          <w:p w14:paraId="4296FC12"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20 ppm, 16 ppm, 12 ppm, 8 ppm and 4 ppm solutions from nickel 1000 ppm standard stock solution using water.</w:t>
            </w:r>
          </w:p>
          <w:p w14:paraId="3551057F"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Lithium: </w:t>
            </w:r>
          </w:p>
          <w:p w14:paraId="004CB381"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Prepare 25 ppm, 20 ppm, 15 ppm, 10 ppm and 5 ppm solutions from lithium 1000 ppm standard stock solution</w:t>
            </w:r>
          </w:p>
          <w:p w14:paraId="198F1197"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using water.</w:t>
            </w:r>
          </w:p>
          <w:p w14:paraId="20A28A67" w14:textId="77777777" w:rsidR="00B96B7E"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Antimony: </w:t>
            </w:r>
          </w:p>
          <w:p w14:paraId="42CA254D" w14:textId="261A1780" w:rsidR="00D84F89" w:rsidRPr="00ED760F" w:rsidRDefault="00D84F89"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Prepare 9 ppm, 7 ppm, 5 ppm, 2 ppm and 1 ppm solutions from antimony 1000 ppm standard stock solution</w:t>
            </w:r>
          </w:p>
          <w:p w14:paraId="16A44A46" w14:textId="073562C0"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using water.</w:t>
            </w:r>
          </w:p>
          <w:p w14:paraId="37C2159B"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For Copper: </w:t>
            </w:r>
          </w:p>
          <w:p w14:paraId="2BC39B4D"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Prepare 30 ppm, 24 ppm, 18 ppm, 12 ppm and 6 ppm solutions from copper 1000 ppm standard stock solution using water.</w:t>
            </w:r>
          </w:p>
          <w:p w14:paraId="0A299119"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Instrument Parameters:</w:t>
            </w:r>
          </w:p>
          <w:tbl>
            <w:tblPr>
              <w:tblStyle w:val="TableGrid"/>
              <w:tblW w:w="10524" w:type="dxa"/>
              <w:tblLayout w:type="fixed"/>
              <w:tblLook w:val="04A0" w:firstRow="1" w:lastRow="0" w:firstColumn="1" w:lastColumn="0" w:noHBand="0" w:noVBand="1"/>
            </w:tblPr>
            <w:tblGrid>
              <w:gridCol w:w="684"/>
              <w:gridCol w:w="1417"/>
              <w:gridCol w:w="3233"/>
              <w:gridCol w:w="570"/>
              <w:gridCol w:w="1309"/>
              <w:gridCol w:w="3311"/>
            </w:tblGrid>
            <w:tr w:rsidR="00B96B7E" w:rsidRPr="00ED760F" w14:paraId="3729BC39" w14:textId="77777777" w:rsidTr="00B96B7E">
              <w:tc>
                <w:tcPr>
                  <w:tcW w:w="684" w:type="dxa"/>
                </w:tcPr>
                <w:p w14:paraId="77B0216E"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No.</w:t>
                  </w:r>
                </w:p>
              </w:tc>
              <w:tc>
                <w:tcPr>
                  <w:tcW w:w="1417" w:type="dxa"/>
                </w:tcPr>
                <w:p w14:paraId="3AFF5F63" w14:textId="77777777" w:rsidR="00B96B7E" w:rsidRPr="00ED760F" w:rsidRDefault="00B96B7E" w:rsidP="00B96B7E">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Parameter</w:t>
                  </w:r>
                </w:p>
              </w:tc>
              <w:tc>
                <w:tcPr>
                  <w:tcW w:w="3233" w:type="dxa"/>
                </w:tcPr>
                <w:p w14:paraId="71FB3E7D" w14:textId="77777777" w:rsidR="00B96B7E" w:rsidRPr="00ED760F" w:rsidRDefault="00B96B7E" w:rsidP="00B96B7E">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Value</w:t>
                  </w:r>
                </w:p>
              </w:tc>
              <w:tc>
                <w:tcPr>
                  <w:tcW w:w="570" w:type="dxa"/>
                </w:tcPr>
                <w:p w14:paraId="4E994655" w14:textId="77777777" w:rsidR="00B96B7E" w:rsidRPr="00ED760F" w:rsidRDefault="00B96B7E" w:rsidP="00B96B7E">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No.</w:t>
                  </w:r>
                </w:p>
              </w:tc>
              <w:tc>
                <w:tcPr>
                  <w:tcW w:w="1309" w:type="dxa"/>
                </w:tcPr>
                <w:p w14:paraId="692C0DB5" w14:textId="77777777" w:rsidR="00B96B7E" w:rsidRPr="00ED760F" w:rsidRDefault="00B96B7E" w:rsidP="00B96B7E">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Parameter</w:t>
                  </w:r>
                </w:p>
              </w:tc>
              <w:tc>
                <w:tcPr>
                  <w:tcW w:w="3311" w:type="dxa"/>
                </w:tcPr>
                <w:p w14:paraId="5A16C8FF" w14:textId="77777777" w:rsidR="00B96B7E" w:rsidRPr="00ED760F" w:rsidRDefault="00B96B7E" w:rsidP="00B96B7E">
                  <w:pPr>
                    <w:spacing w:line="360" w:lineRule="auto"/>
                    <w:jc w:val="center"/>
                    <w:rPr>
                      <w:rFonts w:ascii="Times New Roman" w:hAnsi="Times New Roman" w:cs="Times New Roman"/>
                      <w:b/>
                      <w:sz w:val="24"/>
                      <w:szCs w:val="24"/>
                    </w:rPr>
                  </w:pPr>
                  <w:r w:rsidRPr="00ED760F">
                    <w:rPr>
                      <w:rFonts w:ascii="Times New Roman" w:hAnsi="Times New Roman" w:cs="Times New Roman"/>
                      <w:b/>
                      <w:sz w:val="24"/>
                      <w:szCs w:val="24"/>
                    </w:rPr>
                    <w:t>Value</w:t>
                  </w:r>
                </w:p>
              </w:tc>
            </w:tr>
            <w:tr w:rsidR="00B96B7E" w:rsidRPr="00ED760F" w14:paraId="6AF8945C" w14:textId="77777777" w:rsidTr="00B96B7E">
              <w:tc>
                <w:tcPr>
                  <w:tcW w:w="684" w:type="dxa"/>
                </w:tcPr>
                <w:p w14:paraId="5726AB86" w14:textId="77777777" w:rsidR="00B96B7E" w:rsidRPr="00ED760F" w:rsidRDefault="00B96B7E" w:rsidP="00B96B7E">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1.</w:t>
                  </w:r>
                </w:p>
              </w:tc>
              <w:tc>
                <w:tcPr>
                  <w:tcW w:w="1417" w:type="dxa"/>
                </w:tcPr>
                <w:p w14:paraId="018F2533"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BGC Mode</w:t>
                  </w:r>
                </w:p>
              </w:tc>
              <w:tc>
                <w:tcPr>
                  <w:tcW w:w="3233" w:type="dxa"/>
                </w:tcPr>
                <w:p w14:paraId="6B92D01E"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BGC-D2</w:t>
                  </w:r>
                </w:p>
              </w:tc>
              <w:tc>
                <w:tcPr>
                  <w:tcW w:w="570" w:type="dxa"/>
                </w:tcPr>
                <w:p w14:paraId="7A4710BF"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4.</w:t>
                  </w:r>
                </w:p>
              </w:tc>
              <w:tc>
                <w:tcPr>
                  <w:tcW w:w="1309" w:type="dxa"/>
                </w:tcPr>
                <w:p w14:paraId="135A72E4"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Slit width</w:t>
                  </w:r>
                </w:p>
              </w:tc>
              <w:tc>
                <w:tcPr>
                  <w:tcW w:w="3311" w:type="dxa"/>
                </w:tcPr>
                <w:p w14:paraId="0FF63FEA" w14:textId="77777777" w:rsidR="00B96B7E" w:rsidRPr="00ED760F" w:rsidRDefault="00B96B7E" w:rsidP="00B96B7E">
                  <w:pPr>
                    <w:spacing w:line="360" w:lineRule="auto"/>
                    <w:ind w:right="-94"/>
                    <w:rPr>
                      <w:rFonts w:ascii="Times New Roman" w:hAnsi="Times New Roman" w:cs="Times New Roman"/>
                      <w:sz w:val="24"/>
                      <w:szCs w:val="24"/>
                    </w:rPr>
                  </w:pPr>
                  <w:r w:rsidRPr="00ED760F">
                    <w:rPr>
                      <w:rFonts w:ascii="Times New Roman" w:hAnsi="Times New Roman" w:cs="Times New Roman"/>
                      <w:sz w:val="24"/>
                      <w:szCs w:val="24"/>
                    </w:rPr>
                    <w:t>As / Cd / Cu / Li / V /Hg: 0.7nm</w:t>
                  </w:r>
                </w:p>
                <w:p w14:paraId="74FEB87D"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lastRenderedPageBreak/>
                    <w:t xml:space="preserve">Co / Sb / Ni:0.2 </w:t>
                  </w:r>
                  <w:proofErr w:type="spellStart"/>
                  <w:r w:rsidRPr="00ED760F">
                    <w:rPr>
                      <w:rFonts w:ascii="Times New Roman" w:hAnsi="Times New Roman" w:cs="Times New Roman"/>
                      <w:sz w:val="24"/>
                      <w:szCs w:val="24"/>
                    </w:rPr>
                    <w:t>nmPb</w:t>
                  </w:r>
                  <w:proofErr w:type="spellEnd"/>
                  <w:r w:rsidRPr="00ED760F">
                    <w:rPr>
                      <w:rFonts w:ascii="Times New Roman" w:hAnsi="Times New Roman" w:cs="Times New Roman"/>
                      <w:sz w:val="24"/>
                      <w:szCs w:val="24"/>
                    </w:rPr>
                    <w:t>: 1.3 nm</w:t>
                  </w:r>
                </w:p>
              </w:tc>
            </w:tr>
            <w:tr w:rsidR="00B96B7E" w:rsidRPr="00ED760F" w14:paraId="33F678F3" w14:textId="77777777" w:rsidTr="00B96B7E">
              <w:tc>
                <w:tcPr>
                  <w:tcW w:w="684" w:type="dxa"/>
                </w:tcPr>
                <w:p w14:paraId="5D607E7D" w14:textId="77777777" w:rsidR="00B96B7E" w:rsidRPr="00ED760F" w:rsidRDefault="00B96B7E" w:rsidP="00B96B7E">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lastRenderedPageBreak/>
                    <w:t>2.</w:t>
                  </w:r>
                </w:p>
              </w:tc>
              <w:tc>
                <w:tcPr>
                  <w:tcW w:w="1417" w:type="dxa"/>
                </w:tcPr>
                <w:p w14:paraId="59E15EFF"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Wavelength</w:t>
                  </w:r>
                </w:p>
              </w:tc>
              <w:tc>
                <w:tcPr>
                  <w:tcW w:w="3233" w:type="dxa"/>
                </w:tcPr>
                <w:p w14:paraId="36063175"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 xml:space="preserve">Pb: 283.3 nm      Li: 670.8 nm  </w:t>
                  </w:r>
                </w:p>
                <w:p w14:paraId="26A420A9"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Cd: 228.8 nm     Sb: 217.6 nm</w:t>
                  </w:r>
                </w:p>
                <w:p w14:paraId="0185ADFE"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Co: 240.7 nm     Ni: 232.0 nm</w:t>
                  </w:r>
                </w:p>
                <w:p w14:paraId="00709E67"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Cu: 324.8 nm     V: 318.4 nm</w:t>
                  </w:r>
                </w:p>
                <w:p w14:paraId="7B798093"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 xml:space="preserve">As: 193.7 nm     Hg: 253.7 nm </w:t>
                  </w:r>
                </w:p>
              </w:tc>
              <w:tc>
                <w:tcPr>
                  <w:tcW w:w="570" w:type="dxa"/>
                </w:tcPr>
                <w:p w14:paraId="7F4684B7"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5.</w:t>
                  </w:r>
                </w:p>
              </w:tc>
              <w:tc>
                <w:tcPr>
                  <w:tcW w:w="1309" w:type="dxa"/>
                </w:tcPr>
                <w:p w14:paraId="4F5E54FE"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Flame type</w:t>
                  </w:r>
                </w:p>
              </w:tc>
              <w:tc>
                <w:tcPr>
                  <w:tcW w:w="3311" w:type="dxa"/>
                </w:tcPr>
                <w:p w14:paraId="70EF7F7E"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As / Hg: HVG Mode</w:t>
                  </w:r>
                </w:p>
                <w:p w14:paraId="2EFB0234" w14:textId="77777777" w:rsidR="00B96B7E" w:rsidRPr="00ED760F" w:rsidRDefault="00B96B7E" w:rsidP="00B96B7E">
                  <w:pPr>
                    <w:spacing w:line="360" w:lineRule="auto"/>
                    <w:rPr>
                      <w:rFonts w:ascii="Times New Roman" w:hAnsi="Times New Roman" w:cs="Times New Roman"/>
                      <w:sz w:val="24"/>
                      <w:szCs w:val="24"/>
                      <w:vertAlign w:val="subscript"/>
                    </w:rPr>
                  </w:pPr>
                  <w:r w:rsidRPr="00ED760F">
                    <w:rPr>
                      <w:rFonts w:ascii="Times New Roman" w:hAnsi="Times New Roman" w:cs="Times New Roman"/>
                      <w:sz w:val="24"/>
                      <w:szCs w:val="24"/>
                    </w:rPr>
                    <w:t>Cd / Cu / Li / V / Co / Sb / Ni: Air – C</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H</w:t>
                  </w:r>
                  <w:r w:rsidRPr="00ED760F">
                    <w:rPr>
                      <w:rFonts w:ascii="Times New Roman" w:hAnsi="Times New Roman" w:cs="Times New Roman"/>
                      <w:sz w:val="24"/>
                      <w:szCs w:val="24"/>
                      <w:vertAlign w:val="subscript"/>
                    </w:rPr>
                    <w:t>2</w:t>
                  </w:r>
                </w:p>
                <w:p w14:paraId="6E90616D" w14:textId="77777777" w:rsidR="00B96B7E" w:rsidRPr="00ED760F" w:rsidRDefault="00B96B7E" w:rsidP="00B96B7E">
                  <w:pPr>
                    <w:spacing w:line="360" w:lineRule="auto"/>
                    <w:rPr>
                      <w:rFonts w:ascii="Times New Roman" w:hAnsi="Times New Roman" w:cs="Times New Roman"/>
                      <w:sz w:val="24"/>
                      <w:szCs w:val="24"/>
                    </w:rPr>
                  </w:pPr>
                </w:p>
              </w:tc>
            </w:tr>
            <w:tr w:rsidR="00B96B7E" w:rsidRPr="00ED760F" w14:paraId="7F53E003" w14:textId="77777777" w:rsidTr="00B96B7E">
              <w:tc>
                <w:tcPr>
                  <w:tcW w:w="684" w:type="dxa"/>
                </w:tcPr>
                <w:p w14:paraId="118AE0EA" w14:textId="77777777" w:rsidR="00B96B7E" w:rsidRPr="00ED760F" w:rsidRDefault="00B96B7E" w:rsidP="00B96B7E">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3.</w:t>
                  </w:r>
                </w:p>
              </w:tc>
              <w:tc>
                <w:tcPr>
                  <w:tcW w:w="1417" w:type="dxa"/>
                </w:tcPr>
                <w:p w14:paraId="17E3344C"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Lamp current</w:t>
                  </w:r>
                </w:p>
              </w:tc>
              <w:tc>
                <w:tcPr>
                  <w:tcW w:w="3233" w:type="dxa"/>
                </w:tcPr>
                <w:p w14:paraId="0259FF6F"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As: 12 mA         Cd: 8 mA</w:t>
                  </w:r>
                </w:p>
                <w:p w14:paraId="51A9052A"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Co: 12 mA         Cu: 6 mA</w:t>
                  </w:r>
                </w:p>
                <w:p w14:paraId="5C37ECCF"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Li: 8 mA            Pb: 12 mA</w:t>
                  </w:r>
                </w:p>
                <w:p w14:paraId="688495CB"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Sb: 13 mA         Ni: 12 mA</w:t>
                  </w:r>
                </w:p>
                <w:p w14:paraId="4173695C"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V: 10 mA          Hg: 12 mA</w:t>
                  </w:r>
                </w:p>
              </w:tc>
              <w:tc>
                <w:tcPr>
                  <w:tcW w:w="570" w:type="dxa"/>
                </w:tcPr>
                <w:p w14:paraId="039DB562"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6.</w:t>
                  </w:r>
                </w:p>
              </w:tc>
              <w:tc>
                <w:tcPr>
                  <w:tcW w:w="1309" w:type="dxa"/>
                </w:tcPr>
                <w:p w14:paraId="5444249A"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H</w:t>
                  </w:r>
                  <w:r w:rsidRPr="00ED760F">
                    <w:rPr>
                      <w:rFonts w:ascii="Times New Roman" w:hAnsi="Times New Roman" w:cs="Times New Roman"/>
                      <w:sz w:val="24"/>
                      <w:szCs w:val="24"/>
                      <w:vertAlign w:val="subscript"/>
                    </w:rPr>
                    <w:t xml:space="preserve">2 </w:t>
                  </w:r>
                  <w:r w:rsidRPr="00ED760F">
                    <w:rPr>
                      <w:rFonts w:ascii="Times New Roman" w:hAnsi="Times New Roman" w:cs="Times New Roman"/>
                      <w:sz w:val="24"/>
                      <w:szCs w:val="24"/>
                    </w:rPr>
                    <w:t>flow rate</w:t>
                  </w:r>
                </w:p>
              </w:tc>
              <w:tc>
                <w:tcPr>
                  <w:tcW w:w="3311" w:type="dxa"/>
                </w:tcPr>
                <w:p w14:paraId="553D0408"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Cd/Cu/Li: 1.8 L/min</w:t>
                  </w:r>
                </w:p>
                <w:p w14:paraId="20D089D0"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Co/Ni: 1.6 L/min</w:t>
                  </w:r>
                </w:p>
                <w:p w14:paraId="7B43C168"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Pb/Sb: 2.0 L/min</w:t>
                  </w:r>
                </w:p>
                <w:p w14:paraId="715FB29B"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V: 7.0 L/min</w:t>
                  </w:r>
                </w:p>
              </w:tc>
            </w:tr>
            <w:tr w:rsidR="00B96B7E" w:rsidRPr="00ED760F" w14:paraId="09DD0AE7" w14:textId="77777777" w:rsidTr="00B96B7E">
              <w:tc>
                <w:tcPr>
                  <w:tcW w:w="684" w:type="dxa"/>
                </w:tcPr>
                <w:p w14:paraId="4FC5CF18" w14:textId="77777777" w:rsidR="00B96B7E" w:rsidRPr="00ED760F" w:rsidRDefault="00B96B7E" w:rsidP="00B96B7E">
                  <w:pPr>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7.</w:t>
                  </w:r>
                </w:p>
              </w:tc>
              <w:tc>
                <w:tcPr>
                  <w:tcW w:w="1417" w:type="dxa"/>
                </w:tcPr>
                <w:p w14:paraId="72A6BD3B"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Burner height</w:t>
                  </w:r>
                </w:p>
              </w:tc>
              <w:tc>
                <w:tcPr>
                  <w:tcW w:w="3233" w:type="dxa"/>
                </w:tcPr>
                <w:p w14:paraId="01B687C2"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As/Hg: 16 mm</w:t>
                  </w:r>
                </w:p>
                <w:p w14:paraId="5282D2C0"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V: 11 mm</w:t>
                  </w:r>
                </w:p>
                <w:p w14:paraId="7FDBEF35" w14:textId="77777777" w:rsidR="00B96B7E" w:rsidRPr="00ED760F" w:rsidRDefault="00B96B7E" w:rsidP="00B96B7E">
                  <w:pPr>
                    <w:spacing w:line="360" w:lineRule="auto"/>
                    <w:rPr>
                      <w:rFonts w:ascii="Times New Roman" w:hAnsi="Times New Roman" w:cs="Times New Roman"/>
                      <w:sz w:val="24"/>
                      <w:szCs w:val="24"/>
                    </w:rPr>
                  </w:pPr>
                  <w:r w:rsidRPr="00ED760F">
                    <w:rPr>
                      <w:rFonts w:ascii="Times New Roman" w:hAnsi="Times New Roman" w:cs="Times New Roman"/>
                      <w:sz w:val="24"/>
                      <w:szCs w:val="24"/>
                    </w:rPr>
                    <w:t>Cd/Co/Cu/Li/Pb/Sb/Ni: 7 mm</w:t>
                  </w:r>
                </w:p>
              </w:tc>
              <w:tc>
                <w:tcPr>
                  <w:tcW w:w="570" w:type="dxa"/>
                </w:tcPr>
                <w:p w14:paraId="3374C4D5" w14:textId="77777777" w:rsidR="00B96B7E" w:rsidRPr="00ED760F" w:rsidRDefault="00B96B7E" w:rsidP="00B96B7E">
                  <w:pPr>
                    <w:spacing w:line="360" w:lineRule="auto"/>
                    <w:rPr>
                      <w:rFonts w:ascii="Times New Roman" w:hAnsi="Times New Roman" w:cs="Times New Roman"/>
                      <w:sz w:val="24"/>
                      <w:szCs w:val="24"/>
                    </w:rPr>
                  </w:pPr>
                </w:p>
              </w:tc>
              <w:tc>
                <w:tcPr>
                  <w:tcW w:w="1309" w:type="dxa"/>
                </w:tcPr>
                <w:p w14:paraId="21AFED88" w14:textId="77777777" w:rsidR="00B96B7E" w:rsidRPr="00ED760F" w:rsidRDefault="00B96B7E" w:rsidP="00B96B7E">
                  <w:pPr>
                    <w:spacing w:line="360" w:lineRule="auto"/>
                    <w:rPr>
                      <w:rFonts w:ascii="Times New Roman" w:hAnsi="Times New Roman" w:cs="Times New Roman"/>
                      <w:sz w:val="24"/>
                      <w:szCs w:val="24"/>
                    </w:rPr>
                  </w:pPr>
                </w:p>
              </w:tc>
              <w:tc>
                <w:tcPr>
                  <w:tcW w:w="3311" w:type="dxa"/>
                </w:tcPr>
                <w:p w14:paraId="75383F30" w14:textId="77777777" w:rsidR="00B96B7E" w:rsidRPr="00ED760F" w:rsidRDefault="00B96B7E" w:rsidP="00B96B7E">
                  <w:pPr>
                    <w:spacing w:line="360" w:lineRule="auto"/>
                    <w:rPr>
                      <w:rFonts w:ascii="Times New Roman" w:hAnsi="Times New Roman" w:cs="Times New Roman"/>
                      <w:sz w:val="24"/>
                      <w:szCs w:val="24"/>
                    </w:rPr>
                  </w:pPr>
                </w:p>
              </w:tc>
            </w:tr>
          </w:tbl>
          <w:p w14:paraId="7FF7FA22"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6743EFB9"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Inject sample and standard solutions in above mentioned instrument condition for specific element. </w:t>
            </w:r>
          </w:p>
          <w:p w14:paraId="34507256"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Record the content of element (</w:t>
            </w:r>
            <w:r w:rsidRPr="00ED760F">
              <w:rPr>
                <w:rStyle w:val="SubtleEmphasis"/>
                <w:rFonts w:ascii="Times New Roman" w:hAnsi="Times New Roman" w:cs="Times New Roman"/>
                <w:i w:val="0"/>
                <w:color w:val="000000" w:themeColor="text1"/>
                <w:sz w:val="24"/>
                <w:szCs w:val="24"/>
              </w:rPr>
              <w:t>µg/g or ppm</w:t>
            </w:r>
            <w:r w:rsidRPr="00ED760F">
              <w:rPr>
                <w:rFonts w:ascii="Times New Roman" w:hAnsi="Times New Roman" w:cs="Times New Roman"/>
                <w:sz w:val="24"/>
                <w:szCs w:val="24"/>
              </w:rPr>
              <w:t>). Instrument shall calculate content of element automatically from linearity curve of standard solutions. Calculate content of element in the sample taken using following formula.</w:t>
            </w:r>
          </w:p>
          <w:p w14:paraId="0D3F16D3"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Calculation:</w:t>
            </w:r>
          </w:p>
          <w:p w14:paraId="485B5E5D"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Content (</w:t>
            </w:r>
            <w:r w:rsidRPr="00ED760F">
              <w:rPr>
                <w:rStyle w:val="SubtleEmphasis"/>
                <w:rFonts w:ascii="Times New Roman" w:hAnsi="Times New Roman" w:cs="Times New Roman"/>
                <w:i w:val="0"/>
                <w:color w:val="000000" w:themeColor="text1"/>
                <w:sz w:val="24"/>
                <w:szCs w:val="24"/>
              </w:rPr>
              <w:t>µg/g or ppm</w:t>
            </w:r>
            <w:r w:rsidRPr="00ED760F">
              <w:rPr>
                <w:rFonts w:ascii="Times New Roman" w:hAnsi="Times New Roman" w:cs="Times New Roman"/>
                <w:sz w:val="24"/>
                <w:szCs w:val="24"/>
              </w:rPr>
              <w:t>) = Content of specific element (</w:t>
            </w:r>
            <w:r w:rsidRPr="00ED760F">
              <w:rPr>
                <w:rStyle w:val="SubtleEmphasis"/>
                <w:rFonts w:ascii="Times New Roman" w:hAnsi="Times New Roman" w:cs="Times New Roman"/>
                <w:i w:val="0"/>
                <w:color w:val="000000" w:themeColor="text1"/>
                <w:sz w:val="24"/>
                <w:szCs w:val="24"/>
              </w:rPr>
              <w:t>µg/g or ppm</w:t>
            </w:r>
            <w:r w:rsidRPr="00ED760F">
              <w:rPr>
                <w:rFonts w:ascii="Times New Roman" w:hAnsi="Times New Roman" w:cs="Times New Roman"/>
                <w:sz w:val="24"/>
                <w:szCs w:val="24"/>
              </w:rPr>
              <w:t>) x SD / W</w:t>
            </w:r>
          </w:p>
          <w:p w14:paraId="743FFB16"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Where,</w:t>
            </w:r>
          </w:p>
          <w:p w14:paraId="55906B02"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C: Content of element (</w:t>
            </w:r>
            <w:r w:rsidRPr="00ED760F">
              <w:rPr>
                <w:rStyle w:val="SubtleEmphasis"/>
                <w:rFonts w:ascii="Times New Roman" w:hAnsi="Times New Roman" w:cs="Times New Roman"/>
                <w:i w:val="0"/>
                <w:color w:val="000000" w:themeColor="text1"/>
                <w:sz w:val="24"/>
                <w:szCs w:val="24"/>
              </w:rPr>
              <w:t>µg/g or ppm</w:t>
            </w:r>
            <w:r w:rsidRPr="00ED760F">
              <w:rPr>
                <w:rFonts w:ascii="Times New Roman" w:hAnsi="Times New Roman" w:cs="Times New Roman"/>
                <w:sz w:val="24"/>
                <w:szCs w:val="24"/>
              </w:rPr>
              <w:t>) calculated by software</w:t>
            </w:r>
          </w:p>
          <w:p w14:paraId="20661AD9"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SD: Volume</w:t>
            </w:r>
          </w:p>
          <w:p w14:paraId="0820B89F"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lastRenderedPageBreak/>
              <w:t xml:space="preserve">W: Weight of sample </w:t>
            </w:r>
          </w:p>
          <w:p w14:paraId="6A5771AB"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Acceptance criteria: </w:t>
            </w:r>
          </w:p>
          <w:tbl>
            <w:tblPr>
              <w:tblStyle w:val="TableGrid"/>
              <w:tblW w:w="0" w:type="auto"/>
              <w:tblLayout w:type="fixed"/>
              <w:tblLook w:val="04A0" w:firstRow="1" w:lastRow="0" w:firstColumn="1" w:lastColumn="0" w:noHBand="0" w:noVBand="1"/>
            </w:tblPr>
            <w:tblGrid>
              <w:gridCol w:w="1680"/>
              <w:gridCol w:w="296"/>
              <w:gridCol w:w="2774"/>
              <w:gridCol w:w="1661"/>
              <w:gridCol w:w="296"/>
              <w:gridCol w:w="2681"/>
            </w:tblGrid>
            <w:tr w:rsidR="00B96B7E" w:rsidRPr="00ED760F" w14:paraId="0E0EFB7F" w14:textId="77777777" w:rsidTr="006933CE">
              <w:trPr>
                <w:trHeight w:val="638"/>
              </w:trPr>
              <w:tc>
                <w:tcPr>
                  <w:tcW w:w="1680" w:type="dxa"/>
                  <w:tcBorders>
                    <w:top w:val="single" w:sz="4" w:space="0" w:color="auto"/>
                    <w:left w:val="single" w:sz="4" w:space="0" w:color="auto"/>
                    <w:bottom w:val="single" w:sz="4" w:space="0" w:color="auto"/>
                    <w:right w:val="single" w:sz="4" w:space="0" w:color="auto"/>
                  </w:tcBorders>
                  <w:hideMark/>
                </w:tcPr>
                <w:p w14:paraId="37B09905"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Lead (Pb)</w:t>
                  </w:r>
                </w:p>
              </w:tc>
              <w:tc>
                <w:tcPr>
                  <w:tcW w:w="296" w:type="dxa"/>
                  <w:tcBorders>
                    <w:top w:val="single" w:sz="4" w:space="0" w:color="auto"/>
                    <w:left w:val="single" w:sz="4" w:space="0" w:color="auto"/>
                    <w:bottom w:val="single" w:sz="4" w:space="0" w:color="auto"/>
                    <w:right w:val="single" w:sz="4" w:space="0" w:color="auto"/>
                  </w:tcBorders>
                  <w:hideMark/>
                </w:tcPr>
                <w:p w14:paraId="0CEB1DE0"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774" w:type="dxa"/>
                  <w:tcBorders>
                    <w:top w:val="single" w:sz="4" w:space="0" w:color="auto"/>
                    <w:left w:val="single" w:sz="4" w:space="0" w:color="auto"/>
                    <w:bottom w:val="single" w:sz="4" w:space="0" w:color="auto"/>
                    <w:right w:val="single" w:sz="4" w:space="0" w:color="auto"/>
                  </w:tcBorders>
                  <w:hideMark/>
                </w:tcPr>
                <w:p w14:paraId="32E5D1AC" w14:textId="77777777" w:rsidR="00B96B7E" w:rsidRPr="00ED760F" w:rsidRDefault="00B96B7E" w:rsidP="00B96B7E">
                  <w:pPr>
                    <w:spacing w:line="360" w:lineRule="auto"/>
                    <w:jc w:val="both"/>
                    <w:rPr>
                      <w:rFonts w:ascii="Times New Roman" w:hAnsi="Times New Roman" w:cs="Times New Roman"/>
                      <w:b/>
                      <w:i/>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c>
                <w:tcPr>
                  <w:tcW w:w="1661" w:type="dxa"/>
                  <w:tcBorders>
                    <w:top w:val="single" w:sz="4" w:space="0" w:color="auto"/>
                    <w:left w:val="single" w:sz="4" w:space="0" w:color="auto"/>
                    <w:bottom w:val="single" w:sz="4" w:space="0" w:color="auto"/>
                    <w:right w:val="single" w:sz="4" w:space="0" w:color="auto"/>
                  </w:tcBorders>
                  <w:hideMark/>
                </w:tcPr>
                <w:p w14:paraId="35A98F46"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Vanadium (V)</w:t>
                  </w:r>
                </w:p>
              </w:tc>
              <w:tc>
                <w:tcPr>
                  <w:tcW w:w="296" w:type="dxa"/>
                  <w:tcBorders>
                    <w:top w:val="single" w:sz="4" w:space="0" w:color="auto"/>
                    <w:left w:val="single" w:sz="4" w:space="0" w:color="auto"/>
                    <w:bottom w:val="single" w:sz="4" w:space="0" w:color="auto"/>
                    <w:right w:val="single" w:sz="4" w:space="0" w:color="auto"/>
                  </w:tcBorders>
                  <w:hideMark/>
                </w:tcPr>
                <w:p w14:paraId="44EA3776"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681" w:type="dxa"/>
                  <w:tcBorders>
                    <w:top w:val="single" w:sz="4" w:space="0" w:color="auto"/>
                    <w:left w:val="single" w:sz="4" w:space="0" w:color="auto"/>
                    <w:bottom w:val="single" w:sz="4" w:space="0" w:color="auto"/>
                    <w:right w:val="single" w:sz="4" w:space="0" w:color="auto"/>
                  </w:tcBorders>
                  <w:hideMark/>
                </w:tcPr>
                <w:p w14:paraId="685E8B32"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r>
            <w:tr w:rsidR="00B96B7E" w:rsidRPr="00ED760F" w14:paraId="09D3150B" w14:textId="77777777" w:rsidTr="006933CE">
              <w:tc>
                <w:tcPr>
                  <w:tcW w:w="1680" w:type="dxa"/>
                  <w:tcBorders>
                    <w:top w:val="single" w:sz="4" w:space="0" w:color="auto"/>
                    <w:left w:val="single" w:sz="4" w:space="0" w:color="auto"/>
                    <w:bottom w:val="single" w:sz="4" w:space="0" w:color="auto"/>
                    <w:right w:val="single" w:sz="4" w:space="0" w:color="auto"/>
                  </w:tcBorders>
                  <w:vAlign w:val="center"/>
                  <w:hideMark/>
                </w:tcPr>
                <w:p w14:paraId="6FD2F40D"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Arsenic (As)</w:t>
                  </w:r>
                </w:p>
              </w:tc>
              <w:tc>
                <w:tcPr>
                  <w:tcW w:w="296" w:type="dxa"/>
                  <w:tcBorders>
                    <w:top w:val="single" w:sz="4" w:space="0" w:color="auto"/>
                    <w:left w:val="single" w:sz="4" w:space="0" w:color="auto"/>
                    <w:bottom w:val="single" w:sz="4" w:space="0" w:color="auto"/>
                    <w:right w:val="single" w:sz="4" w:space="0" w:color="auto"/>
                  </w:tcBorders>
                  <w:hideMark/>
                </w:tcPr>
                <w:p w14:paraId="0AE98A6A"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774" w:type="dxa"/>
                  <w:tcBorders>
                    <w:top w:val="single" w:sz="4" w:space="0" w:color="auto"/>
                    <w:left w:val="single" w:sz="4" w:space="0" w:color="auto"/>
                    <w:bottom w:val="single" w:sz="4" w:space="0" w:color="auto"/>
                    <w:right w:val="single" w:sz="4" w:space="0" w:color="auto"/>
                  </w:tcBorders>
                  <w:hideMark/>
                </w:tcPr>
                <w:p w14:paraId="3C6FC95E"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c>
                <w:tcPr>
                  <w:tcW w:w="1661" w:type="dxa"/>
                  <w:tcBorders>
                    <w:top w:val="single" w:sz="4" w:space="0" w:color="auto"/>
                    <w:left w:val="single" w:sz="4" w:space="0" w:color="auto"/>
                    <w:bottom w:val="single" w:sz="4" w:space="0" w:color="auto"/>
                    <w:right w:val="single" w:sz="4" w:space="0" w:color="auto"/>
                  </w:tcBorders>
                  <w:hideMark/>
                </w:tcPr>
                <w:p w14:paraId="278CF238"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Nickle (Ni)</w:t>
                  </w:r>
                </w:p>
              </w:tc>
              <w:tc>
                <w:tcPr>
                  <w:tcW w:w="296" w:type="dxa"/>
                  <w:tcBorders>
                    <w:top w:val="single" w:sz="4" w:space="0" w:color="auto"/>
                    <w:left w:val="single" w:sz="4" w:space="0" w:color="auto"/>
                    <w:bottom w:val="single" w:sz="4" w:space="0" w:color="auto"/>
                    <w:right w:val="single" w:sz="4" w:space="0" w:color="auto"/>
                  </w:tcBorders>
                  <w:hideMark/>
                </w:tcPr>
                <w:p w14:paraId="6535045D"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681" w:type="dxa"/>
                  <w:tcBorders>
                    <w:top w:val="single" w:sz="4" w:space="0" w:color="auto"/>
                    <w:left w:val="single" w:sz="4" w:space="0" w:color="auto"/>
                    <w:bottom w:val="single" w:sz="4" w:space="0" w:color="auto"/>
                    <w:right w:val="single" w:sz="4" w:space="0" w:color="auto"/>
                  </w:tcBorders>
                  <w:hideMark/>
                </w:tcPr>
                <w:p w14:paraId="3DF56290"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r>
            <w:tr w:rsidR="00B96B7E" w:rsidRPr="00ED760F" w14:paraId="7D503EA0" w14:textId="77777777" w:rsidTr="006933CE">
              <w:tc>
                <w:tcPr>
                  <w:tcW w:w="1680" w:type="dxa"/>
                  <w:tcBorders>
                    <w:top w:val="single" w:sz="4" w:space="0" w:color="auto"/>
                    <w:left w:val="single" w:sz="4" w:space="0" w:color="auto"/>
                    <w:bottom w:val="single" w:sz="4" w:space="0" w:color="auto"/>
                    <w:right w:val="single" w:sz="4" w:space="0" w:color="auto"/>
                  </w:tcBorders>
                  <w:vAlign w:val="center"/>
                  <w:hideMark/>
                </w:tcPr>
                <w:p w14:paraId="01DAFB9A"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Mercury (Hg)</w:t>
                  </w:r>
                </w:p>
              </w:tc>
              <w:tc>
                <w:tcPr>
                  <w:tcW w:w="296" w:type="dxa"/>
                  <w:tcBorders>
                    <w:top w:val="single" w:sz="4" w:space="0" w:color="auto"/>
                    <w:left w:val="single" w:sz="4" w:space="0" w:color="auto"/>
                    <w:bottom w:val="single" w:sz="4" w:space="0" w:color="auto"/>
                    <w:right w:val="single" w:sz="4" w:space="0" w:color="auto"/>
                  </w:tcBorders>
                  <w:hideMark/>
                </w:tcPr>
                <w:p w14:paraId="48F2E3B0"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774" w:type="dxa"/>
                  <w:tcBorders>
                    <w:top w:val="single" w:sz="4" w:space="0" w:color="auto"/>
                    <w:left w:val="single" w:sz="4" w:space="0" w:color="auto"/>
                    <w:bottom w:val="single" w:sz="4" w:space="0" w:color="auto"/>
                    <w:right w:val="single" w:sz="4" w:space="0" w:color="auto"/>
                  </w:tcBorders>
                  <w:hideMark/>
                </w:tcPr>
                <w:p w14:paraId="2915BF3E"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0.1 µg/g </w:t>
                  </w:r>
                </w:p>
              </w:tc>
              <w:tc>
                <w:tcPr>
                  <w:tcW w:w="1661" w:type="dxa"/>
                  <w:tcBorders>
                    <w:top w:val="single" w:sz="4" w:space="0" w:color="auto"/>
                    <w:left w:val="single" w:sz="4" w:space="0" w:color="auto"/>
                    <w:bottom w:val="single" w:sz="4" w:space="0" w:color="auto"/>
                    <w:right w:val="single" w:sz="4" w:space="0" w:color="auto"/>
                  </w:tcBorders>
                  <w:hideMark/>
                </w:tcPr>
                <w:p w14:paraId="42567202"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color w:val="000000" w:themeColor="text1"/>
                      <w:sz w:val="24"/>
                      <w:szCs w:val="24"/>
                    </w:rPr>
                    <w:t>Lithium (Li)</w:t>
                  </w:r>
                </w:p>
              </w:tc>
              <w:tc>
                <w:tcPr>
                  <w:tcW w:w="296" w:type="dxa"/>
                  <w:tcBorders>
                    <w:top w:val="single" w:sz="4" w:space="0" w:color="auto"/>
                    <w:left w:val="single" w:sz="4" w:space="0" w:color="auto"/>
                    <w:bottom w:val="single" w:sz="4" w:space="0" w:color="auto"/>
                    <w:right w:val="single" w:sz="4" w:space="0" w:color="auto"/>
                  </w:tcBorders>
                  <w:hideMark/>
                </w:tcPr>
                <w:p w14:paraId="09609152"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681" w:type="dxa"/>
                  <w:tcBorders>
                    <w:top w:val="single" w:sz="4" w:space="0" w:color="auto"/>
                    <w:left w:val="single" w:sz="4" w:space="0" w:color="auto"/>
                    <w:bottom w:val="single" w:sz="4" w:space="0" w:color="auto"/>
                    <w:right w:val="single" w:sz="4" w:space="0" w:color="auto"/>
                  </w:tcBorders>
                  <w:hideMark/>
                </w:tcPr>
                <w:p w14:paraId="58B39B0E"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r>
            <w:tr w:rsidR="00B96B7E" w:rsidRPr="00ED760F" w14:paraId="7B78860A" w14:textId="77777777" w:rsidTr="006933CE">
              <w:tc>
                <w:tcPr>
                  <w:tcW w:w="1680" w:type="dxa"/>
                  <w:tcBorders>
                    <w:top w:val="single" w:sz="4" w:space="0" w:color="auto"/>
                    <w:left w:val="single" w:sz="4" w:space="0" w:color="auto"/>
                    <w:bottom w:val="single" w:sz="4" w:space="0" w:color="auto"/>
                    <w:right w:val="single" w:sz="4" w:space="0" w:color="auto"/>
                  </w:tcBorders>
                  <w:hideMark/>
                </w:tcPr>
                <w:p w14:paraId="0A7F7877"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color w:val="000000" w:themeColor="text1"/>
                      <w:sz w:val="24"/>
                      <w:szCs w:val="24"/>
                    </w:rPr>
                    <w:t>Cadmium (Cd)</w:t>
                  </w:r>
                </w:p>
              </w:tc>
              <w:tc>
                <w:tcPr>
                  <w:tcW w:w="296" w:type="dxa"/>
                  <w:tcBorders>
                    <w:top w:val="single" w:sz="4" w:space="0" w:color="auto"/>
                    <w:left w:val="single" w:sz="4" w:space="0" w:color="auto"/>
                    <w:bottom w:val="single" w:sz="4" w:space="0" w:color="auto"/>
                    <w:right w:val="single" w:sz="4" w:space="0" w:color="auto"/>
                  </w:tcBorders>
                  <w:hideMark/>
                </w:tcPr>
                <w:p w14:paraId="573D15EA"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774" w:type="dxa"/>
                  <w:tcBorders>
                    <w:top w:val="single" w:sz="4" w:space="0" w:color="auto"/>
                    <w:left w:val="single" w:sz="4" w:space="0" w:color="auto"/>
                    <w:bottom w:val="single" w:sz="4" w:space="0" w:color="auto"/>
                    <w:right w:val="single" w:sz="4" w:space="0" w:color="auto"/>
                  </w:tcBorders>
                  <w:hideMark/>
                </w:tcPr>
                <w:p w14:paraId="5D7EA40C"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c>
                <w:tcPr>
                  <w:tcW w:w="1661" w:type="dxa"/>
                  <w:tcBorders>
                    <w:top w:val="single" w:sz="4" w:space="0" w:color="auto"/>
                    <w:left w:val="single" w:sz="4" w:space="0" w:color="auto"/>
                    <w:bottom w:val="single" w:sz="4" w:space="0" w:color="auto"/>
                    <w:right w:val="single" w:sz="4" w:space="0" w:color="auto"/>
                  </w:tcBorders>
                  <w:hideMark/>
                </w:tcPr>
                <w:p w14:paraId="5E684BBB"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color w:val="000000" w:themeColor="text1"/>
                      <w:sz w:val="24"/>
                      <w:szCs w:val="24"/>
                    </w:rPr>
                    <w:t>Antimony (Sb)</w:t>
                  </w:r>
                </w:p>
              </w:tc>
              <w:tc>
                <w:tcPr>
                  <w:tcW w:w="296" w:type="dxa"/>
                  <w:tcBorders>
                    <w:top w:val="single" w:sz="4" w:space="0" w:color="auto"/>
                    <w:left w:val="single" w:sz="4" w:space="0" w:color="auto"/>
                    <w:bottom w:val="single" w:sz="4" w:space="0" w:color="auto"/>
                    <w:right w:val="single" w:sz="4" w:space="0" w:color="auto"/>
                  </w:tcBorders>
                  <w:hideMark/>
                </w:tcPr>
                <w:p w14:paraId="622E29EF"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681" w:type="dxa"/>
                  <w:tcBorders>
                    <w:top w:val="single" w:sz="4" w:space="0" w:color="auto"/>
                    <w:left w:val="single" w:sz="4" w:space="0" w:color="auto"/>
                    <w:bottom w:val="single" w:sz="4" w:space="0" w:color="auto"/>
                    <w:right w:val="single" w:sz="4" w:space="0" w:color="auto"/>
                  </w:tcBorders>
                  <w:hideMark/>
                </w:tcPr>
                <w:p w14:paraId="200BB056"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r>
            <w:tr w:rsidR="00B96B7E" w:rsidRPr="00ED760F" w14:paraId="13859B24" w14:textId="77777777" w:rsidTr="006933CE">
              <w:tc>
                <w:tcPr>
                  <w:tcW w:w="1680" w:type="dxa"/>
                  <w:tcBorders>
                    <w:top w:val="single" w:sz="4" w:space="0" w:color="auto"/>
                    <w:left w:val="single" w:sz="4" w:space="0" w:color="auto"/>
                    <w:bottom w:val="single" w:sz="4" w:space="0" w:color="auto"/>
                    <w:right w:val="single" w:sz="4" w:space="0" w:color="auto"/>
                  </w:tcBorders>
                  <w:vAlign w:val="center"/>
                  <w:hideMark/>
                </w:tcPr>
                <w:p w14:paraId="59BB33AE"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Cobalt (Co)</w:t>
                  </w:r>
                </w:p>
              </w:tc>
              <w:tc>
                <w:tcPr>
                  <w:tcW w:w="296" w:type="dxa"/>
                  <w:tcBorders>
                    <w:top w:val="single" w:sz="4" w:space="0" w:color="auto"/>
                    <w:left w:val="single" w:sz="4" w:space="0" w:color="auto"/>
                    <w:bottom w:val="single" w:sz="4" w:space="0" w:color="auto"/>
                    <w:right w:val="single" w:sz="4" w:space="0" w:color="auto"/>
                  </w:tcBorders>
                  <w:hideMark/>
                </w:tcPr>
                <w:p w14:paraId="7DBA7266"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774" w:type="dxa"/>
                  <w:tcBorders>
                    <w:top w:val="single" w:sz="4" w:space="0" w:color="auto"/>
                    <w:left w:val="single" w:sz="4" w:space="0" w:color="auto"/>
                    <w:bottom w:val="single" w:sz="4" w:space="0" w:color="auto"/>
                    <w:right w:val="single" w:sz="4" w:space="0" w:color="auto"/>
                  </w:tcBorders>
                  <w:hideMark/>
                </w:tcPr>
                <w:p w14:paraId="74C3AB3D"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c>
                <w:tcPr>
                  <w:tcW w:w="1661" w:type="dxa"/>
                  <w:tcBorders>
                    <w:top w:val="single" w:sz="4" w:space="0" w:color="auto"/>
                    <w:left w:val="single" w:sz="4" w:space="0" w:color="auto"/>
                    <w:bottom w:val="single" w:sz="4" w:space="0" w:color="auto"/>
                    <w:right w:val="single" w:sz="4" w:space="0" w:color="auto"/>
                  </w:tcBorders>
                  <w:hideMark/>
                </w:tcPr>
                <w:p w14:paraId="118D2A7D"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color w:val="000000" w:themeColor="text1"/>
                      <w:sz w:val="24"/>
                      <w:szCs w:val="24"/>
                    </w:rPr>
                    <w:t>Copper (Cu)</w:t>
                  </w:r>
                </w:p>
              </w:tc>
              <w:tc>
                <w:tcPr>
                  <w:tcW w:w="296" w:type="dxa"/>
                  <w:tcBorders>
                    <w:top w:val="single" w:sz="4" w:space="0" w:color="auto"/>
                    <w:left w:val="single" w:sz="4" w:space="0" w:color="auto"/>
                    <w:bottom w:val="single" w:sz="4" w:space="0" w:color="auto"/>
                    <w:right w:val="single" w:sz="4" w:space="0" w:color="auto"/>
                  </w:tcBorders>
                  <w:hideMark/>
                </w:tcPr>
                <w:p w14:paraId="6FA3C377"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w:t>
                  </w:r>
                </w:p>
              </w:tc>
              <w:tc>
                <w:tcPr>
                  <w:tcW w:w="2681" w:type="dxa"/>
                  <w:tcBorders>
                    <w:top w:val="single" w:sz="4" w:space="0" w:color="auto"/>
                    <w:left w:val="single" w:sz="4" w:space="0" w:color="auto"/>
                    <w:bottom w:val="single" w:sz="4" w:space="0" w:color="auto"/>
                    <w:right w:val="single" w:sz="4" w:space="0" w:color="auto"/>
                  </w:tcBorders>
                  <w:hideMark/>
                </w:tcPr>
                <w:p w14:paraId="788EA610" w14:textId="77777777" w:rsidR="00B96B7E" w:rsidRPr="00ED760F" w:rsidRDefault="00B96B7E" w:rsidP="00B96B7E">
                  <w:pPr>
                    <w:spacing w:line="360" w:lineRule="auto"/>
                    <w:jc w:val="both"/>
                    <w:rPr>
                      <w:rFonts w:ascii="Times New Roman" w:hAnsi="Times New Roman" w:cs="Times New Roman"/>
                      <w:b/>
                      <w:sz w:val="24"/>
                      <w:szCs w:val="24"/>
                    </w:rPr>
                  </w:pPr>
                  <w:r w:rsidRPr="00ED760F">
                    <w:rPr>
                      <w:rStyle w:val="SubtleEmphasis"/>
                      <w:rFonts w:ascii="Times New Roman" w:hAnsi="Times New Roman" w:cs="Times New Roman"/>
                      <w:i w:val="0"/>
                      <w:color w:val="000000" w:themeColor="text1"/>
                      <w:sz w:val="24"/>
                      <w:szCs w:val="24"/>
                    </w:rPr>
                    <w:t xml:space="preserve">Lowest detection limit NMT 0.5 µg/g </w:t>
                  </w:r>
                </w:p>
              </w:tc>
            </w:tr>
          </w:tbl>
          <w:p w14:paraId="298D2642" w14:textId="77777777" w:rsidR="00B96B7E" w:rsidRPr="00ED760F" w:rsidRDefault="00B96B7E" w:rsidP="00B96B7E">
            <w:pPr>
              <w:spacing w:line="360" w:lineRule="auto"/>
              <w:jc w:val="both"/>
              <w:rPr>
                <w:rFonts w:ascii="Times New Roman" w:hAnsi="Times New Roman" w:cs="Times New Roman"/>
                <w:b/>
                <w:bCs/>
                <w:sz w:val="24"/>
                <w:szCs w:val="24"/>
              </w:rPr>
            </w:pPr>
          </w:p>
        </w:tc>
      </w:tr>
      <w:tr w:rsidR="00B96B7E" w:rsidRPr="00ED760F" w14:paraId="3399FC36" w14:textId="77777777" w:rsidTr="00B96B7E">
        <w:tc>
          <w:tcPr>
            <w:tcW w:w="709" w:type="dxa"/>
          </w:tcPr>
          <w:p w14:paraId="7979D147" w14:textId="20CA8E79"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lastRenderedPageBreak/>
              <w:t>14.0</w:t>
            </w:r>
          </w:p>
        </w:tc>
        <w:tc>
          <w:tcPr>
            <w:tcW w:w="9923" w:type="dxa"/>
            <w:gridSpan w:val="3"/>
          </w:tcPr>
          <w:p w14:paraId="515E8ED2" w14:textId="15C87181"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Foreign matter:</w:t>
            </w:r>
          </w:p>
        </w:tc>
      </w:tr>
      <w:tr w:rsidR="00B96B7E" w:rsidRPr="00ED760F" w14:paraId="6E1AD980" w14:textId="77777777" w:rsidTr="00B96B7E">
        <w:tc>
          <w:tcPr>
            <w:tcW w:w="10632" w:type="dxa"/>
            <w:gridSpan w:val="4"/>
          </w:tcPr>
          <w:p w14:paraId="45B72885" w14:textId="77777777" w:rsidR="00B96B7E" w:rsidRPr="00ED760F" w:rsidRDefault="00B96B7E" w:rsidP="00B96B7E">
            <w:pPr>
              <w:tabs>
                <w:tab w:val="left" w:pos="1605"/>
              </w:tabs>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1E9A5B2C" w14:textId="77777777" w:rsidR="00B96B7E" w:rsidRPr="00ED760F" w:rsidRDefault="00B96B7E" w:rsidP="00B96B7E">
            <w:pPr>
              <w:tabs>
                <w:tab w:val="left" w:pos="1605"/>
              </w:tabs>
              <w:spacing w:line="360" w:lineRule="auto"/>
              <w:jc w:val="both"/>
              <w:rPr>
                <w:rFonts w:ascii="Times New Roman" w:hAnsi="Times New Roman" w:cs="Times New Roman"/>
                <w:b/>
                <w:sz w:val="24"/>
                <w:szCs w:val="24"/>
              </w:rPr>
            </w:pPr>
            <w:r w:rsidRPr="00ED760F">
              <w:rPr>
                <w:rFonts w:ascii="Times New Roman" w:hAnsi="Times New Roman" w:cs="Times New Roman"/>
                <w:sz w:val="24"/>
                <w:szCs w:val="24"/>
              </w:rPr>
              <w:t>Take 5.0 g of sample and spread on a white paper uniformly. Observe material for absence of any foreign</w:t>
            </w:r>
          </w:p>
          <w:p w14:paraId="22A86D32" w14:textId="77777777" w:rsidR="00B96B7E" w:rsidRPr="00ED760F" w:rsidRDefault="00B96B7E" w:rsidP="00B96B7E">
            <w:pPr>
              <w:tabs>
                <w:tab w:val="left" w:pos="1605"/>
              </w:tabs>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particle. </w:t>
            </w:r>
          </w:p>
          <w:p w14:paraId="31CF05B6" w14:textId="3271D235"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 in 5 gm sample.</w:t>
            </w:r>
          </w:p>
        </w:tc>
      </w:tr>
      <w:tr w:rsidR="00B96B7E" w:rsidRPr="00ED760F" w14:paraId="0F0B7650" w14:textId="77777777" w:rsidTr="00B96B7E">
        <w:tc>
          <w:tcPr>
            <w:tcW w:w="709" w:type="dxa"/>
          </w:tcPr>
          <w:p w14:paraId="169728CB" w14:textId="6AD01E79"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15.0</w:t>
            </w:r>
          </w:p>
        </w:tc>
        <w:tc>
          <w:tcPr>
            <w:tcW w:w="9923" w:type="dxa"/>
            <w:gridSpan w:val="3"/>
          </w:tcPr>
          <w:p w14:paraId="4004B11D" w14:textId="4D2E0829"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iCs/>
                <w:sz w:val="24"/>
                <w:szCs w:val="24"/>
              </w:rPr>
              <w:t>OVI/Residual solvent:</w:t>
            </w:r>
          </w:p>
        </w:tc>
      </w:tr>
      <w:tr w:rsidR="00B96B7E" w:rsidRPr="00ED760F" w14:paraId="11556463" w14:textId="77777777" w:rsidTr="00B96B7E">
        <w:tc>
          <w:tcPr>
            <w:tcW w:w="10632" w:type="dxa"/>
            <w:gridSpan w:val="4"/>
          </w:tcPr>
          <w:p w14:paraId="79FBDEA3"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Preparation of standard:</w:t>
            </w:r>
          </w:p>
          <w:p w14:paraId="4E9919EF"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sz w:val="24"/>
                <w:szCs w:val="24"/>
              </w:rPr>
              <w:t>Weigh 300 mg of methanol standard in volumetric flask of 100 ml, add 20 mL of Dimethyl Formamide and mix well and fill the volumetric flask up to the mark with Dimethyl Formamide and mix well.</w:t>
            </w:r>
          </w:p>
          <w:p w14:paraId="6284D671"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Preparation of Sample:</w:t>
            </w:r>
          </w:p>
          <w:p w14:paraId="1D23871E" w14:textId="77777777" w:rsidR="00B96B7E" w:rsidRPr="00ED760F" w:rsidRDefault="00B96B7E" w:rsidP="00B96B7E">
            <w:pPr>
              <w:tabs>
                <w:tab w:val="left" w:pos="1605"/>
              </w:tabs>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Take 500 mg of test sample (Glycine) in volumetric flask of 100 ml, add 10 mL of Dimethyl Formamide and mix well and fill the volumetric flask up to the mark with Dimethyl Formamide and mix well.</w:t>
            </w:r>
          </w:p>
          <w:p w14:paraId="77034A1C"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lastRenderedPageBreak/>
              <w:t>Procedure:</w:t>
            </w:r>
          </w:p>
          <w:p w14:paraId="543F078F"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Mode: </w:t>
            </w:r>
            <w:r w:rsidRPr="00ED760F">
              <w:rPr>
                <w:rFonts w:ascii="Times New Roman" w:hAnsi="Times New Roman" w:cs="Times New Roman"/>
                <w:sz w:val="24"/>
                <w:szCs w:val="24"/>
              </w:rPr>
              <w:t>GC</w:t>
            </w:r>
          </w:p>
          <w:p w14:paraId="1111EEAA"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Injector: </w:t>
            </w:r>
            <w:r w:rsidRPr="00ED760F">
              <w:rPr>
                <w:rFonts w:ascii="Times New Roman" w:hAnsi="Times New Roman" w:cs="Times New Roman"/>
                <w:sz w:val="24"/>
                <w:szCs w:val="24"/>
              </w:rPr>
              <w:t xml:space="preserve">Headspace </w:t>
            </w:r>
          </w:p>
          <w:p w14:paraId="77FDB0F1"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b/>
                <w:sz w:val="24"/>
                <w:szCs w:val="24"/>
              </w:rPr>
              <w:t xml:space="preserve">Injection Type: </w:t>
            </w:r>
            <w:r w:rsidRPr="00ED760F">
              <w:rPr>
                <w:rFonts w:ascii="Times New Roman" w:hAnsi="Times New Roman" w:cs="Times New Roman"/>
                <w:sz w:val="24"/>
                <w:szCs w:val="24"/>
              </w:rPr>
              <w:t>Split ratio, 1:5 [Split ratio can be modified to optimize sensitivity].</w:t>
            </w:r>
          </w:p>
          <w:p w14:paraId="5A7A0ECD"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b/>
                <w:sz w:val="24"/>
                <w:szCs w:val="24"/>
              </w:rPr>
              <w:t>Detector:</w:t>
            </w:r>
            <w:r w:rsidRPr="00ED760F">
              <w:rPr>
                <w:rFonts w:ascii="Times New Roman" w:hAnsi="Times New Roman" w:cs="Times New Roman"/>
                <w:sz w:val="24"/>
                <w:szCs w:val="24"/>
              </w:rPr>
              <w:t xml:space="preserve"> Flame Ionization</w:t>
            </w:r>
          </w:p>
          <w:p w14:paraId="1796B50D"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Column: </w:t>
            </w:r>
            <w:r w:rsidRPr="00ED760F">
              <w:rPr>
                <w:rFonts w:ascii="Times New Roman" w:hAnsi="Times New Roman" w:cs="Times New Roman"/>
                <w:sz w:val="24"/>
                <w:szCs w:val="24"/>
              </w:rPr>
              <w:t>0.32-mm x 30-m capillary fused silica coated with 1.8 µm layer of phase G43</w:t>
            </w:r>
          </w:p>
          <w:p w14:paraId="0BAC80C1" w14:textId="77777777" w:rsidR="00B96B7E" w:rsidRPr="00ED760F" w:rsidRDefault="00B96B7E" w:rsidP="00B96B7E">
            <w:pPr>
              <w:spacing w:line="360" w:lineRule="auto"/>
              <w:rPr>
                <w:rFonts w:ascii="Times New Roman" w:hAnsi="Times New Roman" w:cs="Times New Roman"/>
                <w:b/>
                <w:sz w:val="24"/>
                <w:szCs w:val="24"/>
              </w:rPr>
            </w:pPr>
            <w:r w:rsidRPr="00ED760F">
              <w:rPr>
                <w:rFonts w:ascii="Times New Roman" w:hAnsi="Times New Roman" w:cs="Times New Roman"/>
                <w:b/>
                <w:sz w:val="24"/>
                <w:szCs w:val="24"/>
              </w:rPr>
              <w:t>Column temperature:</w:t>
            </w:r>
          </w:p>
          <w:tbl>
            <w:tblPr>
              <w:tblStyle w:val="TableGrid"/>
              <w:tblW w:w="0" w:type="auto"/>
              <w:tblLayout w:type="fixed"/>
              <w:tblLook w:val="04A0" w:firstRow="1" w:lastRow="0" w:firstColumn="1" w:lastColumn="0" w:noHBand="0" w:noVBand="1"/>
            </w:tblPr>
            <w:tblGrid>
              <w:gridCol w:w="2622"/>
              <w:gridCol w:w="2622"/>
              <w:gridCol w:w="2622"/>
              <w:gridCol w:w="2623"/>
            </w:tblGrid>
            <w:tr w:rsidR="00B96B7E" w:rsidRPr="00ED760F" w14:paraId="2C2EE619" w14:textId="77777777" w:rsidTr="002879E7">
              <w:tc>
                <w:tcPr>
                  <w:tcW w:w="2622" w:type="dxa"/>
                </w:tcPr>
                <w:p w14:paraId="73D41519"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Initial Temperature (º) </w:t>
                  </w:r>
                </w:p>
              </w:tc>
              <w:tc>
                <w:tcPr>
                  <w:tcW w:w="2622" w:type="dxa"/>
                </w:tcPr>
                <w:p w14:paraId="2A3A47A2"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Temperature Ramp (% min)</w:t>
                  </w:r>
                </w:p>
              </w:tc>
              <w:tc>
                <w:tcPr>
                  <w:tcW w:w="2622" w:type="dxa"/>
                </w:tcPr>
                <w:p w14:paraId="18DAECE4"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Final temperature (º)</w:t>
                  </w:r>
                </w:p>
              </w:tc>
              <w:tc>
                <w:tcPr>
                  <w:tcW w:w="2623" w:type="dxa"/>
                </w:tcPr>
                <w:p w14:paraId="21BEB4E8"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Hold time at Final Temperature (min)</w:t>
                  </w:r>
                </w:p>
              </w:tc>
            </w:tr>
            <w:tr w:rsidR="00B96B7E" w:rsidRPr="00ED760F" w14:paraId="551BF0B2" w14:textId="77777777" w:rsidTr="002879E7">
              <w:tc>
                <w:tcPr>
                  <w:tcW w:w="2622" w:type="dxa"/>
                </w:tcPr>
                <w:p w14:paraId="1E3E214E"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40</w:t>
                  </w:r>
                </w:p>
              </w:tc>
              <w:tc>
                <w:tcPr>
                  <w:tcW w:w="2622" w:type="dxa"/>
                </w:tcPr>
                <w:p w14:paraId="5090671B"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0</w:t>
                  </w:r>
                </w:p>
              </w:tc>
              <w:tc>
                <w:tcPr>
                  <w:tcW w:w="2622" w:type="dxa"/>
                </w:tcPr>
                <w:p w14:paraId="4ED0525F"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40</w:t>
                  </w:r>
                </w:p>
              </w:tc>
              <w:tc>
                <w:tcPr>
                  <w:tcW w:w="2623" w:type="dxa"/>
                </w:tcPr>
                <w:p w14:paraId="28F4DF01"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20</w:t>
                  </w:r>
                </w:p>
              </w:tc>
            </w:tr>
            <w:tr w:rsidR="00B96B7E" w:rsidRPr="00ED760F" w14:paraId="41528E41" w14:textId="77777777" w:rsidTr="002879E7">
              <w:tc>
                <w:tcPr>
                  <w:tcW w:w="2622" w:type="dxa"/>
                </w:tcPr>
                <w:p w14:paraId="2BEDB382"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40</w:t>
                  </w:r>
                </w:p>
              </w:tc>
              <w:tc>
                <w:tcPr>
                  <w:tcW w:w="2622" w:type="dxa"/>
                </w:tcPr>
                <w:p w14:paraId="590C49B5"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10</w:t>
                  </w:r>
                </w:p>
              </w:tc>
              <w:tc>
                <w:tcPr>
                  <w:tcW w:w="2622" w:type="dxa"/>
                </w:tcPr>
                <w:p w14:paraId="47748988"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240</w:t>
                  </w:r>
                </w:p>
              </w:tc>
              <w:tc>
                <w:tcPr>
                  <w:tcW w:w="2623" w:type="dxa"/>
                </w:tcPr>
                <w:p w14:paraId="5CCD0C02"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w:t>
                  </w:r>
                </w:p>
              </w:tc>
            </w:tr>
            <w:tr w:rsidR="00B96B7E" w:rsidRPr="00ED760F" w14:paraId="1C8016BA" w14:textId="77777777" w:rsidTr="002879E7">
              <w:tc>
                <w:tcPr>
                  <w:tcW w:w="2622" w:type="dxa"/>
                </w:tcPr>
                <w:p w14:paraId="1728322D"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240</w:t>
                  </w:r>
                </w:p>
              </w:tc>
              <w:tc>
                <w:tcPr>
                  <w:tcW w:w="2622" w:type="dxa"/>
                </w:tcPr>
                <w:p w14:paraId="7C19A4A9"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0</w:t>
                  </w:r>
                </w:p>
              </w:tc>
              <w:tc>
                <w:tcPr>
                  <w:tcW w:w="2622" w:type="dxa"/>
                </w:tcPr>
                <w:p w14:paraId="7ECEF00F"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240</w:t>
                  </w:r>
                </w:p>
              </w:tc>
              <w:tc>
                <w:tcPr>
                  <w:tcW w:w="2623" w:type="dxa"/>
                </w:tcPr>
                <w:p w14:paraId="63DC7BA3" w14:textId="77777777" w:rsidR="00B96B7E" w:rsidRPr="00ED760F" w:rsidRDefault="00B96B7E" w:rsidP="00B96B7E">
                  <w:pPr>
                    <w:tabs>
                      <w:tab w:val="left" w:pos="1605"/>
                    </w:tabs>
                    <w:spacing w:line="360" w:lineRule="auto"/>
                    <w:jc w:val="center"/>
                    <w:rPr>
                      <w:rFonts w:ascii="Times New Roman" w:hAnsi="Times New Roman" w:cs="Times New Roman"/>
                      <w:sz w:val="24"/>
                      <w:szCs w:val="24"/>
                    </w:rPr>
                  </w:pPr>
                  <w:r w:rsidRPr="00ED760F">
                    <w:rPr>
                      <w:rFonts w:ascii="Times New Roman" w:hAnsi="Times New Roman" w:cs="Times New Roman"/>
                      <w:sz w:val="24"/>
                      <w:szCs w:val="24"/>
                    </w:rPr>
                    <w:t>20</w:t>
                  </w:r>
                </w:p>
              </w:tc>
            </w:tr>
          </w:tbl>
          <w:p w14:paraId="78F4905E"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Temperatures</w:t>
            </w:r>
          </w:p>
          <w:p w14:paraId="59536C32"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Injection port:</w:t>
            </w:r>
            <w:r w:rsidRPr="00ED760F">
              <w:rPr>
                <w:rFonts w:ascii="Times New Roman" w:hAnsi="Times New Roman" w:cs="Times New Roman"/>
                <w:sz w:val="24"/>
                <w:szCs w:val="24"/>
              </w:rPr>
              <w:t>140º</w:t>
            </w:r>
          </w:p>
          <w:p w14:paraId="706A925A"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b/>
                <w:sz w:val="24"/>
                <w:szCs w:val="24"/>
              </w:rPr>
              <w:t xml:space="preserve">Detector: </w:t>
            </w:r>
            <w:r w:rsidRPr="00ED760F">
              <w:rPr>
                <w:rFonts w:ascii="Times New Roman" w:hAnsi="Times New Roman" w:cs="Times New Roman"/>
                <w:sz w:val="24"/>
                <w:szCs w:val="24"/>
              </w:rPr>
              <w:t>250º</w:t>
            </w:r>
          </w:p>
          <w:p w14:paraId="437D7EE1"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b/>
                <w:sz w:val="24"/>
                <w:szCs w:val="24"/>
              </w:rPr>
              <w:t xml:space="preserve">Carrier gas: </w:t>
            </w:r>
            <w:r w:rsidRPr="00ED760F">
              <w:rPr>
                <w:rFonts w:ascii="Times New Roman" w:hAnsi="Times New Roman" w:cs="Times New Roman"/>
                <w:sz w:val="24"/>
                <w:szCs w:val="24"/>
              </w:rPr>
              <w:t>Helium, Nitrogen, or Hydrogen</w:t>
            </w:r>
          </w:p>
          <w:p w14:paraId="40796511" w14:textId="77777777" w:rsidR="00B96B7E" w:rsidRPr="00ED760F" w:rsidRDefault="00B96B7E" w:rsidP="00B96B7E">
            <w:pPr>
              <w:tabs>
                <w:tab w:val="left" w:pos="1605"/>
              </w:tabs>
              <w:spacing w:line="360" w:lineRule="auto"/>
              <w:rPr>
                <w:rFonts w:ascii="Times New Roman" w:hAnsi="Times New Roman" w:cs="Times New Roman"/>
                <w:sz w:val="24"/>
                <w:szCs w:val="24"/>
              </w:rPr>
            </w:pPr>
            <w:r w:rsidRPr="00ED760F">
              <w:rPr>
                <w:rFonts w:ascii="Times New Roman" w:hAnsi="Times New Roman" w:cs="Times New Roman"/>
                <w:b/>
                <w:sz w:val="24"/>
                <w:szCs w:val="24"/>
              </w:rPr>
              <w:t xml:space="preserve">Linear velocity: </w:t>
            </w:r>
            <w:r w:rsidRPr="00ED760F">
              <w:rPr>
                <w:rFonts w:ascii="Times New Roman" w:hAnsi="Times New Roman" w:cs="Times New Roman"/>
                <w:sz w:val="24"/>
                <w:szCs w:val="24"/>
              </w:rPr>
              <w:t>About 35 cm/s for helium (adjustment and verification are necessary for other carrier gas)</w:t>
            </w:r>
          </w:p>
          <w:p w14:paraId="0C27032A" w14:textId="77777777" w:rsidR="00B96B7E" w:rsidRPr="00ED760F" w:rsidRDefault="00B96B7E" w:rsidP="00B96B7E">
            <w:pPr>
              <w:tabs>
                <w:tab w:val="left" w:pos="1605"/>
              </w:tabs>
              <w:spacing w:line="360" w:lineRule="auto"/>
              <w:rPr>
                <w:rFonts w:ascii="Times New Roman" w:hAnsi="Times New Roman" w:cs="Times New Roman"/>
                <w:b/>
                <w:sz w:val="24"/>
                <w:szCs w:val="24"/>
              </w:rPr>
            </w:pPr>
            <w:r w:rsidRPr="00ED760F">
              <w:rPr>
                <w:rFonts w:ascii="Times New Roman" w:hAnsi="Times New Roman" w:cs="Times New Roman"/>
                <w:b/>
                <w:sz w:val="24"/>
                <w:szCs w:val="24"/>
              </w:rPr>
              <w:t xml:space="preserve">Calculation: </w:t>
            </w:r>
          </w:p>
          <w:p w14:paraId="4FB10865" w14:textId="68D266DD" w:rsidR="00B96B7E" w:rsidRPr="00ED760F" w:rsidRDefault="00B96B7E" w:rsidP="001454DF">
            <w:pPr>
              <w:tabs>
                <w:tab w:val="left" w:pos="1605"/>
              </w:tabs>
              <w:spacing w:line="240" w:lineRule="auto"/>
              <w:rPr>
                <w:rFonts w:ascii="Times New Roman" w:hAnsi="Times New Roman" w:cs="Times New Roman"/>
                <w:sz w:val="24"/>
                <w:szCs w:val="24"/>
              </w:rPr>
            </w:pPr>
            <w:r w:rsidRPr="00ED760F">
              <w:rPr>
                <w:rFonts w:ascii="Times New Roman" w:hAnsi="Times New Roman" w:cs="Times New Roman"/>
                <w:sz w:val="24"/>
                <w:szCs w:val="24"/>
              </w:rPr>
              <w:t xml:space="preserve">% Methanol = Area of methanol in Glycine     </w:t>
            </w:r>
            <w:r w:rsidR="000C154D" w:rsidRPr="00ED760F">
              <w:rPr>
                <w:rFonts w:ascii="Times New Roman" w:hAnsi="Times New Roman" w:cs="Times New Roman"/>
                <w:sz w:val="24"/>
                <w:szCs w:val="24"/>
              </w:rPr>
              <w:t xml:space="preserve">X </w:t>
            </w:r>
            <w:r w:rsidR="00F61918">
              <w:rPr>
                <w:rFonts w:ascii="Times New Roman" w:hAnsi="Times New Roman" w:cs="Times New Roman"/>
                <w:sz w:val="24"/>
                <w:szCs w:val="24"/>
              </w:rPr>
              <w:t xml:space="preserve"> </w:t>
            </w:r>
            <w:r w:rsidR="000C154D" w:rsidRPr="00ED760F">
              <w:rPr>
                <w:rFonts w:ascii="Times New Roman" w:hAnsi="Times New Roman" w:cs="Times New Roman"/>
                <w:sz w:val="24"/>
                <w:szCs w:val="24"/>
              </w:rPr>
              <w:t>Concentration</w:t>
            </w:r>
            <w:r w:rsidRPr="00ED760F">
              <w:rPr>
                <w:rFonts w:ascii="Times New Roman" w:hAnsi="Times New Roman" w:cs="Times New Roman"/>
                <w:sz w:val="24"/>
                <w:szCs w:val="24"/>
              </w:rPr>
              <w:t xml:space="preserve"> of methanol in Standard   X  10</w:t>
            </w:r>
            <w:r w:rsidRPr="00ED760F">
              <w:rPr>
                <w:rFonts w:ascii="Times New Roman" w:hAnsi="Times New Roman" w:cs="Times New Roman"/>
                <w:sz w:val="24"/>
                <w:szCs w:val="24"/>
                <w:vertAlign w:val="superscript"/>
              </w:rPr>
              <w:t>6</w:t>
            </w:r>
          </w:p>
          <w:p w14:paraId="559BF5FD" w14:textId="5DDA4B23" w:rsidR="00B96B7E" w:rsidRPr="00ED760F" w:rsidRDefault="00B96B7E" w:rsidP="001454DF">
            <w:pPr>
              <w:tabs>
                <w:tab w:val="left" w:pos="1605"/>
              </w:tabs>
              <w:spacing w:line="240" w:lineRule="auto"/>
              <w:rPr>
                <w:rFonts w:ascii="Times New Roman" w:hAnsi="Times New Roman" w:cs="Times New Roman"/>
                <w:sz w:val="24"/>
                <w:szCs w:val="24"/>
              </w:rPr>
            </w:pPr>
            <w:r w:rsidRPr="00ED760F">
              <w:rPr>
                <w:rFonts w:ascii="Times New Roman" w:hAnsi="Times New Roman" w:cs="Times New Roman"/>
                <w:sz w:val="24"/>
                <w:szCs w:val="24"/>
              </w:rPr>
              <w:t xml:space="preserve">                         </w:t>
            </w:r>
            <w:r w:rsidR="001454DF">
              <w:rPr>
                <w:rFonts w:ascii="Times New Roman" w:hAnsi="Times New Roman" w:cs="Times New Roman"/>
                <w:sz w:val="24"/>
                <w:szCs w:val="24"/>
              </w:rPr>
              <w:t>_______________________         _______________________________</w:t>
            </w:r>
          </w:p>
          <w:p w14:paraId="5B38C8F2" w14:textId="5A411D8A" w:rsidR="00B96B7E" w:rsidRDefault="00B96B7E" w:rsidP="001454DF">
            <w:pPr>
              <w:tabs>
                <w:tab w:val="left" w:pos="1605"/>
              </w:tabs>
              <w:spacing w:line="240" w:lineRule="auto"/>
              <w:rPr>
                <w:rFonts w:ascii="Times New Roman" w:hAnsi="Times New Roman" w:cs="Times New Roman"/>
                <w:sz w:val="24"/>
                <w:szCs w:val="24"/>
              </w:rPr>
            </w:pPr>
            <w:r w:rsidRPr="00ED760F">
              <w:rPr>
                <w:rFonts w:ascii="Times New Roman" w:hAnsi="Times New Roman" w:cs="Times New Roman"/>
                <w:sz w:val="24"/>
                <w:szCs w:val="24"/>
              </w:rPr>
              <w:t xml:space="preserve">                        Area of methanol in Standard          Concentration of methanol in sample     </w:t>
            </w:r>
          </w:p>
          <w:p w14:paraId="53E173BE" w14:textId="77777777" w:rsidR="0077494D" w:rsidRPr="00ED760F" w:rsidRDefault="0077494D" w:rsidP="001454DF">
            <w:pPr>
              <w:tabs>
                <w:tab w:val="left" w:pos="1605"/>
              </w:tabs>
              <w:spacing w:line="240" w:lineRule="auto"/>
              <w:rPr>
                <w:rFonts w:ascii="Times New Roman" w:hAnsi="Times New Roman" w:cs="Times New Roman"/>
                <w:sz w:val="24"/>
                <w:szCs w:val="24"/>
              </w:rPr>
            </w:pPr>
          </w:p>
          <w:p w14:paraId="3BB7B2DC" w14:textId="2C81C42E"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Methanol -</w:t>
            </w:r>
            <w:r w:rsidRPr="00ED760F">
              <w:rPr>
                <w:rFonts w:ascii="Times New Roman" w:hAnsi="Times New Roman" w:cs="Times New Roman"/>
                <w:b/>
                <w:sz w:val="24"/>
                <w:szCs w:val="24"/>
              </w:rPr>
              <w:t xml:space="preserve"> </w:t>
            </w:r>
            <w:r w:rsidRPr="00ED760F">
              <w:rPr>
                <w:rFonts w:ascii="Times New Roman" w:hAnsi="Times New Roman" w:cs="Times New Roman"/>
                <w:sz w:val="24"/>
                <w:szCs w:val="24"/>
              </w:rPr>
              <w:t>NMT 3000 ppm</w:t>
            </w:r>
          </w:p>
        </w:tc>
      </w:tr>
      <w:tr w:rsidR="00B96B7E" w:rsidRPr="00ED760F" w14:paraId="154B31BA" w14:textId="77777777" w:rsidTr="00B96B7E">
        <w:tc>
          <w:tcPr>
            <w:tcW w:w="709" w:type="dxa"/>
          </w:tcPr>
          <w:p w14:paraId="16403F26" w14:textId="63F52DAE"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sz w:val="24"/>
                <w:szCs w:val="24"/>
              </w:rPr>
              <w:lastRenderedPageBreak/>
              <w:br w:type="page"/>
            </w:r>
            <w:r w:rsidRPr="00ED760F">
              <w:rPr>
                <w:rFonts w:ascii="Times New Roman" w:hAnsi="Times New Roman" w:cs="Times New Roman"/>
                <w:b/>
                <w:bCs/>
                <w:sz w:val="24"/>
                <w:szCs w:val="24"/>
              </w:rPr>
              <w:t>1</w:t>
            </w:r>
            <w:r w:rsidRPr="00ED760F">
              <w:rPr>
                <w:rFonts w:ascii="Times New Roman" w:hAnsi="Times New Roman" w:cs="Times New Roman"/>
                <w:b/>
                <w:sz w:val="24"/>
                <w:szCs w:val="24"/>
              </w:rPr>
              <w:t>6.0</w:t>
            </w:r>
          </w:p>
        </w:tc>
        <w:tc>
          <w:tcPr>
            <w:tcW w:w="9923" w:type="dxa"/>
            <w:gridSpan w:val="3"/>
          </w:tcPr>
          <w:p w14:paraId="39C352C5" w14:textId="4FE665AB"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iCs/>
                <w:sz w:val="24"/>
                <w:szCs w:val="24"/>
              </w:rPr>
              <w:t>Ethylene oxide:</w:t>
            </w:r>
          </w:p>
        </w:tc>
      </w:tr>
      <w:tr w:rsidR="00B96B7E" w:rsidRPr="00ED760F" w14:paraId="3918791D" w14:textId="77777777" w:rsidTr="00B96B7E">
        <w:tc>
          <w:tcPr>
            <w:tcW w:w="10632" w:type="dxa"/>
            <w:gridSpan w:val="4"/>
          </w:tcPr>
          <w:p w14:paraId="54D73BD1"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This test is carried out by outside laboratory using GC HS / GC MS.</w:t>
            </w:r>
          </w:p>
          <w:p w14:paraId="41176207" w14:textId="601EB3F0"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NMT 0.1 ppm</w:t>
            </w:r>
          </w:p>
        </w:tc>
      </w:tr>
      <w:tr w:rsidR="00B96B7E" w:rsidRPr="00ED760F" w14:paraId="6D2F6DCE" w14:textId="77777777" w:rsidTr="00B96B7E">
        <w:tc>
          <w:tcPr>
            <w:tcW w:w="709" w:type="dxa"/>
          </w:tcPr>
          <w:p w14:paraId="40CFE9D9" w14:textId="3E157024"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lastRenderedPageBreak/>
              <w:t>17.0</w:t>
            </w:r>
          </w:p>
        </w:tc>
        <w:tc>
          <w:tcPr>
            <w:tcW w:w="9923" w:type="dxa"/>
            <w:gridSpan w:val="3"/>
          </w:tcPr>
          <w:p w14:paraId="034AF1EB" w14:textId="577BF728"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iCs/>
                <w:sz w:val="24"/>
                <w:szCs w:val="24"/>
                <w:lang w:val="en-US"/>
              </w:rPr>
              <w:t>Microbial enumeration tests:</w:t>
            </w:r>
          </w:p>
        </w:tc>
      </w:tr>
      <w:tr w:rsidR="00B96B7E" w:rsidRPr="00ED760F" w14:paraId="4EC8FD05" w14:textId="77777777" w:rsidTr="00B96B7E">
        <w:tc>
          <w:tcPr>
            <w:tcW w:w="10632" w:type="dxa"/>
            <w:gridSpan w:val="4"/>
          </w:tcPr>
          <w:p w14:paraId="3DE1F18E" w14:textId="77777777" w:rsidR="0093337E" w:rsidRPr="0093337E" w:rsidRDefault="0093337E" w:rsidP="0093337E">
            <w:pPr>
              <w:tabs>
                <w:tab w:val="left" w:pos="1605"/>
              </w:tabs>
              <w:spacing w:line="360" w:lineRule="auto"/>
              <w:jc w:val="both"/>
              <w:rPr>
                <w:rFonts w:ascii="Times New Roman" w:hAnsi="Times New Roman" w:cs="Times New Roman"/>
                <w:b/>
                <w:bCs/>
                <w:sz w:val="24"/>
                <w:szCs w:val="24"/>
              </w:rPr>
            </w:pPr>
            <w:r w:rsidRPr="0093337E">
              <w:rPr>
                <w:rFonts w:ascii="Times New Roman" w:hAnsi="Times New Roman" w:cs="Times New Roman"/>
                <w:b/>
                <w:bCs/>
                <w:sz w:val="24"/>
                <w:szCs w:val="24"/>
              </w:rPr>
              <w:t>A) Bacterial endotoxin test:</w:t>
            </w:r>
          </w:p>
          <w:p w14:paraId="1FFCB70B" w14:textId="77777777" w:rsidR="0093337E" w:rsidRPr="0093337E" w:rsidRDefault="0093337E" w:rsidP="0093337E">
            <w:pPr>
              <w:tabs>
                <w:tab w:val="left" w:pos="1605"/>
              </w:tabs>
              <w:spacing w:line="360" w:lineRule="auto"/>
              <w:jc w:val="both"/>
              <w:rPr>
                <w:rFonts w:ascii="Times New Roman" w:hAnsi="Times New Roman" w:cs="Times New Roman"/>
                <w:b/>
                <w:bCs/>
                <w:sz w:val="24"/>
                <w:szCs w:val="24"/>
              </w:rPr>
            </w:pPr>
            <w:r w:rsidRPr="0093337E">
              <w:rPr>
                <w:rFonts w:ascii="Times New Roman" w:hAnsi="Times New Roman" w:cs="Times New Roman"/>
                <w:b/>
                <w:bCs/>
                <w:sz w:val="24"/>
                <w:szCs w:val="24"/>
              </w:rPr>
              <w:t>Procedure:</w:t>
            </w:r>
          </w:p>
          <w:p w14:paraId="3D06EE66"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Prepare the solutions and dilutions with water BET. If necessary, adjust the pH of the solution under examination to 6.0 to 8.0 using sterile 0.1 M hydrochloric acid BET, 0.1 M sodium hydroxide BET or a suitable buffer prepared with water BET.</w:t>
            </w:r>
          </w:p>
          <w:p w14:paraId="4DF48AE2" w14:textId="77777777" w:rsidR="0093337E" w:rsidRPr="0093337E" w:rsidRDefault="0093337E" w:rsidP="0093337E">
            <w:pPr>
              <w:tabs>
                <w:tab w:val="left" w:pos="1605"/>
              </w:tabs>
              <w:spacing w:line="360" w:lineRule="auto"/>
              <w:jc w:val="both"/>
              <w:rPr>
                <w:rFonts w:ascii="Times New Roman" w:hAnsi="Times New Roman" w:cs="Times New Roman"/>
                <w:b/>
                <w:bCs/>
                <w:sz w:val="24"/>
                <w:szCs w:val="24"/>
              </w:rPr>
            </w:pPr>
            <w:r w:rsidRPr="0093337E">
              <w:rPr>
                <w:rFonts w:ascii="Times New Roman" w:hAnsi="Times New Roman" w:cs="Times New Roman"/>
                <w:b/>
                <w:bCs/>
                <w:sz w:val="24"/>
                <w:szCs w:val="24"/>
              </w:rPr>
              <w:t>Preparations of test solutions:</w:t>
            </w:r>
          </w:p>
          <w:p w14:paraId="3980D30C"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 xml:space="preserve">Prepare replicates of solutions A to D as indicated in the table. </w:t>
            </w:r>
          </w:p>
          <w:tbl>
            <w:tblPr>
              <w:tblStyle w:val="TableGrid"/>
              <w:tblW w:w="0" w:type="auto"/>
              <w:tblLayout w:type="fixed"/>
              <w:tblLook w:val="04A0" w:firstRow="1" w:lastRow="0" w:firstColumn="1" w:lastColumn="0" w:noHBand="0" w:noVBand="1"/>
            </w:tblPr>
            <w:tblGrid>
              <w:gridCol w:w="1870"/>
              <w:gridCol w:w="5122"/>
              <w:gridCol w:w="3497"/>
            </w:tblGrid>
            <w:tr w:rsidR="0093337E" w:rsidRPr="0093337E" w14:paraId="5708CD81"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1E2D501F"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 xml:space="preserve">Solution </w:t>
                  </w:r>
                </w:p>
              </w:tc>
              <w:tc>
                <w:tcPr>
                  <w:tcW w:w="5122" w:type="dxa"/>
                  <w:tcBorders>
                    <w:top w:val="single" w:sz="4" w:space="0" w:color="auto"/>
                    <w:left w:val="single" w:sz="4" w:space="0" w:color="auto"/>
                    <w:bottom w:val="single" w:sz="4" w:space="0" w:color="auto"/>
                    <w:right w:val="single" w:sz="4" w:space="0" w:color="auto"/>
                  </w:tcBorders>
                  <w:hideMark/>
                </w:tcPr>
                <w:p w14:paraId="4B678A28"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Final concentration of added CSE in the solution</w:t>
                  </w:r>
                </w:p>
              </w:tc>
              <w:tc>
                <w:tcPr>
                  <w:tcW w:w="3497" w:type="dxa"/>
                  <w:tcBorders>
                    <w:top w:val="single" w:sz="4" w:space="0" w:color="auto"/>
                    <w:left w:val="single" w:sz="4" w:space="0" w:color="auto"/>
                    <w:bottom w:val="single" w:sz="4" w:space="0" w:color="auto"/>
                    <w:right w:val="single" w:sz="4" w:space="0" w:color="auto"/>
                  </w:tcBorders>
                  <w:hideMark/>
                </w:tcPr>
                <w:p w14:paraId="5E2BF2A7"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Numbers of replicates</w:t>
                  </w:r>
                </w:p>
              </w:tc>
            </w:tr>
            <w:tr w:rsidR="0093337E" w:rsidRPr="0093337E" w14:paraId="025D9798"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07C0A9BB"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A</w:t>
                  </w:r>
                </w:p>
              </w:tc>
              <w:tc>
                <w:tcPr>
                  <w:tcW w:w="5122" w:type="dxa"/>
                  <w:tcBorders>
                    <w:top w:val="single" w:sz="4" w:space="0" w:color="auto"/>
                    <w:left w:val="single" w:sz="4" w:space="0" w:color="auto"/>
                    <w:bottom w:val="single" w:sz="4" w:space="0" w:color="auto"/>
                    <w:right w:val="single" w:sz="4" w:space="0" w:color="auto"/>
                  </w:tcBorders>
                  <w:hideMark/>
                </w:tcPr>
                <w:p w14:paraId="053C1293"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w:t>
                  </w:r>
                </w:p>
              </w:tc>
              <w:tc>
                <w:tcPr>
                  <w:tcW w:w="3497" w:type="dxa"/>
                  <w:tcBorders>
                    <w:top w:val="single" w:sz="4" w:space="0" w:color="auto"/>
                    <w:left w:val="single" w:sz="4" w:space="0" w:color="auto"/>
                    <w:bottom w:val="single" w:sz="4" w:space="0" w:color="auto"/>
                    <w:right w:val="single" w:sz="4" w:space="0" w:color="auto"/>
                  </w:tcBorders>
                  <w:hideMark/>
                </w:tcPr>
                <w:p w14:paraId="6CA1483F"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4</w:t>
                  </w:r>
                </w:p>
              </w:tc>
            </w:tr>
            <w:tr w:rsidR="0093337E" w:rsidRPr="0093337E" w14:paraId="0FE48099"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5B8D5BB0"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B</w:t>
                  </w:r>
                </w:p>
              </w:tc>
              <w:tc>
                <w:tcPr>
                  <w:tcW w:w="5122" w:type="dxa"/>
                  <w:tcBorders>
                    <w:top w:val="single" w:sz="4" w:space="0" w:color="auto"/>
                    <w:left w:val="single" w:sz="4" w:space="0" w:color="auto"/>
                    <w:bottom w:val="single" w:sz="4" w:space="0" w:color="auto"/>
                    <w:right w:val="single" w:sz="4" w:space="0" w:color="auto"/>
                  </w:tcBorders>
                  <w:hideMark/>
                </w:tcPr>
                <w:p w14:paraId="590354FE"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21</w:t>
                  </w:r>
                </w:p>
              </w:tc>
              <w:tc>
                <w:tcPr>
                  <w:tcW w:w="3497" w:type="dxa"/>
                  <w:tcBorders>
                    <w:top w:val="single" w:sz="4" w:space="0" w:color="auto"/>
                    <w:left w:val="single" w:sz="4" w:space="0" w:color="auto"/>
                    <w:bottom w:val="single" w:sz="4" w:space="0" w:color="auto"/>
                    <w:right w:val="single" w:sz="4" w:space="0" w:color="auto"/>
                  </w:tcBorders>
                  <w:hideMark/>
                </w:tcPr>
                <w:p w14:paraId="6FE06DE3"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4</w:t>
                  </w:r>
                </w:p>
              </w:tc>
            </w:tr>
            <w:tr w:rsidR="0093337E" w:rsidRPr="0093337E" w14:paraId="1FCEB96A"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4C262D0C"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B</w:t>
                  </w:r>
                </w:p>
              </w:tc>
              <w:tc>
                <w:tcPr>
                  <w:tcW w:w="5122" w:type="dxa"/>
                  <w:tcBorders>
                    <w:top w:val="single" w:sz="4" w:space="0" w:color="auto"/>
                    <w:left w:val="single" w:sz="4" w:space="0" w:color="auto"/>
                    <w:bottom w:val="single" w:sz="4" w:space="0" w:color="auto"/>
                    <w:right w:val="single" w:sz="4" w:space="0" w:color="auto"/>
                  </w:tcBorders>
                  <w:hideMark/>
                </w:tcPr>
                <w:p w14:paraId="6F9AF96D"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0.51</w:t>
                  </w:r>
                </w:p>
              </w:tc>
              <w:tc>
                <w:tcPr>
                  <w:tcW w:w="3497" w:type="dxa"/>
                  <w:tcBorders>
                    <w:top w:val="single" w:sz="4" w:space="0" w:color="auto"/>
                    <w:left w:val="single" w:sz="4" w:space="0" w:color="auto"/>
                    <w:bottom w:val="single" w:sz="4" w:space="0" w:color="auto"/>
                    <w:right w:val="single" w:sz="4" w:space="0" w:color="auto"/>
                  </w:tcBorders>
                  <w:hideMark/>
                </w:tcPr>
                <w:p w14:paraId="275FC329"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4</w:t>
                  </w:r>
                </w:p>
              </w:tc>
            </w:tr>
            <w:tr w:rsidR="0093337E" w:rsidRPr="0093337E" w14:paraId="3C316FB4"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58ABCFDA"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B</w:t>
                  </w:r>
                </w:p>
              </w:tc>
              <w:tc>
                <w:tcPr>
                  <w:tcW w:w="5122" w:type="dxa"/>
                  <w:tcBorders>
                    <w:top w:val="single" w:sz="4" w:space="0" w:color="auto"/>
                    <w:left w:val="single" w:sz="4" w:space="0" w:color="auto"/>
                    <w:bottom w:val="single" w:sz="4" w:space="0" w:color="auto"/>
                    <w:right w:val="single" w:sz="4" w:space="0" w:color="auto"/>
                  </w:tcBorders>
                  <w:hideMark/>
                </w:tcPr>
                <w:p w14:paraId="5251CED0"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0.251</w:t>
                  </w:r>
                </w:p>
              </w:tc>
              <w:tc>
                <w:tcPr>
                  <w:tcW w:w="3497" w:type="dxa"/>
                  <w:tcBorders>
                    <w:top w:val="single" w:sz="4" w:space="0" w:color="auto"/>
                    <w:left w:val="single" w:sz="4" w:space="0" w:color="auto"/>
                    <w:bottom w:val="single" w:sz="4" w:space="0" w:color="auto"/>
                    <w:right w:val="single" w:sz="4" w:space="0" w:color="auto"/>
                  </w:tcBorders>
                  <w:hideMark/>
                </w:tcPr>
                <w:p w14:paraId="2777DBA1"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4</w:t>
                  </w:r>
                </w:p>
              </w:tc>
            </w:tr>
            <w:tr w:rsidR="0093337E" w:rsidRPr="0093337E" w14:paraId="0CA6803C"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4F97196B"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w:t>
                  </w:r>
                </w:p>
              </w:tc>
              <w:tc>
                <w:tcPr>
                  <w:tcW w:w="5122" w:type="dxa"/>
                  <w:tcBorders>
                    <w:top w:val="single" w:sz="4" w:space="0" w:color="auto"/>
                    <w:left w:val="single" w:sz="4" w:space="0" w:color="auto"/>
                    <w:bottom w:val="single" w:sz="4" w:space="0" w:color="auto"/>
                    <w:right w:val="single" w:sz="4" w:space="0" w:color="auto"/>
                  </w:tcBorders>
                  <w:hideMark/>
                </w:tcPr>
                <w:p w14:paraId="72B6ED38"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21</w:t>
                  </w:r>
                </w:p>
              </w:tc>
              <w:tc>
                <w:tcPr>
                  <w:tcW w:w="3497" w:type="dxa"/>
                  <w:tcBorders>
                    <w:top w:val="single" w:sz="4" w:space="0" w:color="auto"/>
                    <w:left w:val="single" w:sz="4" w:space="0" w:color="auto"/>
                    <w:bottom w:val="single" w:sz="4" w:space="0" w:color="auto"/>
                    <w:right w:val="single" w:sz="4" w:space="0" w:color="auto"/>
                  </w:tcBorders>
                  <w:hideMark/>
                </w:tcPr>
                <w:p w14:paraId="6EB764E4"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4</w:t>
                  </w:r>
                </w:p>
              </w:tc>
            </w:tr>
            <w:tr w:rsidR="0093337E" w:rsidRPr="0093337E" w14:paraId="03B80257"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6A922595"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w:t>
                  </w:r>
                </w:p>
              </w:tc>
              <w:tc>
                <w:tcPr>
                  <w:tcW w:w="5122" w:type="dxa"/>
                  <w:tcBorders>
                    <w:top w:val="single" w:sz="4" w:space="0" w:color="auto"/>
                    <w:left w:val="single" w:sz="4" w:space="0" w:color="auto"/>
                    <w:bottom w:val="single" w:sz="4" w:space="0" w:color="auto"/>
                    <w:right w:val="single" w:sz="4" w:space="0" w:color="auto"/>
                  </w:tcBorders>
                  <w:hideMark/>
                </w:tcPr>
                <w:p w14:paraId="03B8B048"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1</w:t>
                  </w:r>
                </w:p>
              </w:tc>
              <w:tc>
                <w:tcPr>
                  <w:tcW w:w="3497" w:type="dxa"/>
                  <w:tcBorders>
                    <w:top w:val="single" w:sz="4" w:space="0" w:color="auto"/>
                    <w:left w:val="single" w:sz="4" w:space="0" w:color="auto"/>
                    <w:bottom w:val="single" w:sz="4" w:space="0" w:color="auto"/>
                    <w:right w:val="single" w:sz="4" w:space="0" w:color="auto"/>
                  </w:tcBorders>
                  <w:hideMark/>
                </w:tcPr>
                <w:p w14:paraId="5F4F63E4"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w:t>
                  </w:r>
                </w:p>
              </w:tc>
            </w:tr>
            <w:tr w:rsidR="0093337E" w:rsidRPr="0093337E" w14:paraId="50957225"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453E7548"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w:t>
                  </w:r>
                </w:p>
              </w:tc>
              <w:tc>
                <w:tcPr>
                  <w:tcW w:w="5122" w:type="dxa"/>
                  <w:tcBorders>
                    <w:top w:val="single" w:sz="4" w:space="0" w:color="auto"/>
                    <w:left w:val="single" w:sz="4" w:space="0" w:color="auto"/>
                    <w:bottom w:val="single" w:sz="4" w:space="0" w:color="auto"/>
                    <w:right w:val="single" w:sz="4" w:space="0" w:color="auto"/>
                  </w:tcBorders>
                  <w:hideMark/>
                </w:tcPr>
                <w:p w14:paraId="08263569"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0.51</w:t>
                  </w:r>
                </w:p>
              </w:tc>
              <w:tc>
                <w:tcPr>
                  <w:tcW w:w="3497" w:type="dxa"/>
                  <w:tcBorders>
                    <w:top w:val="single" w:sz="4" w:space="0" w:color="auto"/>
                    <w:left w:val="single" w:sz="4" w:space="0" w:color="auto"/>
                    <w:bottom w:val="single" w:sz="4" w:space="0" w:color="auto"/>
                    <w:right w:val="single" w:sz="4" w:space="0" w:color="auto"/>
                  </w:tcBorders>
                  <w:hideMark/>
                </w:tcPr>
                <w:p w14:paraId="3CDB9FFD"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w:t>
                  </w:r>
                </w:p>
              </w:tc>
            </w:tr>
            <w:tr w:rsidR="0093337E" w:rsidRPr="0093337E" w14:paraId="2CD736FA"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1048C8FD"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w:t>
                  </w:r>
                </w:p>
              </w:tc>
              <w:tc>
                <w:tcPr>
                  <w:tcW w:w="5122" w:type="dxa"/>
                  <w:tcBorders>
                    <w:top w:val="single" w:sz="4" w:space="0" w:color="auto"/>
                    <w:left w:val="single" w:sz="4" w:space="0" w:color="auto"/>
                    <w:bottom w:val="single" w:sz="4" w:space="0" w:color="auto"/>
                    <w:right w:val="single" w:sz="4" w:space="0" w:color="auto"/>
                  </w:tcBorders>
                  <w:hideMark/>
                </w:tcPr>
                <w:p w14:paraId="535359B1"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0.251</w:t>
                  </w:r>
                </w:p>
              </w:tc>
              <w:tc>
                <w:tcPr>
                  <w:tcW w:w="3497" w:type="dxa"/>
                  <w:tcBorders>
                    <w:top w:val="single" w:sz="4" w:space="0" w:color="auto"/>
                    <w:left w:val="single" w:sz="4" w:space="0" w:color="auto"/>
                    <w:bottom w:val="single" w:sz="4" w:space="0" w:color="auto"/>
                    <w:right w:val="single" w:sz="4" w:space="0" w:color="auto"/>
                  </w:tcBorders>
                  <w:hideMark/>
                </w:tcPr>
                <w:p w14:paraId="3FA4B597"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w:t>
                  </w:r>
                </w:p>
              </w:tc>
            </w:tr>
            <w:tr w:rsidR="0093337E" w:rsidRPr="0093337E" w14:paraId="32BBA8C6" w14:textId="77777777" w:rsidTr="0093337E">
              <w:tc>
                <w:tcPr>
                  <w:tcW w:w="1870" w:type="dxa"/>
                  <w:tcBorders>
                    <w:top w:val="single" w:sz="4" w:space="0" w:color="auto"/>
                    <w:left w:val="single" w:sz="4" w:space="0" w:color="auto"/>
                    <w:bottom w:val="single" w:sz="4" w:space="0" w:color="auto"/>
                    <w:right w:val="single" w:sz="4" w:space="0" w:color="auto"/>
                  </w:tcBorders>
                  <w:hideMark/>
                </w:tcPr>
                <w:p w14:paraId="5764D57B"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D</w:t>
                  </w:r>
                </w:p>
              </w:tc>
              <w:tc>
                <w:tcPr>
                  <w:tcW w:w="5122" w:type="dxa"/>
                  <w:tcBorders>
                    <w:top w:val="single" w:sz="4" w:space="0" w:color="auto"/>
                    <w:left w:val="single" w:sz="4" w:space="0" w:color="auto"/>
                    <w:bottom w:val="single" w:sz="4" w:space="0" w:color="auto"/>
                    <w:right w:val="single" w:sz="4" w:space="0" w:color="auto"/>
                  </w:tcBorders>
                  <w:hideMark/>
                </w:tcPr>
                <w:p w14:paraId="525EC685"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w:t>
                  </w:r>
                </w:p>
              </w:tc>
              <w:tc>
                <w:tcPr>
                  <w:tcW w:w="3497" w:type="dxa"/>
                  <w:tcBorders>
                    <w:top w:val="single" w:sz="4" w:space="0" w:color="auto"/>
                    <w:left w:val="single" w:sz="4" w:space="0" w:color="auto"/>
                    <w:bottom w:val="single" w:sz="4" w:space="0" w:color="auto"/>
                    <w:right w:val="single" w:sz="4" w:space="0" w:color="auto"/>
                  </w:tcBorders>
                  <w:hideMark/>
                </w:tcPr>
                <w:p w14:paraId="18F2B94E"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2</w:t>
                  </w:r>
                </w:p>
              </w:tc>
            </w:tr>
          </w:tbl>
          <w:p w14:paraId="644679B0"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p>
          <w:p w14:paraId="7EB732E5"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Solution A = Solution of the product at a dilution at or below MVD (test solution).</w:t>
            </w:r>
          </w:p>
          <w:p w14:paraId="552872DA" w14:textId="77777777" w:rsidR="0093337E" w:rsidRPr="0093337E" w:rsidRDefault="0093337E" w:rsidP="0093337E">
            <w:pPr>
              <w:tabs>
                <w:tab w:val="left" w:pos="1605"/>
              </w:tabs>
              <w:spacing w:line="360" w:lineRule="auto"/>
              <w:jc w:val="both"/>
              <w:rPr>
                <w:rFonts w:ascii="Times New Roman" w:hAnsi="Times New Roman" w:cs="Times New Roman"/>
                <w:sz w:val="24"/>
                <w:szCs w:val="24"/>
                <w:lang w:val="en-US"/>
              </w:rPr>
            </w:pPr>
            <w:r w:rsidRPr="0093337E">
              <w:rPr>
                <w:rFonts w:ascii="Times New Roman" w:hAnsi="Times New Roman" w:cs="Times New Roman"/>
                <w:sz w:val="24"/>
                <w:szCs w:val="24"/>
                <w:lang w:val="en-US"/>
              </w:rPr>
              <w:t>Solution B = Test solution spiked with indicated CSE concentrations (Positive Product Control; PPC).</w:t>
            </w:r>
          </w:p>
          <w:p w14:paraId="0BCAF22F"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Solution C = Standard solution with indicated CSE concentrations in water BET.</w:t>
            </w:r>
          </w:p>
          <w:p w14:paraId="03B9B884"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 xml:space="preserve">Solution D = Water </w:t>
            </w:r>
            <w:proofErr w:type="gramStart"/>
            <w:r w:rsidRPr="0093337E">
              <w:rPr>
                <w:rFonts w:ascii="Times New Roman" w:hAnsi="Times New Roman" w:cs="Times New Roman"/>
                <w:sz w:val="24"/>
                <w:szCs w:val="24"/>
              </w:rPr>
              <w:t>BET(</w:t>
            </w:r>
            <w:proofErr w:type="gramEnd"/>
            <w:r w:rsidRPr="0093337E">
              <w:rPr>
                <w:rFonts w:ascii="Times New Roman" w:hAnsi="Times New Roman" w:cs="Times New Roman"/>
                <w:sz w:val="24"/>
                <w:szCs w:val="24"/>
              </w:rPr>
              <w:t>Negative Control; NC).</w:t>
            </w:r>
          </w:p>
          <w:p w14:paraId="06E83F5A"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b/>
                <w:bCs/>
                <w:sz w:val="24"/>
                <w:szCs w:val="24"/>
              </w:rPr>
              <w:lastRenderedPageBreak/>
              <w:t>Method:</w:t>
            </w:r>
            <w:r w:rsidRPr="0093337E">
              <w:rPr>
                <w:rFonts w:ascii="Times New Roman" w:hAnsi="Times New Roman" w:cs="Times New Roman"/>
                <w:sz w:val="24"/>
                <w:szCs w:val="24"/>
              </w:rPr>
              <w:t xml:space="preserve"> Carry out the following procedure in receptacles such as tubes, vials or wells of micro-titre plates. Into each of the chosen receptacle, add an appropriate volume of negative control (NC), standard CSE solutions in water BET, test solution and positive product control (PPC). At intervals that will permit the reading of each result, add to each receptacle an equal volume of the appropriately constituted lysate unless single test vials are used. Mix the sample-lysate mixture gently and place in an incubating device such as a water-bath or a heating block, accurately recording the time at which the receptacles are so placed. Incubate each receptacle at 37º ± 1º undisturbed for 60 ± 2 minutes. Remove the receptacles and examine the contents carefully. A positive reaction is characterised by the formation of a firm gel that retains its integrity when inverted through 180º in one smooth motion. Record this result as positive (+). A negative result is characterised by the absence of such a gel or by the formation of a viscous gel that does not maintain its integrity. Record such a result as negative (-). Handle the receptacles with care to avoid subjecting them to unwanted vibrations as false negative observations may result. </w:t>
            </w:r>
          </w:p>
          <w:p w14:paraId="16D3174C"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Calculate the geometric mean end-point concentration of solutions of series B and C by using the formula described under Sensitivity of the lysate.</w:t>
            </w:r>
          </w:p>
          <w:p w14:paraId="3B31698B" w14:textId="77777777" w:rsidR="0093337E" w:rsidRPr="0093337E" w:rsidRDefault="0093337E" w:rsidP="0093337E">
            <w:pPr>
              <w:tabs>
                <w:tab w:val="left" w:pos="1605"/>
              </w:tabs>
              <w:spacing w:line="360" w:lineRule="auto"/>
              <w:jc w:val="both"/>
              <w:rPr>
                <w:rFonts w:ascii="Times New Roman" w:hAnsi="Times New Roman" w:cs="Times New Roman"/>
                <w:b/>
                <w:bCs/>
                <w:sz w:val="24"/>
                <w:szCs w:val="24"/>
              </w:rPr>
            </w:pPr>
            <w:r w:rsidRPr="0093337E">
              <w:rPr>
                <w:rFonts w:ascii="Times New Roman" w:hAnsi="Times New Roman" w:cs="Times New Roman"/>
                <w:b/>
                <w:bCs/>
                <w:sz w:val="24"/>
                <w:szCs w:val="24"/>
              </w:rPr>
              <w:t>Calculation and interpretation of results.</w:t>
            </w:r>
          </w:p>
          <w:p w14:paraId="71AAD668"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The test for interfering factors is valid if</w:t>
            </w:r>
          </w:p>
          <w:p w14:paraId="41F0369D"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a) solutions of series A and D give negative results;</w:t>
            </w:r>
          </w:p>
          <w:p w14:paraId="376BEEFD"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b) the results obtained with solutions of series C confirm the labelled sensitivity of the lysate;</w:t>
            </w:r>
          </w:p>
          <w:p w14:paraId="42BC4477"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c) the geometric mean of the end-point concentration of solutions of series B is not more than 21 or not less than 0.51.</w:t>
            </w:r>
          </w:p>
          <w:p w14:paraId="4B9B59EE"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If the result obtained is outside the specified limit, the test preparation under examination is acting as an inhibitor or activator. The interfering factors may be eliminated by further dilution (not greater than MVD), filtration, neutralisation, inactivation or by removal of the interfering substances. The use of a more sensitive lysate permits the use of greater dilution of the preparation under examination.</w:t>
            </w:r>
          </w:p>
          <w:p w14:paraId="21D5CAFE"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lastRenderedPageBreak/>
              <w:t xml:space="preserve">Ultrafiltration may be used, if necessary, when the interfering factor passes through a filter with a nominal separation limit corresponding to a molecular weight of 10,000 to 20,000, such as asymmetrical membrane </w:t>
            </w:r>
            <w:proofErr w:type="spellStart"/>
            <w:r w:rsidRPr="0093337E">
              <w:rPr>
                <w:rFonts w:ascii="Times New Roman" w:hAnsi="Times New Roman" w:cs="Times New Roman"/>
                <w:sz w:val="24"/>
                <w:szCs w:val="24"/>
              </w:rPr>
              <w:t>fIlters</w:t>
            </w:r>
            <w:proofErr w:type="spellEnd"/>
            <w:r w:rsidRPr="0093337E">
              <w:rPr>
                <w:rFonts w:ascii="Times New Roman" w:hAnsi="Times New Roman" w:cs="Times New Roman"/>
                <w:sz w:val="24"/>
                <w:szCs w:val="24"/>
              </w:rPr>
              <w:t xml:space="preserve"> of cellulose triacetate. Such filters should be checked for the presence of any factors causing false positive results. The material retained on the filter, which contains the endotoxins, is rinsed with water BET or tris-chloride buffer pH 7.4 BET. The endotoxins are recovered in the water BET or the buffer. The endotoxin concentration in the test volume and the final volume are determined for each preparation under examination. </w:t>
            </w:r>
          </w:p>
          <w:p w14:paraId="21D92959"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sz w:val="24"/>
                <w:szCs w:val="24"/>
              </w:rPr>
              <w:t xml:space="preserve">Establish that the chosen treatment effectively eliminates interference without removing endotoxins by repeating the test for interfering factors using the preparation under examination to which the CSE has been added and which has been submitted to the chosen treatment. </w:t>
            </w:r>
          </w:p>
          <w:p w14:paraId="23140237" w14:textId="77777777" w:rsidR="0093337E" w:rsidRPr="0093337E" w:rsidRDefault="0093337E" w:rsidP="0093337E">
            <w:pPr>
              <w:tabs>
                <w:tab w:val="left" w:pos="1605"/>
              </w:tabs>
              <w:spacing w:line="360" w:lineRule="auto"/>
              <w:jc w:val="both"/>
              <w:rPr>
                <w:rFonts w:ascii="Times New Roman" w:hAnsi="Times New Roman" w:cs="Times New Roman"/>
                <w:sz w:val="24"/>
                <w:szCs w:val="24"/>
              </w:rPr>
            </w:pPr>
            <w:r w:rsidRPr="0093337E">
              <w:rPr>
                <w:rFonts w:ascii="Times New Roman" w:hAnsi="Times New Roman" w:cs="Times New Roman"/>
                <w:b/>
                <w:bCs/>
                <w:sz w:val="24"/>
                <w:szCs w:val="24"/>
              </w:rPr>
              <w:t>Acceptance Criteria:</w:t>
            </w:r>
            <w:r w:rsidRPr="0093337E">
              <w:rPr>
                <w:rFonts w:ascii="Times New Roman" w:hAnsi="Times New Roman" w:cs="Times New Roman"/>
                <w:sz w:val="24"/>
                <w:szCs w:val="24"/>
              </w:rPr>
              <w:t xml:space="preserve"> NMT 5 EU/gm</w:t>
            </w:r>
          </w:p>
          <w:p w14:paraId="401D225C"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 xml:space="preserve">Preparation of reagents:   </w:t>
            </w:r>
          </w:p>
          <w:p w14:paraId="38BBF47F" w14:textId="77777777" w:rsidR="00B96B7E" w:rsidRPr="00ED760F" w:rsidRDefault="00B96B7E" w:rsidP="00B96B7E">
            <w:pPr>
              <w:pStyle w:val="NoSpacing"/>
              <w:spacing w:line="360" w:lineRule="auto"/>
              <w:jc w:val="both"/>
              <w:rPr>
                <w:rFonts w:ascii="Times New Roman" w:hAnsi="Times New Roman" w:cs="Times New Roman"/>
                <w:b/>
                <w:sz w:val="24"/>
                <w:szCs w:val="24"/>
                <w:u w:val="single"/>
              </w:rPr>
            </w:pPr>
            <w:r w:rsidRPr="00ED760F">
              <w:rPr>
                <w:rFonts w:ascii="Times New Roman" w:hAnsi="Times New Roman" w:cs="Times New Roman"/>
                <w:b/>
                <w:sz w:val="24"/>
                <w:szCs w:val="24"/>
                <w:u w:val="single"/>
              </w:rPr>
              <w:t>pH 7.2 Phosphate Buffer:</w:t>
            </w:r>
          </w:p>
          <w:p w14:paraId="1D9F7425"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Stock solution:</w:t>
            </w:r>
            <w:r w:rsidRPr="00ED760F">
              <w:rPr>
                <w:rFonts w:ascii="Times New Roman" w:hAnsi="Times New Roman" w:cs="Times New Roman"/>
                <w:sz w:val="24"/>
                <w:szCs w:val="24"/>
              </w:rPr>
              <w:t xml:space="preserve"> Dissolve 34.0 g of monobasic potassium phosphate (KH</w:t>
            </w:r>
            <w:r w:rsidRPr="00ED760F">
              <w:rPr>
                <w:rFonts w:ascii="Times New Roman" w:hAnsi="Times New Roman" w:cs="Times New Roman"/>
                <w:sz w:val="24"/>
                <w:szCs w:val="24"/>
                <w:vertAlign w:val="subscript"/>
              </w:rPr>
              <w:t>2</w:t>
            </w:r>
            <w:r w:rsidRPr="00ED760F">
              <w:rPr>
                <w:rFonts w:ascii="Times New Roman" w:hAnsi="Times New Roman" w:cs="Times New Roman"/>
                <w:sz w:val="24"/>
                <w:szCs w:val="24"/>
              </w:rPr>
              <w:t>PO</w:t>
            </w:r>
            <w:r w:rsidRPr="00ED760F">
              <w:rPr>
                <w:rFonts w:ascii="Times New Roman" w:hAnsi="Times New Roman" w:cs="Times New Roman"/>
                <w:sz w:val="24"/>
                <w:szCs w:val="24"/>
                <w:vertAlign w:val="subscript"/>
              </w:rPr>
              <w:t>4</w:t>
            </w:r>
            <w:r w:rsidRPr="00ED760F">
              <w:rPr>
                <w:rFonts w:ascii="Times New Roman" w:hAnsi="Times New Roman" w:cs="Times New Roman"/>
                <w:sz w:val="24"/>
                <w:szCs w:val="24"/>
              </w:rPr>
              <w:t xml:space="preserve">) in about 500 ml of purified water contained in a 1000 ml volumetric flask. Adjust to pH 7.2 ± 0.20 by the addition of 1 N Sodium hydroxide (About 175 ml), add purified water to volume, mix and sterilize. Store under refrigeration. </w:t>
            </w:r>
          </w:p>
          <w:p w14:paraId="09377846"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For use dilute the stock solution with purified water in the ration of 1:800, and sterilize.</w:t>
            </w:r>
          </w:p>
          <w:p w14:paraId="300DDE30" w14:textId="77777777" w:rsidR="00B96B7E" w:rsidRPr="00ED760F" w:rsidRDefault="00B96B7E" w:rsidP="00B96B7E">
            <w:pPr>
              <w:pStyle w:val="NoSpacing"/>
              <w:tabs>
                <w:tab w:val="left" w:pos="11467"/>
              </w:tabs>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A) Total aerobic microbial count:</w:t>
            </w:r>
          </w:p>
          <w:p w14:paraId="1F11993A" w14:textId="77777777" w:rsidR="00B96B7E" w:rsidRPr="00ED760F" w:rsidRDefault="00B96B7E" w:rsidP="00B96B7E">
            <w:pPr>
              <w:pStyle w:val="NoSpacing"/>
              <w:tabs>
                <w:tab w:val="left" w:pos="11115"/>
              </w:tabs>
              <w:spacing w:line="360" w:lineRule="auto"/>
              <w:ind w:right="147"/>
              <w:jc w:val="both"/>
              <w:rPr>
                <w:rFonts w:ascii="Times New Roman" w:hAnsi="Times New Roman" w:cs="Times New Roman"/>
                <w:b/>
                <w:sz w:val="24"/>
                <w:szCs w:val="24"/>
              </w:rPr>
            </w:pPr>
            <w:r w:rsidRPr="00ED760F">
              <w:rPr>
                <w:rFonts w:ascii="Times New Roman" w:hAnsi="Times New Roman" w:cs="Times New Roman"/>
                <w:sz w:val="24"/>
                <w:szCs w:val="24"/>
              </w:rPr>
              <w:t xml:space="preserve">Aseptically transfer powder equivalent to 10.0 g to a sterile 100 ml volumetric flask, add about 70 ml of sterile phosphate buffer pH 7.2 and shake until an uniform suspension is obtained, dilute to 100 ml with phosphate buffer (I) (or Aseptically transfer 10.0 g to a sterile 90 ml casein soya bean digest broth pH 7.3 ± 0.20 and shake until an uniform suspension is obtained). (I) Immediately Transfer aseptically 1 ml of (I) into each of two sterile Petri-dishes. Simultaneously put a negative control in which add 1 ml of sterile phosphate buffer. </w:t>
            </w:r>
          </w:p>
          <w:p w14:paraId="01300BFC"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lastRenderedPageBreak/>
              <w:t>Immediately add to each dish, 15 to 20 ml of Casein Soya bean digest agar medium that has been previously sterilized at 15 lbs pressure and cooled to 45°C. Cover the Petri-dishes, mix sample with the medium by tilting</w:t>
            </w:r>
          </w:p>
          <w:p w14:paraId="2B4861B8"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 or rotating the Petri dishes and allow the contents to solidify at room temperature. Invert the Petri-dishes and incubate for 96 to 120 hours at 30°C to 35°C. After incubation examine the plates for microbial growth. </w:t>
            </w:r>
          </w:p>
          <w:p w14:paraId="12D998E7"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Count the number of colonies and express the average colonies of the two plates Average number of colonies multiplied by dilution factor will give number of </w:t>
            </w:r>
            <w:proofErr w:type="spellStart"/>
            <w:r w:rsidRPr="00ED760F">
              <w:rPr>
                <w:rFonts w:ascii="Times New Roman" w:hAnsi="Times New Roman" w:cs="Times New Roman"/>
                <w:sz w:val="24"/>
                <w:szCs w:val="24"/>
              </w:rPr>
              <w:t>cfu</w:t>
            </w:r>
            <w:proofErr w:type="spellEnd"/>
            <w:r w:rsidRPr="00ED760F">
              <w:rPr>
                <w:rFonts w:ascii="Times New Roman" w:hAnsi="Times New Roman" w:cs="Times New Roman"/>
                <w:sz w:val="24"/>
                <w:szCs w:val="24"/>
              </w:rPr>
              <w:t xml:space="preserve"> (microorganisms) present per gram. If no colonies are recovered from the plates representing 1:10 dilution of the sample, express the results as less than 10 </w:t>
            </w:r>
            <w:proofErr w:type="spellStart"/>
            <w:r w:rsidRPr="00ED760F">
              <w:rPr>
                <w:rFonts w:ascii="Times New Roman" w:hAnsi="Times New Roman" w:cs="Times New Roman"/>
                <w:sz w:val="24"/>
                <w:szCs w:val="24"/>
              </w:rPr>
              <w:t>cfu</w:t>
            </w:r>
            <w:proofErr w:type="spellEnd"/>
            <w:r w:rsidRPr="00ED760F">
              <w:rPr>
                <w:rFonts w:ascii="Times New Roman" w:hAnsi="Times New Roman" w:cs="Times New Roman"/>
                <w:sz w:val="24"/>
                <w:szCs w:val="24"/>
              </w:rPr>
              <w:t xml:space="preserve"> (microorganisms) per gram.</w:t>
            </w:r>
          </w:p>
          <w:p w14:paraId="40CB98B8" w14:textId="77777777" w:rsidR="00B96B7E" w:rsidRPr="00ED760F" w:rsidRDefault="00B96B7E" w:rsidP="00B96B7E">
            <w:pPr>
              <w:pStyle w:val="NoSpacing"/>
              <w:spacing w:line="360" w:lineRule="auto"/>
              <w:jc w:val="both"/>
              <w:rPr>
                <w:rFonts w:ascii="Times New Roman" w:hAnsi="Times New Roman" w:cs="Times New Roman"/>
                <w:b/>
                <w:bCs/>
                <w:sz w:val="24"/>
                <w:szCs w:val="24"/>
                <w:u w:val="single"/>
              </w:rPr>
            </w:pPr>
            <w:r w:rsidRPr="00ED760F">
              <w:rPr>
                <w:rFonts w:ascii="Times New Roman" w:hAnsi="Times New Roman" w:cs="Times New Roman"/>
                <w:b/>
                <w:bCs/>
                <w:sz w:val="24"/>
                <w:szCs w:val="24"/>
                <w:u w:val="single"/>
              </w:rPr>
              <w:t>Soya bean Casein digest</w:t>
            </w:r>
            <w:r w:rsidRPr="00ED760F">
              <w:rPr>
                <w:rFonts w:ascii="Times New Roman" w:hAnsi="Times New Roman" w:cs="Times New Roman"/>
                <w:sz w:val="24"/>
                <w:szCs w:val="24"/>
                <w:u w:val="single"/>
              </w:rPr>
              <w:t xml:space="preserve"> </w:t>
            </w:r>
            <w:r w:rsidRPr="00ED760F">
              <w:rPr>
                <w:rFonts w:ascii="Times New Roman" w:hAnsi="Times New Roman" w:cs="Times New Roman"/>
                <w:b/>
                <w:bCs/>
                <w:sz w:val="24"/>
                <w:szCs w:val="24"/>
                <w:u w:val="single"/>
              </w:rPr>
              <w:t>broth</w:t>
            </w:r>
          </w:p>
          <w:p w14:paraId="5DAE8EEA"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casein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xml:space="preserve">: 17.0 gm </w:t>
            </w:r>
          </w:p>
          <w:p w14:paraId="0CAD94DB"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proofErr w:type="spellStart"/>
            <w:r w:rsidRPr="00ED760F">
              <w:rPr>
                <w:rFonts w:ascii="Times New Roman" w:hAnsi="Times New Roman" w:cs="Times New Roman"/>
                <w:iCs/>
                <w:sz w:val="24"/>
                <w:szCs w:val="24"/>
                <w:lang w:val="en-US"/>
              </w:rPr>
              <w:t>Papaic</w:t>
            </w:r>
            <w:proofErr w:type="spellEnd"/>
            <w:r w:rsidRPr="00ED760F">
              <w:rPr>
                <w:rFonts w:ascii="Times New Roman" w:hAnsi="Times New Roman" w:cs="Times New Roman"/>
                <w:iCs/>
                <w:sz w:val="24"/>
                <w:szCs w:val="24"/>
                <w:lang w:val="en-US"/>
              </w:rPr>
              <w:t xml:space="preserve"> digest of Soya bean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xml:space="preserve">: 3.0 gm </w:t>
            </w:r>
          </w:p>
          <w:p w14:paraId="7A3453F8"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Sodium chloride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xml:space="preserve">: 5.0 gm </w:t>
            </w:r>
          </w:p>
          <w:p w14:paraId="44865D0F"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Di Potassium hydrogen phosphate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xml:space="preserve">: 2.5 gm </w:t>
            </w:r>
          </w:p>
          <w:p w14:paraId="71ACEDF9"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Glucose monohydrate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2.5 gm</w:t>
            </w:r>
          </w:p>
          <w:p w14:paraId="12326E62"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xml:space="preserve">: 1000 ml </w:t>
            </w:r>
          </w:p>
          <w:p w14:paraId="33C16212"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Adjust the pH so that after sterilization it is 7.3 ± 0.2 at 25°C. Sterilize in an autoclave using validate cycle.</w:t>
            </w:r>
          </w:p>
          <w:p w14:paraId="1CDC166C" w14:textId="77777777" w:rsidR="00B96B7E" w:rsidRPr="00ED760F" w:rsidRDefault="00B96B7E" w:rsidP="00B96B7E">
            <w:pPr>
              <w:pStyle w:val="NoSpacing"/>
              <w:spacing w:line="360" w:lineRule="auto"/>
              <w:jc w:val="both"/>
              <w:rPr>
                <w:rFonts w:ascii="Times New Roman" w:hAnsi="Times New Roman" w:cs="Times New Roman"/>
                <w:b/>
                <w:bCs/>
                <w:sz w:val="24"/>
                <w:szCs w:val="24"/>
                <w:u w:val="single"/>
              </w:rPr>
            </w:pPr>
            <w:r w:rsidRPr="00ED760F">
              <w:rPr>
                <w:rFonts w:ascii="Times New Roman" w:hAnsi="Times New Roman" w:cs="Times New Roman"/>
                <w:b/>
                <w:bCs/>
                <w:sz w:val="24"/>
                <w:szCs w:val="24"/>
                <w:u w:val="single"/>
              </w:rPr>
              <w:t>Soya bean Casein digest Agar Medium:</w:t>
            </w:r>
          </w:p>
          <w:p w14:paraId="4254E475"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Casein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15.0 gm</w:t>
            </w:r>
          </w:p>
          <w:p w14:paraId="4DCD3152"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proofErr w:type="spellStart"/>
            <w:r w:rsidRPr="00ED760F">
              <w:rPr>
                <w:rFonts w:ascii="Times New Roman" w:hAnsi="Times New Roman" w:cs="Times New Roman"/>
                <w:iCs/>
                <w:sz w:val="24"/>
                <w:szCs w:val="24"/>
                <w:lang w:val="en-US"/>
              </w:rPr>
              <w:t>Papaic</w:t>
            </w:r>
            <w:proofErr w:type="spellEnd"/>
            <w:r w:rsidRPr="00ED760F">
              <w:rPr>
                <w:rFonts w:ascii="Times New Roman" w:hAnsi="Times New Roman" w:cs="Times New Roman"/>
                <w:iCs/>
                <w:sz w:val="24"/>
                <w:szCs w:val="24"/>
                <w:lang w:val="en-US"/>
              </w:rPr>
              <w:t xml:space="preserve"> Digest of Soya bean meal</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5.0 gm</w:t>
            </w:r>
          </w:p>
          <w:p w14:paraId="53EA084E"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Sodium Chloride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5.0 gm</w:t>
            </w:r>
          </w:p>
          <w:p w14:paraId="544D794B"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Agar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15.0 gm</w:t>
            </w:r>
          </w:p>
          <w:p w14:paraId="3B330DBC"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1000 ml</w:t>
            </w:r>
          </w:p>
          <w:p w14:paraId="30A2B6D2"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Adjust the pH so that after sterilization it is 7.3 ± 0.2 at 25°C. Sterilize in an autoclave using validate cycle.</w:t>
            </w:r>
          </w:p>
          <w:p w14:paraId="6D4C61BD"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b/>
                <w:iCs/>
                <w:sz w:val="24"/>
                <w:szCs w:val="24"/>
                <w:lang w:val="en-US"/>
              </w:rPr>
              <w:t xml:space="preserve">Acceptance Criteria: </w:t>
            </w:r>
            <w:r w:rsidRPr="00ED760F">
              <w:rPr>
                <w:rFonts w:ascii="Times New Roman" w:hAnsi="Times New Roman" w:cs="Times New Roman"/>
                <w:iCs/>
                <w:sz w:val="24"/>
                <w:szCs w:val="24"/>
                <w:lang w:val="en-US"/>
              </w:rPr>
              <w:t>NMT 10</w:t>
            </w:r>
            <w:r w:rsidRPr="00ED760F">
              <w:rPr>
                <w:rFonts w:ascii="Times New Roman" w:hAnsi="Times New Roman" w:cs="Times New Roman"/>
                <w:iCs/>
                <w:sz w:val="24"/>
                <w:szCs w:val="24"/>
                <w:vertAlign w:val="superscript"/>
                <w:lang w:val="en-US"/>
              </w:rPr>
              <w:t xml:space="preserve">3 </w:t>
            </w:r>
            <w:r w:rsidRPr="00ED760F">
              <w:rPr>
                <w:rFonts w:ascii="Times New Roman" w:hAnsi="Times New Roman" w:cs="Times New Roman"/>
                <w:iCs/>
                <w:sz w:val="24"/>
                <w:szCs w:val="24"/>
                <w:lang w:val="en-US"/>
              </w:rPr>
              <w:t>CFU/g.</w:t>
            </w:r>
          </w:p>
          <w:p w14:paraId="264E8C7E"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lastRenderedPageBreak/>
              <w:t>B) Total combined yeasts/mould count:</w:t>
            </w:r>
          </w:p>
          <w:p w14:paraId="2E7088EE"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Procedure:</w:t>
            </w:r>
          </w:p>
          <w:p w14:paraId="2E41CD0E"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Aseptically transfer powder equivalent to 10.0 g to a sterile 100 ml volumetric flask, add about 70 ml of sterile phosphate buffer pH 7.2 and shake until an uniform suspension is obtained, dilute to 100 ml with phosphate buffer (I). (or aseptically transfer 10gm to a sterile 90 ml casein soya bean digest broth pH 7.3 ± 0.20 and shake until </w:t>
            </w:r>
            <w:proofErr w:type="gramStart"/>
            <w:r w:rsidRPr="00ED760F">
              <w:rPr>
                <w:rFonts w:ascii="Times New Roman" w:hAnsi="Times New Roman" w:cs="Times New Roman"/>
                <w:sz w:val="24"/>
                <w:szCs w:val="24"/>
              </w:rPr>
              <w:t>an</w:t>
            </w:r>
            <w:proofErr w:type="gramEnd"/>
            <w:r w:rsidRPr="00ED760F">
              <w:rPr>
                <w:rFonts w:ascii="Times New Roman" w:hAnsi="Times New Roman" w:cs="Times New Roman"/>
                <w:sz w:val="24"/>
                <w:szCs w:val="24"/>
              </w:rPr>
              <w:t xml:space="preserve"> uniform suspension is obtained). (I) Immediately Transfer aseptically 1 ml of (I) into each of two sterile Petri-dishes. Simultaneously put a negative control in which add 1 ml of sterile phosphate buffer.  (I) Immediately add to each dish, 15 to 20 ml of </w:t>
            </w:r>
            <w:proofErr w:type="spellStart"/>
            <w:r w:rsidRPr="00ED760F">
              <w:rPr>
                <w:rFonts w:ascii="Times New Roman" w:hAnsi="Times New Roman" w:cs="Times New Roman"/>
                <w:sz w:val="24"/>
                <w:szCs w:val="24"/>
              </w:rPr>
              <w:t>Sabouraud</w:t>
            </w:r>
            <w:proofErr w:type="spellEnd"/>
            <w:r w:rsidRPr="00ED760F">
              <w:rPr>
                <w:rFonts w:ascii="Times New Roman" w:hAnsi="Times New Roman" w:cs="Times New Roman"/>
                <w:sz w:val="24"/>
                <w:szCs w:val="24"/>
              </w:rPr>
              <w:t xml:space="preserve"> Dextrose Agar medium that has been previously sterilized at 15 lbs pressure and cooled to 45°C. Cover the Petri-dishes, mix sample with the medium by tilting or rotating the Petri-dishes, and allow the contents to solidify at room temperature. Invert the Petri-dishes and incubate for 5 days at 20°C to 25°C. After incubation examine the plates for growth. Count the number of colonies and express the average colonies of the two plates in number of fungi per gm.</w:t>
            </w:r>
          </w:p>
          <w:p w14:paraId="2D646D93"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Average number of colonies multiplied by dilution factor will give number of fungi present per gm. If no colonies are recovered from the plates representing 1:10 dilution of the sample, express the results as less than 10 </w:t>
            </w:r>
            <w:proofErr w:type="spellStart"/>
            <w:r w:rsidRPr="00ED760F">
              <w:rPr>
                <w:rFonts w:ascii="Times New Roman" w:hAnsi="Times New Roman" w:cs="Times New Roman"/>
                <w:sz w:val="24"/>
                <w:szCs w:val="24"/>
              </w:rPr>
              <w:t>cfu</w:t>
            </w:r>
            <w:proofErr w:type="spellEnd"/>
            <w:r w:rsidRPr="00ED760F">
              <w:rPr>
                <w:rFonts w:ascii="Times New Roman" w:hAnsi="Times New Roman" w:cs="Times New Roman"/>
                <w:sz w:val="24"/>
                <w:szCs w:val="24"/>
              </w:rPr>
              <w:t xml:space="preserve"> (fungi) per gm.</w:t>
            </w:r>
          </w:p>
          <w:p w14:paraId="00CC71EE" w14:textId="77777777" w:rsidR="00B96B7E" w:rsidRPr="00ED760F" w:rsidRDefault="00B96B7E" w:rsidP="00B96B7E">
            <w:pPr>
              <w:pStyle w:val="NoSpacing"/>
              <w:spacing w:line="360" w:lineRule="auto"/>
              <w:jc w:val="both"/>
              <w:rPr>
                <w:rFonts w:ascii="Times New Roman" w:hAnsi="Times New Roman" w:cs="Times New Roman"/>
                <w:b/>
                <w:iCs/>
                <w:sz w:val="24"/>
                <w:szCs w:val="24"/>
                <w:lang w:val="en-US"/>
              </w:rPr>
            </w:pPr>
            <w:proofErr w:type="spellStart"/>
            <w:r w:rsidRPr="00ED760F">
              <w:rPr>
                <w:rFonts w:ascii="Times New Roman" w:hAnsi="Times New Roman" w:cs="Times New Roman"/>
                <w:b/>
                <w:iCs/>
                <w:sz w:val="24"/>
                <w:szCs w:val="24"/>
                <w:lang w:val="en-US"/>
              </w:rPr>
              <w:t>Sabouraud</w:t>
            </w:r>
            <w:proofErr w:type="spellEnd"/>
            <w:r w:rsidRPr="00ED760F">
              <w:rPr>
                <w:rFonts w:ascii="Times New Roman" w:hAnsi="Times New Roman" w:cs="Times New Roman"/>
                <w:b/>
                <w:iCs/>
                <w:sz w:val="24"/>
                <w:szCs w:val="24"/>
                <w:lang w:val="en-US"/>
              </w:rPr>
              <w:t>-dextrose agar:</w:t>
            </w:r>
          </w:p>
          <w:p w14:paraId="3E3B5C8D"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Dextrose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40.0 gm</w:t>
            </w:r>
          </w:p>
          <w:p w14:paraId="065A63B2"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Mixture of peptic digest of animal</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 gm</w:t>
            </w:r>
          </w:p>
          <w:p w14:paraId="54AF53C4"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Tissue and pancreatic digest of Casein (1:1)</w:t>
            </w:r>
          </w:p>
          <w:p w14:paraId="652D7791"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Agar </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15.0 gm</w:t>
            </w:r>
          </w:p>
          <w:p w14:paraId="1C50EF10"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1000 ml</w:t>
            </w:r>
          </w:p>
          <w:p w14:paraId="67EFF62D" w14:textId="77777777" w:rsidR="00B96B7E" w:rsidRPr="00ED760F" w:rsidRDefault="00B96B7E" w:rsidP="00B96B7E">
            <w:pPr>
              <w:pStyle w:val="NoSpacing"/>
              <w:spacing w:line="360" w:lineRule="auto"/>
              <w:jc w:val="both"/>
              <w:rPr>
                <w:rFonts w:ascii="Times New Roman" w:hAnsi="Times New Roman" w:cs="Times New Roman"/>
                <w:iCs/>
                <w:sz w:val="24"/>
                <w:szCs w:val="24"/>
                <w:lang w:val="en-US"/>
              </w:rPr>
            </w:pPr>
            <w:r w:rsidRPr="00ED760F">
              <w:rPr>
                <w:rFonts w:ascii="Times New Roman" w:hAnsi="Times New Roman" w:cs="Times New Roman"/>
                <w:sz w:val="24"/>
                <w:szCs w:val="24"/>
              </w:rPr>
              <w:t xml:space="preserve">Adjust the pH so that after sterilization it is 5.6 ± 0.2 at 25°C </w:t>
            </w:r>
            <w:r w:rsidRPr="00ED760F">
              <w:rPr>
                <w:rFonts w:ascii="Times New Roman" w:hAnsi="Times New Roman" w:cs="Times New Roman"/>
                <w:iCs/>
                <w:sz w:val="24"/>
                <w:szCs w:val="24"/>
                <w:lang w:val="en-US"/>
              </w:rPr>
              <w:t>Sterilize in an autoclave using validate cycle.</w:t>
            </w:r>
          </w:p>
          <w:p w14:paraId="7BC4137B"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Acceptance Criteria:</w:t>
            </w:r>
            <w:r w:rsidRPr="00ED760F">
              <w:rPr>
                <w:rFonts w:ascii="Times New Roman" w:hAnsi="Times New Roman" w:cs="Times New Roman"/>
                <w:sz w:val="24"/>
                <w:szCs w:val="24"/>
              </w:rPr>
              <w:t xml:space="preserve"> NMT 10</w:t>
            </w:r>
            <w:r w:rsidRPr="00ED760F">
              <w:rPr>
                <w:rFonts w:ascii="Times New Roman" w:hAnsi="Times New Roman" w:cs="Times New Roman"/>
                <w:sz w:val="24"/>
                <w:szCs w:val="24"/>
                <w:vertAlign w:val="superscript"/>
              </w:rPr>
              <w:t xml:space="preserve">2 </w:t>
            </w:r>
            <w:r w:rsidRPr="00ED760F">
              <w:rPr>
                <w:rFonts w:ascii="Times New Roman" w:hAnsi="Times New Roman" w:cs="Times New Roman"/>
                <w:sz w:val="24"/>
                <w:szCs w:val="24"/>
              </w:rPr>
              <w:t>CFU/g.</w:t>
            </w:r>
          </w:p>
          <w:p w14:paraId="2C2C4E8B" w14:textId="77777777" w:rsidR="00B96B7E" w:rsidRPr="00ED760F" w:rsidRDefault="00B96B7E" w:rsidP="00B96B7E">
            <w:pPr>
              <w:pStyle w:val="NoSpacing"/>
              <w:spacing w:line="360" w:lineRule="auto"/>
              <w:jc w:val="both"/>
              <w:rPr>
                <w:rFonts w:ascii="Times New Roman" w:hAnsi="Times New Roman" w:cs="Times New Roman"/>
                <w:sz w:val="24"/>
                <w:szCs w:val="24"/>
              </w:rPr>
            </w:pPr>
          </w:p>
          <w:p w14:paraId="3ACE03E3"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lastRenderedPageBreak/>
              <w:t>C) Pathogen in general:</w:t>
            </w:r>
          </w:p>
          <w:p w14:paraId="0C77E9B2"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Escherichia coli:</w:t>
            </w:r>
          </w:p>
          <w:p w14:paraId="6F4CF70D"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Aseptically transfer 10 ml of pre-treated sample in 90 ml Soya bean Casein digest broth and mix. Incubate at 30°C to 35°C. for 18 to 24 hours. Examine the medium for growth, and if growth is present mix by gentle shaking. And transfer 1 ml of Soya bean Casein digest broth to 100 ml of MacConkey broth, and incubate at 42°C to 44°C for 24 to 48 hours sub culture on a plate of MacConkey agar at 30°C to 35°C for 18 to 72 hours. Growth of colonies indicates the possible presence of E. coli (brick red). This is confirmed by identification tests. The product complies with the test if no colonies are present or if the identification tests are negative.</w:t>
            </w:r>
          </w:p>
          <w:p w14:paraId="76AEA00F" w14:textId="77777777" w:rsidR="00B96B7E" w:rsidRPr="00ED760F" w:rsidRDefault="00B96B7E" w:rsidP="00B96B7E">
            <w:pPr>
              <w:spacing w:line="360" w:lineRule="auto"/>
              <w:jc w:val="both"/>
              <w:rPr>
                <w:rFonts w:ascii="Times New Roman" w:hAnsi="Times New Roman" w:cs="Times New Roman"/>
                <w:b/>
                <w:iCs/>
                <w:sz w:val="24"/>
                <w:szCs w:val="24"/>
                <w:u w:val="single"/>
                <w:lang w:val="en-US"/>
              </w:rPr>
            </w:pPr>
            <w:r w:rsidRPr="00ED760F">
              <w:rPr>
                <w:rFonts w:ascii="Times New Roman" w:hAnsi="Times New Roman" w:cs="Times New Roman"/>
                <w:b/>
                <w:iCs/>
                <w:sz w:val="24"/>
                <w:szCs w:val="24"/>
                <w:u w:val="single"/>
                <w:lang w:val="en-US"/>
              </w:rPr>
              <w:t>MacConkey broth:</w:t>
            </w:r>
          </w:p>
          <w:p w14:paraId="243F66D9"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gelatin                : 20.0 gm</w:t>
            </w:r>
          </w:p>
          <w:p w14:paraId="2F594F00"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Lactose monohydrate                         : 10.0 gm</w:t>
            </w:r>
          </w:p>
          <w:p w14:paraId="1038875F"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Dehydrate ox bile                               : 5.0 gm</w:t>
            </w:r>
          </w:p>
          <w:p w14:paraId="63AE0F37"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Bromocresol purple                            : 10.0 mg    </w:t>
            </w:r>
          </w:p>
          <w:p w14:paraId="278AAAAA"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                                     : 1000 ml</w:t>
            </w:r>
          </w:p>
          <w:p w14:paraId="0DC21500"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Adjust the pH so that after sterilization it is 7.3 ± 0.2 at 25°C.</w:t>
            </w:r>
          </w:p>
          <w:p w14:paraId="69AC6149" w14:textId="77777777" w:rsidR="00B96B7E" w:rsidRPr="00ED760F" w:rsidRDefault="00B96B7E" w:rsidP="00B96B7E">
            <w:pPr>
              <w:spacing w:line="360" w:lineRule="auto"/>
              <w:jc w:val="both"/>
              <w:rPr>
                <w:rFonts w:ascii="Times New Roman" w:hAnsi="Times New Roman" w:cs="Times New Roman"/>
                <w:b/>
                <w:iCs/>
                <w:sz w:val="24"/>
                <w:szCs w:val="24"/>
                <w:u w:val="single"/>
                <w:lang w:val="en-US"/>
              </w:rPr>
            </w:pPr>
            <w:r w:rsidRPr="00ED760F">
              <w:rPr>
                <w:rFonts w:ascii="Times New Roman" w:hAnsi="Times New Roman" w:cs="Times New Roman"/>
                <w:sz w:val="24"/>
                <w:szCs w:val="24"/>
              </w:rPr>
              <w:t>Sterilize in an autoclave using a validated cycle</w:t>
            </w:r>
            <w:r w:rsidRPr="00ED760F">
              <w:rPr>
                <w:rFonts w:ascii="Times New Roman" w:hAnsi="Times New Roman" w:cs="Times New Roman"/>
                <w:b/>
                <w:iCs/>
                <w:sz w:val="24"/>
                <w:szCs w:val="24"/>
                <w:u w:val="single"/>
                <w:lang w:val="en-US"/>
              </w:rPr>
              <w:t xml:space="preserve"> </w:t>
            </w:r>
          </w:p>
          <w:p w14:paraId="151D27E1" w14:textId="77777777" w:rsidR="00B96B7E" w:rsidRPr="00ED760F" w:rsidRDefault="00B96B7E" w:rsidP="00B96B7E">
            <w:pPr>
              <w:spacing w:line="360" w:lineRule="auto"/>
              <w:jc w:val="both"/>
              <w:rPr>
                <w:rFonts w:ascii="Times New Roman" w:hAnsi="Times New Roman" w:cs="Times New Roman"/>
                <w:b/>
                <w:iCs/>
                <w:sz w:val="24"/>
                <w:szCs w:val="24"/>
                <w:lang w:val="en-US"/>
              </w:rPr>
            </w:pPr>
            <w:r w:rsidRPr="00ED760F">
              <w:rPr>
                <w:rFonts w:ascii="Times New Roman" w:hAnsi="Times New Roman" w:cs="Times New Roman"/>
                <w:b/>
                <w:iCs/>
                <w:sz w:val="24"/>
                <w:szCs w:val="24"/>
                <w:u w:val="single"/>
                <w:lang w:val="en-US"/>
              </w:rPr>
              <w:t>MacConkey Agar Medium</w:t>
            </w:r>
            <w:r w:rsidRPr="00ED760F">
              <w:rPr>
                <w:rFonts w:ascii="Times New Roman" w:hAnsi="Times New Roman" w:cs="Times New Roman"/>
                <w:b/>
                <w:iCs/>
                <w:sz w:val="24"/>
                <w:szCs w:val="24"/>
                <w:lang w:val="en-US"/>
              </w:rPr>
              <w:t>:</w:t>
            </w:r>
          </w:p>
          <w:p w14:paraId="1A8FADF8"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Gelatin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17.0 gm</w:t>
            </w:r>
          </w:p>
          <w:p w14:paraId="1511C4A9"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Pancreatic Digest of Casein           </w:t>
            </w:r>
            <w:r w:rsidRPr="00ED760F">
              <w:rPr>
                <w:rFonts w:ascii="Times New Roman" w:hAnsi="Times New Roman" w:cs="Times New Roman"/>
                <w:iCs/>
                <w:sz w:val="24"/>
                <w:szCs w:val="24"/>
                <w:lang w:val="en-US"/>
              </w:rPr>
              <w:tab/>
              <w:t>: 1.5 gm</w:t>
            </w:r>
          </w:p>
          <w:p w14:paraId="65B23865"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Peptic Digest of Animal Tissue         </w:t>
            </w:r>
            <w:r w:rsidRPr="00ED760F">
              <w:rPr>
                <w:rFonts w:ascii="Times New Roman" w:hAnsi="Times New Roman" w:cs="Times New Roman"/>
                <w:iCs/>
                <w:sz w:val="24"/>
                <w:szCs w:val="24"/>
                <w:lang w:val="en-US"/>
              </w:rPr>
              <w:tab/>
              <w:t>: 1.5 gm</w:t>
            </w:r>
          </w:p>
          <w:p w14:paraId="012A72F5"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Lactose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 gm</w:t>
            </w:r>
          </w:p>
          <w:p w14:paraId="5488C292"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Bile Salts Mixture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1.5 gm</w:t>
            </w:r>
          </w:p>
          <w:p w14:paraId="1D9D4345"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Sodium Chloride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5.0 gm</w:t>
            </w:r>
            <w:r w:rsidRPr="00ED760F">
              <w:rPr>
                <w:rFonts w:ascii="Times New Roman" w:hAnsi="Times New Roman" w:cs="Times New Roman"/>
                <w:iCs/>
                <w:sz w:val="24"/>
                <w:szCs w:val="24"/>
                <w:lang w:val="en-US"/>
              </w:rPr>
              <w:tab/>
            </w:r>
          </w:p>
          <w:p w14:paraId="352A600B"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Agar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13.5 gm</w:t>
            </w:r>
          </w:p>
          <w:p w14:paraId="35B365C1"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lastRenderedPageBreak/>
              <w:t>Neutral Red</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30.0 mg</w:t>
            </w:r>
          </w:p>
          <w:p w14:paraId="3E537C33"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Crystal Violet</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 mg</w:t>
            </w:r>
          </w:p>
          <w:p w14:paraId="23D07743"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1000 ml</w:t>
            </w:r>
          </w:p>
          <w:p w14:paraId="0F7C0AC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Boil the mixture of solids and water for 1 minute to effect solution.</w:t>
            </w:r>
            <w:r w:rsidRPr="00ED760F">
              <w:rPr>
                <w:rFonts w:ascii="Times New Roman" w:hAnsi="Times New Roman" w:cs="Times New Roman"/>
                <w:sz w:val="24"/>
                <w:szCs w:val="24"/>
              </w:rPr>
              <w:t xml:space="preserve"> Sterilize in an autoclave using a validated cycle</w:t>
            </w:r>
          </w:p>
          <w:p w14:paraId="24B71C90"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pH after sterilization 7.1 ± 0.2.</w:t>
            </w:r>
          </w:p>
          <w:p w14:paraId="1FCF7BBC"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w:t>
            </w:r>
          </w:p>
          <w:p w14:paraId="75CA9058" w14:textId="77777777" w:rsidR="00B96B7E" w:rsidRPr="00ED760F" w:rsidRDefault="00B96B7E" w:rsidP="00B96B7E">
            <w:pPr>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Salmonella:</w:t>
            </w:r>
          </w:p>
          <w:p w14:paraId="771070E2"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Aseptically transfer 10 ml of pre-treated sample in 90 ml Soya bean Casein digest broth and mix. Incubate at 30°C to 35°C. for18 to 24 hours. Transfer 0.1 ml of Soya bean Casein digest broth to 10 ml of Rappaport Vassiliadis Salmonella Enrichment Broth, and incubate at 30°C to 35°C for 18 to 24 hours sub culture on a plate of Xylose Lysine Deoxycholate Agar at 30°C to 35°C for 18 to 48 hours. Growth of colonies indicates the possible presence of salmonella. This is confirmed by identification tests (red colonies with or without black centres). The product complies with the test if no colonies are present or if the identification tests are negative.</w:t>
            </w:r>
          </w:p>
          <w:p w14:paraId="4CC7841D" w14:textId="77777777" w:rsidR="00B96B7E" w:rsidRPr="00ED760F" w:rsidRDefault="00B96B7E" w:rsidP="00B96B7E">
            <w:pPr>
              <w:spacing w:line="360" w:lineRule="auto"/>
              <w:jc w:val="both"/>
              <w:rPr>
                <w:rFonts w:ascii="Times New Roman" w:hAnsi="Times New Roman" w:cs="Times New Roman"/>
                <w:b/>
                <w:bCs/>
                <w:sz w:val="24"/>
                <w:szCs w:val="24"/>
                <w:u w:val="single"/>
              </w:rPr>
            </w:pPr>
            <w:r w:rsidRPr="00ED760F">
              <w:rPr>
                <w:rFonts w:ascii="Times New Roman" w:hAnsi="Times New Roman" w:cs="Times New Roman"/>
                <w:b/>
                <w:bCs/>
                <w:sz w:val="24"/>
                <w:szCs w:val="24"/>
                <w:u w:val="single"/>
              </w:rPr>
              <w:t>Rappaport Vassiliadis Salmonella Enrichment Broth:</w:t>
            </w:r>
          </w:p>
          <w:p w14:paraId="1D2429AC"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Soya Peptone                                                 :4.5 g</w:t>
            </w:r>
          </w:p>
          <w:p w14:paraId="0F5F7CDC"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Magnesium Chloride Hexahydrate               :29.0 g</w:t>
            </w:r>
          </w:p>
          <w:p w14:paraId="5D45C170"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Sodium Chloride                                           :8.0 g</w:t>
            </w:r>
          </w:p>
          <w:p w14:paraId="581AC46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Dipotassium Phosphate                                 :0.4 g</w:t>
            </w:r>
          </w:p>
          <w:p w14:paraId="15ED4750"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Potassium Dihydrogen Phosphate                 :0.6 g</w:t>
            </w:r>
          </w:p>
          <w:p w14:paraId="4AD57BC3"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Malachite Green                                            :0.036 g</w:t>
            </w:r>
          </w:p>
          <w:p w14:paraId="7AF9CE6A"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Purified Water                                               :1000 mL</w:t>
            </w:r>
          </w:p>
          <w:p w14:paraId="5C70ABE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lastRenderedPageBreak/>
              <w:t>Dissolve</w:t>
            </w:r>
            <w:r w:rsidRPr="00ED760F">
              <w:rPr>
                <w:rFonts w:ascii="Times New Roman" w:hAnsi="Times New Roman" w:cs="Times New Roman"/>
                <w:b/>
                <w:sz w:val="24"/>
                <w:szCs w:val="24"/>
              </w:rPr>
              <w:t xml:space="preserve"> </w:t>
            </w:r>
            <w:r w:rsidRPr="00ED760F">
              <w:rPr>
                <w:rFonts w:ascii="Times New Roman" w:hAnsi="Times New Roman" w:cs="Times New Roman"/>
                <w:sz w:val="24"/>
                <w:szCs w:val="24"/>
              </w:rPr>
              <w:t>warming slightly. Sterilize in an autoclave using a validated cycle, at a temperature not exceeding 115°. The pH is to be 5.2 ± 0.2 at 25° after heating and autoclaving.</w:t>
            </w:r>
          </w:p>
          <w:p w14:paraId="697F65E7" w14:textId="77777777" w:rsidR="00B96B7E" w:rsidRPr="00ED760F" w:rsidRDefault="00B96B7E" w:rsidP="00B96B7E">
            <w:pPr>
              <w:spacing w:line="360" w:lineRule="auto"/>
              <w:jc w:val="both"/>
              <w:rPr>
                <w:rFonts w:ascii="Times New Roman" w:hAnsi="Times New Roman" w:cs="Times New Roman"/>
                <w:b/>
                <w:bCs/>
                <w:sz w:val="24"/>
                <w:szCs w:val="24"/>
                <w:u w:val="single"/>
              </w:rPr>
            </w:pPr>
            <w:r w:rsidRPr="00ED760F">
              <w:rPr>
                <w:rFonts w:ascii="Times New Roman" w:hAnsi="Times New Roman" w:cs="Times New Roman"/>
                <w:b/>
                <w:bCs/>
                <w:sz w:val="24"/>
                <w:szCs w:val="24"/>
                <w:u w:val="single"/>
              </w:rPr>
              <w:t>Xylose Lysine Deoxycholate Agar:</w:t>
            </w:r>
          </w:p>
          <w:p w14:paraId="57753678"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Xylose                                                            :3.5 g</w:t>
            </w:r>
          </w:p>
          <w:p w14:paraId="46B7747B"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L-Lysine                                                         :5.0 g </w:t>
            </w:r>
          </w:p>
          <w:p w14:paraId="06FC7930"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Lactose Monohydrate                                    :7.5 g</w:t>
            </w:r>
          </w:p>
          <w:p w14:paraId="1EC1EC7F"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Sucrose                                                          :7.5 g</w:t>
            </w:r>
          </w:p>
          <w:p w14:paraId="109A979C"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Sodium Chloride                                           :5.0 g</w:t>
            </w:r>
          </w:p>
          <w:p w14:paraId="15B6FC7D"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Yeast Extract                                                 :3.0 g</w:t>
            </w:r>
          </w:p>
          <w:p w14:paraId="2800FF7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Phenol Red                                                    :80 mg</w:t>
            </w:r>
          </w:p>
          <w:p w14:paraId="4955003F"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 xml:space="preserve">Agar                                                              :13.5 g </w:t>
            </w:r>
          </w:p>
          <w:p w14:paraId="5CF75B6F"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Sodium Deoxycholate                                  :2.5 g</w:t>
            </w:r>
          </w:p>
          <w:p w14:paraId="187B9668"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Sodium Thiosulfate                                      :6.8 g</w:t>
            </w:r>
          </w:p>
          <w:p w14:paraId="5845C888"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Ferric Ammonium citrate                              :0.8 g</w:t>
            </w:r>
          </w:p>
          <w:p w14:paraId="082ADE74"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Purified Water                                               :1000mL</w:t>
            </w:r>
          </w:p>
          <w:p w14:paraId="6FA4C1D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Adjust the pH so that after heating it is 7.4 ± 0.2 at 25°. Heat to boiling, cool to 50°, and pour into Petri dishes. Do not heat in an autoclave.</w:t>
            </w:r>
          </w:p>
          <w:p w14:paraId="1EAD0357"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w:t>
            </w:r>
          </w:p>
          <w:p w14:paraId="6E65D6ED"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Pseudomonas aeruginosa:</w:t>
            </w:r>
          </w:p>
          <w:p w14:paraId="53F33663"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Aseptically transfer 10 ml of pre-treated sample in 90 ml Soya bean Casein digest broth and mix. Incubate at 30°C to 35°C. for 18 to 24 hours. Examine the medium for growth, if growth is present, mix by gentle shaking. And subculture on the plate of Cetrimide agar at 30°C to 35°C for 18 to 24 hours. Growth of colonies indicates the possible presence of Pseudomonas. This is confirmed by identification tests. The product complies with the test if no colonies are present or if the identification tests are negative.</w:t>
            </w:r>
          </w:p>
          <w:p w14:paraId="347A4A35" w14:textId="77777777" w:rsidR="00B96B7E" w:rsidRPr="00ED760F" w:rsidRDefault="00B96B7E" w:rsidP="00B96B7E">
            <w:pPr>
              <w:spacing w:line="360" w:lineRule="auto"/>
              <w:jc w:val="both"/>
              <w:rPr>
                <w:rFonts w:ascii="Times New Roman" w:hAnsi="Times New Roman" w:cs="Times New Roman"/>
                <w:b/>
                <w:iCs/>
                <w:sz w:val="24"/>
                <w:szCs w:val="24"/>
                <w:lang w:val="en-US"/>
              </w:rPr>
            </w:pPr>
            <w:r w:rsidRPr="00ED760F">
              <w:rPr>
                <w:rFonts w:ascii="Times New Roman" w:hAnsi="Times New Roman" w:cs="Times New Roman"/>
                <w:b/>
                <w:bCs/>
                <w:sz w:val="24"/>
                <w:szCs w:val="24"/>
                <w:u w:val="single"/>
              </w:rPr>
              <w:lastRenderedPageBreak/>
              <w:t>Cetrimide</w:t>
            </w:r>
            <w:r w:rsidRPr="00ED760F">
              <w:rPr>
                <w:rFonts w:ascii="Times New Roman" w:hAnsi="Times New Roman" w:cs="Times New Roman"/>
                <w:b/>
                <w:bCs/>
                <w:iCs/>
                <w:sz w:val="24"/>
                <w:szCs w:val="24"/>
                <w:u w:val="single"/>
                <w:lang w:val="en-US"/>
              </w:rPr>
              <w:t xml:space="preserve"> </w:t>
            </w:r>
            <w:r w:rsidRPr="00ED760F">
              <w:rPr>
                <w:rFonts w:ascii="Times New Roman" w:hAnsi="Times New Roman" w:cs="Times New Roman"/>
                <w:b/>
                <w:iCs/>
                <w:sz w:val="24"/>
                <w:szCs w:val="24"/>
                <w:u w:val="single"/>
                <w:lang w:val="en-US"/>
              </w:rPr>
              <w:t>Agar Medium</w:t>
            </w:r>
            <w:r w:rsidRPr="00ED760F">
              <w:rPr>
                <w:rFonts w:ascii="Times New Roman" w:hAnsi="Times New Roman" w:cs="Times New Roman"/>
                <w:b/>
                <w:iCs/>
                <w:sz w:val="24"/>
                <w:szCs w:val="24"/>
                <w:lang w:val="en-US"/>
              </w:rPr>
              <w:t>:</w:t>
            </w:r>
          </w:p>
          <w:p w14:paraId="527DAFB7"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Gelatin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20.0 gm</w:t>
            </w:r>
          </w:p>
          <w:p w14:paraId="3ACADED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Magnesium Chloride                 </w:t>
            </w:r>
            <w:r w:rsidRPr="00ED760F">
              <w:rPr>
                <w:rFonts w:ascii="Times New Roman" w:hAnsi="Times New Roman" w:cs="Times New Roman"/>
                <w:iCs/>
                <w:sz w:val="24"/>
                <w:szCs w:val="24"/>
                <w:lang w:val="en-US"/>
              </w:rPr>
              <w:tab/>
              <w:t>: 1.4 gm</w:t>
            </w:r>
          </w:p>
          <w:p w14:paraId="13D4A6E5"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Dipotassium Sulfate                 </w:t>
            </w:r>
            <w:r w:rsidRPr="00ED760F">
              <w:rPr>
                <w:rFonts w:ascii="Times New Roman" w:hAnsi="Times New Roman" w:cs="Times New Roman"/>
                <w:iCs/>
                <w:sz w:val="24"/>
                <w:szCs w:val="24"/>
                <w:lang w:val="en-US"/>
              </w:rPr>
              <w:tab/>
              <w:t>: 10.0 gm</w:t>
            </w:r>
          </w:p>
          <w:p w14:paraId="6013542A"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Cetrimide</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0.3 gm</w:t>
            </w:r>
            <w:r w:rsidRPr="00ED760F">
              <w:rPr>
                <w:rFonts w:ascii="Times New Roman" w:hAnsi="Times New Roman" w:cs="Times New Roman"/>
                <w:iCs/>
                <w:sz w:val="24"/>
                <w:szCs w:val="24"/>
                <w:lang w:val="en-US"/>
              </w:rPr>
              <w:tab/>
            </w:r>
          </w:p>
          <w:p w14:paraId="6090B934"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Agar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13.6 gm</w:t>
            </w:r>
          </w:p>
          <w:p w14:paraId="2B1DF9F3"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1000 ml</w:t>
            </w:r>
          </w:p>
          <w:p w14:paraId="380AB4FF"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Glycerol                                              : 10.0 mL</w:t>
            </w:r>
          </w:p>
          <w:p w14:paraId="0DCE6CB0"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Heat to boiling for 1 minute with shaking. Adjust the pH so that after sterilization it is 7.2</w:t>
            </w:r>
            <w:r w:rsidRPr="00ED760F">
              <w:rPr>
                <w:rFonts w:ascii="Times New Roman" w:hAnsi="Times New Roman" w:cs="Times New Roman"/>
                <w:sz w:val="24"/>
                <w:szCs w:val="24"/>
              </w:rPr>
              <w:t>±0.2 at 25</w:t>
            </w:r>
            <w:r w:rsidRPr="00ED760F">
              <w:rPr>
                <w:rFonts w:ascii="Times New Roman" w:hAnsi="Times New Roman" w:cs="Times New Roman"/>
                <w:sz w:val="24"/>
                <w:szCs w:val="24"/>
                <w:vertAlign w:val="superscript"/>
              </w:rPr>
              <w:t>o</w:t>
            </w:r>
            <w:r w:rsidRPr="00ED760F">
              <w:rPr>
                <w:rFonts w:ascii="Times New Roman" w:hAnsi="Times New Roman" w:cs="Times New Roman"/>
                <w:sz w:val="24"/>
                <w:szCs w:val="24"/>
              </w:rPr>
              <w:t xml:space="preserve"> C. Sterilize by Autoclave.</w:t>
            </w:r>
            <w:r w:rsidRPr="00ED760F">
              <w:rPr>
                <w:rFonts w:ascii="Times New Roman" w:hAnsi="Times New Roman" w:cs="Times New Roman"/>
                <w:iCs/>
                <w:sz w:val="24"/>
                <w:szCs w:val="24"/>
                <w:lang w:val="en-US"/>
              </w:rPr>
              <w:t xml:space="preserve"> </w:t>
            </w:r>
          </w:p>
          <w:p w14:paraId="432C4B71"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w:t>
            </w:r>
          </w:p>
          <w:p w14:paraId="15570E09" w14:textId="77777777" w:rsidR="00B96B7E" w:rsidRPr="00ED760F" w:rsidRDefault="00B96B7E" w:rsidP="00B96B7E">
            <w:pPr>
              <w:pStyle w:val="NoSpacing"/>
              <w:spacing w:line="360" w:lineRule="auto"/>
              <w:jc w:val="both"/>
              <w:rPr>
                <w:rFonts w:ascii="Times New Roman" w:hAnsi="Times New Roman" w:cs="Times New Roman"/>
                <w:b/>
                <w:sz w:val="24"/>
                <w:szCs w:val="24"/>
              </w:rPr>
            </w:pPr>
            <w:r w:rsidRPr="00ED760F">
              <w:rPr>
                <w:rFonts w:ascii="Times New Roman" w:hAnsi="Times New Roman" w:cs="Times New Roman"/>
                <w:b/>
                <w:sz w:val="24"/>
                <w:szCs w:val="24"/>
              </w:rPr>
              <w:t>Staphylococcus aureus:</w:t>
            </w:r>
          </w:p>
          <w:p w14:paraId="47C23CE5" w14:textId="77777777" w:rsidR="00B96B7E" w:rsidRPr="00ED760F" w:rsidRDefault="00B96B7E" w:rsidP="00B96B7E">
            <w:pPr>
              <w:spacing w:line="360" w:lineRule="auto"/>
              <w:jc w:val="both"/>
              <w:rPr>
                <w:rFonts w:ascii="Times New Roman" w:hAnsi="Times New Roman" w:cs="Times New Roman"/>
                <w:sz w:val="24"/>
                <w:szCs w:val="24"/>
              </w:rPr>
            </w:pPr>
            <w:r w:rsidRPr="00ED760F">
              <w:rPr>
                <w:rFonts w:ascii="Times New Roman" w:hAnsi="Times New Roman" w:cs="Times New Roman"/>
                <w:sz w:val="24"/>
                <w:szCs w:val="24"/>
              </w:rPr>
              <w:t>Aseptically transfer 10 ml of pre-treated sample in 90 ml Soya bean Casein digest broth and mix. Incubate at 30°C to 35°C. for 18 to 24 hours. Examine the medium for growth, if growth is present, mix by gentle shaking. And subculture on the plate of Mannitol agar at 30°C to 35°C for 18 to 24 hours. Growth of colonies indicates the possible presence of Staphylococcus. This is confirmed by identification tests. The product complies with the test if no colonies are present or if the identification tests are negative.</w:t>
            </w:r>
          </w:p>
          <w:p w14:paraId="01A6FDEE" w14:textId="77777777" w:rsidR="00B96B7E" w:rsidRPr="00ED760F" w:rsidRDefault="00B96B7E" w:rsidP="00B96B7E">
            <w:pPr>
              <w:spacing w:line="360" w:lineRule="auto"/>
              <w:jc w:val="both"/>
              <w:rPr>
                <w:rFonts w:ascii="Times New Roman" w:hAnsi="Times New Roman" w:cs="Times New Roman"/>
                <w:b/>
                <w:iCs/>
                <w:sz w:val="24"/>
                <w:szCs w:val="24"/>
                <w:lang w:val="en-US"/>
              </w:rPr>
            </w:pPr>
            <w:r w:rsidRPr="00ED760F">
              <w:rPr>
                <w:rFonts w:ascii="Times New Roman" w:hAnsi="Times New Roman" w:cs="Times New Roman"/>
                <w:b/>
                <w:bCs/>
                <w:sz w:val="24"/>
                <w:szCs w:val="24"/>
                <w:u w:val="single"/>
              </w:rPr>
              <w:t>Mannitol agar</w:t>
            </w:r>
            <w:r w:rsidRPr="00ED760F">
              <w:rPr>
                <w:rFonts w:ascii="Times New Roman" w:hAnsi="Times New Roman" w:cs="Times New Roman"/>
                <w:sz w:val="24"/>
                <w:szCs w:val="24"/>
                <w:u w:val="single"/>
              </w:rPr>
              <w:t xml:space="preserve"> </w:t>
            </w:r>
            <w:r w:rsidRPr="00ED760F">
              <w:rPr>
                <w:rFonts w:ascii="Times New Roman" w:hAnsi="Times New Roman" w:cs="Times New Roman"/>
                <w:b/>
                <w:iCs/>
                <w:sz w:val="24"/>
                <w:szCs w:val="24"/>
                <w:u w:val="single"/>
                <w:lang w:val="en-US"/>
              </w:rPr>
              <w:t>Medium</w:t>
            </w:r>
            <w:r w:rsidRPr="00ED760F">
              <w:rPr>
                <w:rFonts w:ascii="Times New Roman" w:hAnsi="Times New Roman" w:cs="Times New Roman"/>
                <w:b/>
                <w:iCs/>
                <w:sz w:val="24"/>
                <w:szCs w:val="24"/>
                <w:lang w:val="en-US"/>
              </w:rPr>
              <w:t>:</w:t>
            </w:r>
          </w:p>
          <w:p w14:paraId="7E6833A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Pancreatic Digest of Casein</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5.0 gm</w:t>
            </w:r>
          </w:p>
          <w:p w14:paraId="7E937818" w14:textId="77777777" w:rsidR="00B96B7E" w:rsidRPr="00ED760F" w:rsidRDefault="00B96B7E" w:rsidP="00B96B7E">
            <w:pPr>
              <w:spacing w:line="360" w:lineRule="auto"/>
              <w:jc w:val="both"/>
              <w:rPr>
                <w:rFonts w:ascii="Times New Roman" w:hAnsi="Times New Roman" w:cs="Times New Roman"/>
                <w:iCs/>
                <w:sz w:val="24"/>
                <w:szCs w:val="24"/>
                <w:lang w:val="en-US"/>
              </w:rPr>
            </w:pPr>
            <w:proofErr w:type="spellStart"/>
            <w:r w:rsidRPr="00ED760F">
              <w:rPr>
                <w:rFonts w:ascii="Times New Roman" w:hAnsi="Times New Roman" w:cs="Times New Roman"/>
                <w:iCs/>
                <w:sz w:val="24"/>
                <w:szCs w:val="24"/>
                <w:lang w:val="en-US"/>
              </w:rPr>
              <w:t>Paptic</w:t>
            </w:r>
            <w:proofErr w:type="spellEnd"/>
            <w:r w:rsidRPr="00ED760F">
              <w:rPr>
                <w:rFonts w:ascii="Times New Roman" w:hAnsi="Times New Roman" w:cs="Times New Roman"/>
                <w:iCs/>
                <w:sz w:val="24"/>
                <w:szCs w:val="24"/>
                <w:lang w:val="en-US"/>
              </w:rPr>
              <w:t xml:space="preserve"> Digest of Animal tissue           : 5.0 gm</w:t>
            </w:r>
          </w:p>
          <w:p w14:paraId="7A732D06"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Beef Extract                                        : 1.0 gm</w:t>
            </w:r>
          </w:p>
          <w:p w14:paraId="2F932635"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D- Mannitol                               </w:t>
            </w:r>
            <w:r w:rsidRPr="00ED760F">
              <w:rPr>
                <w:rFonts w:ascii="Times New Roman" w:hAnsi="Times New Roman" w:cs="Times New Roman"/>
                <w:iCs/>
                <w:sz w:val="24"/>
                <w:szCs w:val="24"/>
                <w:lang w:val="en-US"/>
              </w:rPr>
              <w:tab/>
              <w:t>: 10.0 gm</w:t>
            </w:r>
          </w:p>
          <w:p w14:paraId="3B2D8FC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Sodium Chloride                     </w:t>
            </w:r>
            <w:r w:rsidRPr="00ED760F">
              <w:rPr>
                <w:rFonts w:ascii="Times New Roman" w:hAnsi="Times New Roman" w:cs="Times New Roman"/>
                <w:iCs/>
                <w:sz w:val="24"/>
                <w:szCs w:val="24"/>
                <w:lang w:val="en-US"/>
              </w:rPr>
              <w:tab/>
              <w:t>: 75.0 gm</w:t>
            </w:r>
            <w:r w:rsidRPr="00ED760F">
              <w:rPr>
                <w:rFonts w:ascii="Times New Roman" w:hAnsi="Times New Roman" w:cs="Times New Roman"/>
                <w:iCs/>
                <w:sz w:val="24"/>
                <w:szCs w:val="24"/>
                <w:lang w:val="en-US"/>
              </w:rPr>
              <w:tab/>
            </w:r>
          </w:p>
          <w:p w14:paraId="5DF28F6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Agar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15.0 gm</w:t>
            </w:r>
          </w:p>
          <w:p w14:paraId="3D752E47"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lastRenderedPageBreak/>
              <w:t>Phenol red                                           :0.025 gm</w:t>
            </w:r>
          </w:p>
          <w:p w14:paraId="537D1FED"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Purified water</w:t>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r>
            <w:r w:rsidRPr="00ED760F">
              <w:rPr>
                <w:rFonts w:ascii="Times New Roman" w:hAnsi="Times New Roman" w:cs="Times New Roman"/>
                <w:iCs/>
                <w:sz w:val="24"/>
                <w:szCs w:val="24"/>
                <w:lang w:val="en-US"/>
              </w:rPr>
              <w:tab/>
              <w:t>: 1000 ml</w:t>
            </w:r>
          </w:p>
          <w:p w14:paraId="023EA18A"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Heat to boiling for 1 minute with shaking. Adjust the pH so that after sterilization it is 7.4 </w:t>
            </w:r>
            <w:r w:rsidRPr="00ED760F">
              <w:rPr>
                <w:rFonts w:ascii="Times New Roman" w:hAnsi="Times New Roman" w:cs="Times New Roman"/>
                <w:sz w:val="24"/>
                <w:szCs w:val="24"/>
              </w:rPr>
              <w:t>± 0.2 at 25</w:t>
            </w:r>
            <w:r w:rsidRPr="00ED760F">
              <w:rPr>
                <w:rFonts w:ascii="Times New Roman" w:hAnsi="Times New Roman" w:cs="Times New Roman"/>
                <w:sz w:val="24"/>
                <w:szCs w:val="24"/>
                <w:vertAlign w:val="superscript"/>
              </w:rPr>
              <w:t>o</w:t>
            </w:r>
            <w:r w:rsidRPr="00ED760F">
              <w:rPr>
                <w:rFonts w:ascii="Times New Roman" w:hAnsi="Times New Roman" w:cs="Times New Roman"/>
                <w:sz w:val="24"/>
                <w:szCs w:val="24"/>
              </w:rPr>
              <w:t xml:space="preserve"> C. Sterilize by Autoclave.</w:t>
            </w:r>
            <w:r w:rsidRPr="00ED760F">
              <w:rPr>
                <w:rFonts w:ascii="Times New Roman" w:hAnsi="Times New Roman" w:cs="Times New Roman"/>
                <w:iCs/>
                <w:sz w:val="24"/>
                <w:szCs w:val="24"/>
                <w:lang w:val="en-US"/>
              </w:rPr>
              <w:t xml:space="preserve"> </w:t>
            </w:r>
          </w:p>
          <w:p w14:paraId="37C7E7D3" w14:textId="77777777" w:rsidR="00B96B7E" w:rsidRPr="00ED760F" w:rsidRDefault="00B96B7E" w:rsidP="00B96B7E">
            <w:pPr>
              <w:pStyle w:val="NoSpacing"/>
              <w:spacing w:line="360" w:lineRule="auto"/>
              <w:jc w:val="both"/>
              <w:rPr>
                <w:rFonts w:ascii="Times New Roman" w:hAnsi="Times New Roman" w:cs="Times New Roman"/>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w:t>
            </w:r>
          </w:p>
          <w:p w14:paraId="0B156871" w14:textId="77777777" w:rsidR="00B96B7E" w:rsidRPr="00ED760F" w:rsidRDefault="00B96B7E" w:rsidP="00B96B7E">
            <w:pPr>
              <w:spacing w:line="360" w:lineRule="auto"/>
              <w:jc w:val="both"/>
              <w:rPr>
                <w:rFonts w:ascii="Times New Roman" w:hAnsi="Times New Roman" w:cs="Times New Roman"/>
                <w:b/>
                <w:bCs/>
                <w:iCs/>
                <w:sz w:val="24"/>
                <w:szCs w:val="24"/>
                <w:lang w:val="en-US"/>
              </w:rPr>
            </w:pPr>
            <w:r w:rsidRPr="00ED760F">
              <w:rPr>
                <w:rFonts w:ascii="Times New Roman" w:hAnsi="Times New Roman" w:cs="Times New Roman"/>
                <w:b/>
                <w:bCs/>
                <w:iCs/>
                <w:sz w:val="24"/>
                <w:szCs w:val="24"/>
                <w:lang w:val="en-US"/>
              </w:rPr>
              <w:t>Coliforms:</w:t>
            </w:r>
          </w:p>
          <w:p w14:paraId="4F5478EA"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sz w:val="24"/>
                <w:szCs w:val="24"/>
              </w:rPr>
              <w:t xml:space="preserve">Aseptically transfer 10 ml of pre-treated sample in 90 ml Soya bean Casein digest broth and mix. Incubate at 30°C to 35°C. for 18 to 24 hours. Examine the medium for growth, if growth is present, mix by gentle shaking. And subculture on the </w:t>
            </w:r>
            <w:r w:rsidRPr="00ED760F">
              <w:rPr>
                <w:rFonts w:ascii="Times New Roman" w:hAnsi="Times New Roman" w:cs="Times New Roman"/>
                <w:bCs/>
                <w:iCs/>
                <w:sz w:val="24"/>
                <w:szCs w:val="24"/>
                <w:lang w:val="en-US"/>
              </w:rPr>
              <w:t xml:space="preserve">LST broth tubes containing Durham’s vial </w:t>
            </w:r>
            <w:r w:rsidRPr="00ED760F">
              <w:rPr>
                <w:rFonts w:ascii="Times New Roman" w:hAnsi="Times New Roman" w:cs="Times New Roman"/>
                <w:sz w:val="24"/>
                <w:szCs w:val="24"/>
              </w:rPr>
              <w:t xml:space="preserve">at 35°C for 24 hours. Gas production indicates the possible presence of Coliforms. This is confirmed by identification tests. The product complies with the test if no colonies are present or if the identification tests are negative. </w:t>
            </w:r>
          </w:p>
          <w:p w14:paraId="76AF75E2" w14:textId="77777777" w:rsidR="00B96B7E" w:rsidRPr="00ED760F" w:rsidRDefault="00B96B7E" w:rsidP="00B96B7E">
            <w:pPr>
              <w:spacing w:line="360" w:lineRule="auto"/>
              <w:jc w:val="both"/>
              <w:rPr>
                <w:rFonts w:ascii="Times New Roman" w:hAnsi="Times New Roman" w:cs="Times New Roman"/>
                <w:b/>
                <w:bCs/>
                <w:iCs/>
                <w:sz w:val="24"/>
                <w:szCs w:val="24"/>
                <w:u w:val="single"/>
                <w:lang w:val="en-US"/>
              </w:rPr>
            </w:pPr>
            <w:r w:rsidRPr="00ED760F">
              <w:rPr>
                <w:rFonts w:ascii="Times New Roman" w:hAnsi="Times New Roman" w:cs="Times New Roman"/>
                <w:b/>
                <w:bCs/>
                <w:iCs/>
                <w:sz w:val="24"/>
                <w:szCs w:val="24"/>
                <w:u w:val="single"/>
                <w:lang w:val="en-US"/>
              </w:rPr>
              <w:t>Lauryl Tryptose Broth:</w:t>
            </w:r>
          </w:p>
          <w:p w14:paraId="444A46E1" w14:textId="77777777" w:rsidR="00B96B7E" w:rsidRPr="00ED760F" w:rsidRDefault="00B96B7E" w:rsidP="00B96B7E">
            <w:pPr>
              <w:spacing w:line="360" w:lineRule="auto"/>
              <w:jc w:val="both"/>
              <w:rPr>
                <w:rFonts w:ascii="Times New Roman" w:hAnsi="Times New Roman" w:cs="Times New Roman"/>
                <w:bCs/>
                <w:iCs/>
                <w:sz w:val="24"/>
                <w:szCs w:val="24"/>
                <w:lang w:val="en-US"/>
              </w:rPr>
            </w:pPr>
            <w:proofErr w:type="spellStart"/>
            <w:r w:rsidRPr="00ED760F">
              <w:rPr>
                <w:rFonts w:ascii="Times New Roman" w:hAnsi="Times New Roman" w:cs="Times New Roman"/>
                <w:bCs/>
                <w:iCs/>
                <w:sz w:val="24"/>
                <w:szCs w:val="24"/>
                <w:lang w:val="en-US"/>
              </w:rPr>
              <w:t>Tryptose</w:t>
            </w:r>
            <w:proofErr w:type="spellEnd"/>
            <w:r w:rsidRPr="00ED760F">
              <w:rPr>
                <w:rFonts w:ascii="Times New Roman" w:hAnsi="Times New Roman" w:cs="Times New Roman"/>
                <w:bCs/>
                <w:iCs/>
                <w:sz w:val="24"/>
                <w:szCs w:val="24"/>
                <w:lang w:val="en-US"/>
              </w:rPr>
              <w:t xml:space="preserve">                                              :  20 g</w:t>
            </w:r>
          </w:p>
          <w:p w14:paraId="708DEF3E"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Lactose                                                :  5 g</w:t>
            </w:r>
          </w:p>
          <w:p w14:paraId="101FFEA2"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Dipotassium phosphate                       :  2.75 g</w:t>
            </w:r>
          </w:p>
          <w:p w14:paraId="36784FEA"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Monopotassium phosphate                 :  2.75 g</w:t>
            </w:r>
          </w:p>
          <w:p w14:paraId="409E8D4A"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Sodium chloride                                  :  5 g</w:t>
            </w:r>
          </w:p>
          <w:p w14:paraId="1D9F1C16"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Sodium lauryl sulfate                          :  0.1 g</w:t>
            </w:r>
          </w:p>
          <w:p w14:paraId="7C05476A" w14:textId="77777777" w:rsidR="00B96B7E" w:rsidRPr="00ED760F" w:rsidRDefault="00B96B7E" w:rsidP="00B96B7E">
            <w:pPr>
              <w:spacing w:line="360" w:lineRule="auto"/>
              <w:jc w:val="both"/>
              <w:rPr>
                <w:rFonts w:ascii="Times New Roman" w:hAnsi="Times New Roman" w:cs="Times New Roman"/>
                <w:bCs/>
                <w:iCs/>
                <w:sz w:val="24"/>
                <w:szCs w:val="24"/>
                <w:lang w:val="en-US"/>
              </w:rPr>
            </w:pPr>
            <w:r w:rsidRPr="00ED760F">
              <w:rPr>
                <w:rFonts w:ascii="Times New Roman" w:hAnsi="Times New Roman" w:cs="Times New Roman"/>
                <w:bCs/>
                <w:iCs/>
                <w:sz w:val="24"/>
                <w:szCs w:val="24"/>
                <w:lang w:val="en-US"/>
              </w:rPr>
              <w:t>Water                                                  :  1000 mL</w:t>
            </w:r>
          </w:p>
          <w:p w14:paraId="71919C06" w14:textId="77777777" w:rsidR="00B96B7E" w:rsidRPr="00ED760F" w:rsidRDefault="00B96B7E" w:rsidP="00B96B7E">
            <w:pPr>
              <w:spacing w:line="360" w:lineRule="auto"/>
              <w:jc w:val="both"/>
              <w:rPr>
                <w:rFonts w:ascii="Times New Roman" w:hAnsi="Times New Roman" w:cs="Times New Roman"/>
                <w:iCs/>
                <w:sz w:val="24"/>
                <w:szCs w:val="24"/>
                <w:lang w:val="en-US"/>
              </w:rPr>
            </w:pPr>
            <w:r w:rsidRPr="00ED760F">
              <w:rPr>
                <w:rFonts w:ascii="Times New Roman" w:hAnsi="Times New Roman" w:cs="Times New Roman"/>
                <w:iCs/>
                <w:sz w:val="24"/>
                <w:szCs w:val="24"/>
                <w:lang w:val="en-US"/>
              </w:rPr>
              <w:t xml:space="preserve">Adjust the pH so that after sterilization it is 6.8 </w:t>
            </w:r>
            <w:r w:rsidRPr="00ED760F">
              <w:rPr>
                <w:rFonts w:ascii="Times New Roman" w:hAnsi="Times New Roman" w:cs="Times New Roman"/>
                <w:sz w:val="24"/>
                <w:szCs w:val="24"/>
              </w:rPr>
              <w:t>± 0.1 at 25</w:t>
            </w:r>
            <w:r w:rsidRPr="00ED760F">
              <w:rPr>
                <w:rFonts w:ascii="Times New Roman" w:hAnsi="Times New Roman" w:cs="Times New Roman"/>
                <w:sz w:val="24"/>
                <w:szCs w:val="24"/>
                <w:vertAlign w:val="superscript"/>
              </w:rPr>
              <w:t>o</w:t>
            </w:r>
            <w:r w:rsidRPr="00ED760F">
              <w:rPr>
                <w:rFonts w:ascii="Times New Roman" w:hAnsi="Times New Roman" w:cs="Times New Roman"/>
                <w:sz w:val="24"/>
                <w:szCs w:val="24"/>
              </w:rPr>
              <w:t xml:space="preserve"> C. Sterilize by Autoclave.</w:t>
            </w:r>
            <w:r w:rsidRPr="00ED760F">
              <w:rPr>
                <w:rFonts w:ascii="Times New Roman" w:hAnsi="Times New Roman" w:cs="Times New Roman"/>
                <w:iCs/>
                <w:sz w:val="24"/>
                <w:szCs w:val="24"/>
                <w:lang w:val="en-US"/>
              </w:rPr>
              <w:t xml:space="preserve">     </w:t>
            </w:r>
          </w:p>
          <w:p w14:paraId="373030B2" w14:textId="7A1B8F62" w:rsidR="00B96B7E" w:rsidRPr="00ED760F" w:rsidRDefault="00B96B7E" w:rsidP="00B96B7E">
            <w:pPr>
              <w:spacing w:line="360" w:lineRule="auto"/>
              <w:jc w:val="both"/>
              <w:rPr>
                <w:rFonts w:ascii="Times New Roman" w:hAnsi="Times New Roman" w:cs="Times New Roman"/>
                <w:b/>
                <w:bCs/>
                <w:sz w:val="24"/>
                <w:szCs w:val="24"/>
              </w:rPr>
            </w:pPr>
            <w:r w:rsidRPr="00ED760F">
              <w:rPr>
                <w:rFonts w:ascii="Times New Roman" w:hAnsi="Times New Roman" w:cs="Times New Roman"/>
                <w:b/>
                <w:sz w:val="24"/>
                <w:szCs w:val="24"/>
              </w:rPr>
              <w:t xml:space="preserve">Acceptance criteria: </w:t>
            </w:r>
            <w:r w:rsidRPr="00ED760F">
              <w:rPr>
                <w:rFonts w:ascii="Times New Roman" w:hAnsi="Times New Roman" w:cs="Times New Roman"/>
                <w:sz w:val="24"/>
                <w:szCs w:val="24"/>
              </w:rPr>
              <w:t>Should be absent.</w:t>
            </w:r>
          </w:p>
        </w:tc>
      </w:tr>
    </w:tbl>
    <w:p w14:paraId="0A42875D" w14:textId="76669580" w:rsidR="00F81480" w:rsidRPr="00ED760F" w:rsidRDefault="00850893" w:rsidP="00985B28">
      <w:pPr>
        <w:spacing w:after="0" w:line="360" w:lineRule="auto"/>
        <w:rPr>
          <w:rFonts w:ascii="Times New Roman" w:hAnsi="Times New Roman" w:cs="Times New Roman"/>
          <w:b/>
          <w:bCs/>
          <w:color w:val="000000"/>
          <w:sz w:val="24"/>
          <w:szCs w:val="24"/>
        </w:rPr>
      </w:pPr>
      <w:r w:rsidRPr="00ED760F">
        <w:rPr>
          <w:rFonts w:ascii="Times New Roman" w:hAnsi="Times New Roman" w:cs="Times New Roman"/>
          <w:b/>
          <w:bCs/>
          <w:color w:val="000000"/>
          <w:sz w:val="24"/>
          <w:szCs w:val="24"/>
        </w:rPr>
        <w:lastRenderedPageBreak/>
        <w:br w:type="page"/>
      </w:r>
      <w:r w:rsidR="00F81480" w:rsidRPr="00ED760F">
        <w:rPr>
          <w:rFonts w:ascii="Times New Roman" w:hAnsi="Times New Roman" w:cs="Times New Roman"/>
          <w:b/>
          <w:bCs/>
          <w:color w:val="000000"/>
          <w:sz w:val="24"/>
          <w:szCs w:val="24"/>
        </w:rPr>
        <w:lastRenderedPageBreak/>
        <w:t>Revision History:</w:t>
      </w:r>
    </w:p>
    <w:tbl>
      <w:tblPr>
        <w:tblW w:w="1071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7"/>
        <w:gridCol w:w="4105"/>
        <w:gridCol w:w="1678"/>
        <w:gridCol w:w="1890"/>
      </w:tblGrid>
      <w:tr w:rsidR="00F81480" w:rsidRPr="00ED760F" w14:paraId="04D380AB" w14:textId="77777777" w:rsidTr="00F81480">
        <w:tc>
          <w:tcPr>
            <w:tcW w:w="3037" w:type="dxa"/>
            <w:tcBorders>
              <w:top w:val="single" w:sz="4" w:space="0" w:color="000000"/>
              <w:left w:val="single" w:sz="4" w:space="0" w:color="000000"/>
              <w:bottom w:val="single" w:sz="4" w:space="0" w:color="000000"/>
              <w:right w:val="single" w:sz="4" w:space="0" w:color="000000"/>
            </w:tcBorders>
            <w:hideMark/>
          </w:tcPr>
          <w:p w14:paraId="354FB5D4" w14:textId="77777777" w:rsidR="00F81480" w:rsidRPr="00ED760F" w:rsidRDefault="00F81480" w:rsidP="00985B28">
            <w:pPr>
              <w:pStyle w:val="BodyText2"/>
              <w:tabs>
                <w:tab w:val="left" w:pos="1111"/>
              </w:tabs>
              <w:spacing w:after="0" w:line="360" w:lineRule="auto"/>
              <w:ind w:right="72"/>
              <w:jc w:val="center"/>
              <w:rPr>
                <w:b/>
              </w:rPr>
            </w:pPr>
            <w:r w:rsidRPr="00ED760F">
              <w:rPr>
                <w:b/>
              </w:rPr>
              <w:t>Specification No.</w:t>
            </w:r>
          </w:p>
        </w:tc>
        <w:tc>
          <w:tcPr>
            <w:tcW w:w="4105" w:type="dxa"/>
            <w:tcBorders>
              <w:top w:val="single" w:sz="4" w:space="0" w:color="000000"/>
              <w:left w:val="single" w:sz="4" w:space="0" w:color="000000"/>
              <w:bottom w:val="single" w:sz="4" w:space="0" w:color="000000"/>
              <w:right w:val="single" w:sz="4" w:space="0" w:color="000000"/>
            </w:tcBorders>
            <w:hideMark/>
          </w:tcPr>
          <w:p w14:paraId="4DFF64F3" w14:textId="77777777" w:rsidR="00F81480" w:rsidRPr="00ED760F" w:rsidRDefault="00F81480" w:rsidP="00985B28">
            <w:pPr>
              <w:pStyle w:val="BodyText2"/>
              <w:spacing w:after="0" w:line="360" w:lineRule="auto"/>
              <w:jc w:val="center"/>
              <w:rPr>
                <w:b/>
              </w:rPr>
            </w:pPr>
            <w:r w:rsidRPr="00ED760F">
              <w:rPr>
                <w:b/>
              </w:rPr>
              <w:t>Revision Made</w:t>
            </w:r>
          </w:p>
        </w:tc>
        <w:tc>
          <w:tcPr>
            <w:tcW w:w="1678" w:type="dxa"/>
            <w:tcBorders>
              <w:top w:val="single" w:sz="4" w:space="0" w:color="000000"/>
              <w:left w:val="single" w:sz="4" w:space="0" w:color="000000"/>
              <w:bottom w:val="single" w:sz="4" w:space="0" w:color="000000"/>
              <w:right w:val="single" w:sz="4" w:space="0" w:color="000000"/>
            </w:tcBorders>
            <w:hideMark/>
          </w:tcPr>
          <w:p w14:paraId="59D09D6F" w14:textId="77777777" w:rsidR="00F81480" w:rsidRPr="00ED760F" w:rsidRDefault="00F81480" w:rsidP="00985B28">
            <w:pPr>
              <w:pStyle w:val="BodyText2"/>
              <w:spacing w:after="0" w:line="360" w:lineRule="auto"/>
              <w:jc w:val="center"/>
              <w:rPr>
                <w:b/>
              </w:rPr>
            </w:pPr>
            <w:r w:rsidRPr="00ED760F">
              <w:rPr>
                <w:b/>
              </w:rPr>
              <w:t>Ref. CC No.</w:t>
            </w:r>
          </w:p>
        </w:tc>
        <w:tc>
          <w:tcPr>
            <w:tcW w:w="1890" w:type="dxa"/>
            <w:tcBorders>
              <w:top w:val="single" w:sz="4" w:space="0" w:color="000000"/>
              <w:left w:val="single" w:sz="4" w:space="0" w:color="000000"/>
              <w:bottom w:val="single" w:sz="4" w:space="0" w:color="000000"/>
              <w:right w:val="single" w:sz="4" w:space="0" w:color="000000"/>
            </w:tcBorders>
            <w:hideMark/>
          </w:tcPr>
          <w:p w14:paraId="33349F64" w14:textId="77777777" w:rsidR="00F81480" w:rsidRPr="00ED760F" w:rsidRDefault="00F81480" w:rsidP="00985B28">
            <w:pPr>
              <w:pStyle w:val="BodyText2"/>
              <w:spacing w:after="0" w:line="360" w:lineRule="auto"/>
              <w:ind w:right="-131"/>
              <w:jc w:val="center"/>
              <w:rPr>
                <w:b/>
              </w:rPr>
            </w:pPr>
            <w:r w:rsidRPr="00ED760F">
              <w:rPr>
                <w:b/>
              </w:rPr>
              <w:t>Effective Date</w:t>
            </w:r>
          </w:p>
        </w:tc>
      </w:tr>
      <w:tr w:rsidR="00021996" w:rsidRPr="00ED760F" w14:paraId="23509EC9" w14:textId="77777777" w:rsidTr="00F81480">
        <w:tc>
          <w:tcPr>
            <w:tcW w:w="3037" w:type="dxa"/>
            <w:tcBorders>
              <w:top w:val="single" w:sz="4" w:space="0" w:color="000000"/>
              <w:left w:val="single" w:sz="4" w:space="0" w:color="000000"/>
              <w:bottom w:val="single" w:sz="4" w:space="0" w:color="000000"/>
              <w:right w:val="single" w:sz="4" w:space="0" w:color="000000"/>
            </w:tcBorders>
          </w:tcPr>
          <w:p w14:paraId="75F93E0A" w14:textId="170B9124" w:rsidR="00021996" w:rsidRPr="00ED760F" w:rsidRDefault="00021996" w:rsidP="00985B28">
            <w:pPr>
              <w:pStyle w:val="BodyText2"/>
              <w:tabs>
                <w:tab w:val="left" w:pos="1111"/>
              </w:tabs>
              <w:spacing w:after="0" w:line="360" w:lineRule="auto"/>
              <w:ind w:right="72"/>
              <w:jc w:val="center"/>
            </w:pPr>
            <w:r w:rsidRPr="00ED760F">
              <w:t>MOA/FG000</w:t>
            </w:r>
            <w:r w:rsidR="00AE269D" w:rsidRPr="00ED760F">
              <w:t>38</w:t>
            </w:r>
            <w:r w:rsidRPr="00ED760F">
              <w:t>/0</w:t>
            </w:r>
            <w:r w:rsidR="00A83E8E" w:rsidRPr="00ED760F">
              <w:t>1</w:t>
            </w:r>
            <w:r w:rsidR="00006738" w:rsidRPr="00ED760F">
              <w:t xml:space="preserve"> </w:t>
            </w:r>
            <w:r w:rsidRPr="00ED760F">
              <w:t>(R-0</w:t>
            </w:r>
            <w:r w:rsidR="00006738" w:rsidRPr="00ED760F">
              <w:t>0</w:t>
            </w:r>
            <w:r w:rsidRPr="00ED760F">
              <w:t>)</w:t>
            </w:r>
            <w:r w:rsidRPr="00ED760F">
              <w:rPr>
                <w:b/>
              </w:rP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5CE0A54" w14:textId="2D0C97B2" w:rsidR="00021996" w:rsidRPr="00ED760F" w:rsidRDefault="00021996" w:rsidP="00985B28">
            <w:pPr>
              <w:pStyle w:val="BodyText2"/>
              <w:spacing w:after="0" w:line="360" w:lineRule="auto"/>
            </w:pPr>
            <w:r w:rsidRPr="00ED760F">
              <w:t>New MOA prepared</w:t>
            </w:r>
          </w:p>
        </w:tc>
        <w:tc>
          <w:tcPr>
            <w:tcW w:w="1678" w:type="dxa"/>
            <w:tcBorders>
              <w:top w:val="single" w:sz="4" w:space="0" w:color="000000"/>
              <w:left w:val="single" w:sz="4" w:space="0" w:color="000000"/>
              <w:bottom w:val="single" w:sz="4" w:space="0" w:color="000000"/>
              <w:right w:val="single" w:sz="4" w:space="0" w:color="000000"/>
            </w:tcBorders>
          </w:tcPr>
          <w:p w14:paraId="7C6F2CBA" w14:textId="410D3C7E" w:rsidR="00021996" w:rsidRPr="00ED760F" w:rsidRDefault="00021996" w:rsidP="00985B28">
            <w:pPr>
              <w:pStyle w:val="BodyText2"/>
              <w:spacing w:after="0" w:line="360" w:lineRule="auto"/>
              <w:jc w:val="center"/>
            </w:pPr>
            <w:r w:rsidRPr="00ED760F">
              <w:t>-------</w:t>
            </w:r>
          </w:p>
        </w:tc>
        <w:tc>
          <w:tcPr>
            <w:tcW w:w="1890" w:type="dxa"/>
            <w:tcBorders>
              <w:top w:val="single" w:sz="4" w:space="0" w:color="000000"/>
              <w:left w:val="single" w:sz="4" w:space="0" w:color="000000"/>
              <w:bottom w:val="single" w:sz="4" w:space="0" w:color="000000"/>
              <w:right w:val="single" w:sz="4" w:space="0" w:color="000000"/>
            </w:tcBorders>
          </w:tcPr>
          <w:p w14:paraId="5013D148" w14:textId="1034AF25" w:rsidR="00021996" w:rsidRPr="00ED760F" w:rsidRDefault="003F6CF7" w:rsidP="00985B28">
            <w:pPr>
              <w:pStyle w:val="BodyText2"/>
              <w:spacing w:after="0" w:line="360" w:lineRule="auto"/>
              <w:ind w:right="-131"/>
              <w:jc w:val="center"/>
            </w:pPr>
            <w:r w:rsidRPr="00ED760F">
              <w:t>2</w:t>
            </w:r>
            <w:r w:rsidR="00A54ABF" w:rsidRPr="00ED760F">
              <w:t>1/04/2021</w:t>
            </w:r>
          </w:p>
        </w:tc>
      </w:tr>
      <w:tr w:rsidR="00F97808" w:rsidRPr="00ED760F" w14:paraId="1192B83C" w14:textId="77777777" w:rsidTr="00F81480">
        <w:tc>
          <w:tcPr>
            <w:tcW w:w="3037" w:type="dxa"/>
            <w:tcBorders>
              <w:top w:val="single" w:sz="4" w:space="0" w:color="000000"/>
              <w:left w:val="single" w:sz="4" w:space="0" w:color="000000"/>
              <w:bottom w:val="single" w:sz="4" w:space="0" w:color="000000"/>
              <w:right w:val="single" w:sz="4" w:space="0" w:color="000000"/>
            </w:tcBorders>
          </w:tcPr>
          <w:p w14:paraId="4D3850CD" w14:textId="4E65FB4D" w:rsidR="00F97808" w:rsidRPr="00ED760F" w:rsidRDefault="00F97808" w:rsidP="00985B28">
            <w:pPr>
              <w:pStyle w:val="BodyText2"/>
              <w:tabs>
                <w:tab w:val="left" w:pos="1111"/>
              </w:tabs>
              <w:spacing w:after="0" w:line="360" w:lineRule="auto"/>
              <w:ind w:right="72"/>
              <w:jc w:val="center"/>
            </w:pPr>
            <w:r w:rsidRPr="00ED760F">
              <w:t>MOA/FG000</w:t>
            </w:r>
            <w:r w:rsidR="00AE269D" w:rsidRPr="00ED760F">
              <w:t>38</w:t>
            </w:r>
            <w:r w:rsidRPr="00ED760F">
              <w:t>/01 (R-01)</w:t>
            </w:r>
            <w:r w:rsidRPr="00ED760F">
              <w:rPr>
                <w:b/>
              </w:rP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0480B473" w14:textId="66EF9536" w:rsidR="00F97808" w:rsidRPr="00ED760F" w:rsidRDefault="00F97808" w:rsidP="00985B28">
            <w:pPr>
              <w:pStyle w:val="BodyText2"/>
              <w:spacing w:after="0" w:line="360" w:lineRule="auto"/>
              <w:jc w:val="both"/>
            </w:pPr>
            <w:r w:rsidRPr="00ED760F">
              <w:t xml:space="preserve">Format revised as per revised SOP </w:t>
            </w:r>
            <w:r w:rsidR="00043E02" w:rsidRPr="00ED760F">
              <w:t xml:space="preserve">       </w:t>
            </w:r>
            <w:r w:rsidRPr="00ED760F">
              <w:t xml:space="preserve">QC 12. Some contents revised as per FSAAI requirement. </w:t>
            </w:r>
          </w:p>
        </w:tc>
        <w:tc>
          <w:tcPr>
            <w:tcW w:w="1678" w:type="dxa"/>
            <w:tcBorders>
              <w:top w:val="single" w:sz="4" w:space="0" w:color="000000"/>
              <w:left w:val="single" w:sz="4" w:space="0" w:color="000000"/>
              <w:bottom w:val="single" w:sz="4" w:space="0" w:color="000000"/>
              <w:right w:val="single" w:sz="4" w:space="0" w:color="000000"/>
            </w:tcBorders>
          </w:tcPr>
          <w:p w14:paraId="58974970" w14:textId="18E11F9B" w:rsidR="00F97808" w:rsidRPr="00ED760F" w:rsidRDefault="00F97808" w:rsidP="00985B28">
            <w:pPr>
              <w:pStyle w:val="BodyText2"/>
              <w:spacing w:after="0" w:line="360" w:lineRule="auto"/>
              <w:jc w:val="center"/>
            </w:pPr>
            <w:r w:rsidRPr="00ED760F">
              <w:t>CC/2022/03</w:t>
            </w:r>
          </w:p>
        </w:tc>
        <w:tc>
          <w:tcPr>
            <w:tcW w:w="1890" w:type="dxa"/>
            <w:tcBorders>
              <w:top w:val="single" w:sz="4" w:space="0" w:color="000000"/>
              <w:left w:val="single" w:sz="4" w:space="0" w:color="000000"/>
              <w:bottom w:val="single" w:sz="4" w:space="0" w:color="000000"/>
              <w:right w:val="single" w:sz="4" w:space="0" w:color="000000"/>
            </w:tcBorders>
          </w:tcPr>
          <w:p w14:paraId="3EE9273A" w14:textId="183DAF9F" w:rsidR="00F97808" w:rsidRPr="00ED760F" w:rsidRDefault="00F97808" w:rsidP="00985B28">
            <w:pPr>
              <w:pStyle w:val="BodyText2"/>
              <w:spacing w:after="0" w:line="360" w:lineRule="auto"/>
              <w:ind w:right="-131"/>
              <w:jc w:val="center"/>
            </w:pPr>
            <w:r w:rsidRPr="00ED760F">
              <w:t>01/06/2022</w:t>
            </w:r>
          </w:p>
        </w:tc>
      </w:tr>
      <w:tr w:rsidR="00AE269D" w:rsidRPr="00ED760F" w14:paraId="0B0DE74D" w14:textId="77777777" w:rsidTr="00F81480">
        <w:tc>
          <w:tcPr>
            <w:tcW w:w="3037" w:type="dxa"/>
            <w:tcBorders>
              <w:top w:val="single" w:sz="4" w:space="0" w:color="000000"/>
              <w:left w:val="single" w:sz="4" w:space="0" w:color="000000"/>
              <w:bottom w:val="single" w:sz="4" w:space="0" w:color="000000"/>
              <w:right w:val="single" w:sz="4" w:space="0" w:color="000000"/>
            </w:tcBorders>
          </w:tcPr>
          <w:p w14:paraId="24FB005A" w14:textId="10217D4C" w:rsidR="00AE269D" w:rsidRPr="00ED760F" w:rsidRDefault="00AE269D" w:rsidP="00985B28">
            <w:pPr>
              <w:pStyle w:val="BodyText2"/>
              <w:tabs>
                <w:tab w:val="left" w:pos="1111"/>
              </w:tabs>
              <w:spacing w:after="0" w:line="360" w:lineRule="auto"/>
              <w:ind w:right="72"/>
              <w:jc w:val="center"/>
            </w:pPr>
            <w:r w:rsidRPr="00ED760F">
              <w:t>MOA/FG00038/01(R-02)</w:t>
            </w:r>
          </w:p>
        </w:tc>
        <w:tc>
          <w:tcPr>
            <w:tcW w:w="4105" w:type="dxa"/>
            <w:tcBorders>
              <w:top w:val="single" w:sz="4" w:space="0" w:color="000000"/>
              <w:left w:val="single" w:sz="4" w:space="0" w:color="000000"/>
              <w:bottom w:val="single" w:sz="4" w:space="0" w:color="000000"/>
              <w:right w:val="single" w:sz="4" w:space="0" w:color="000000"/>
            </w:tcBorders>
          </w:tcPr>
          <w:p w14:paraId="4C4951BD" w14:textId="233C6C7F" w:rsidR="00AE269D" w:rsidRPr="00ED760F" w:rsidRDefault="00AE269D" w:rsidP="00985B28">
            <w:pPr>
              <w:pStyle w:val="BodyText2"/>
              <w:spacing w:after="0" w:line="360" w:lineRule="auto"/>
              <w:jc w:val="both"/>
            </w:pPr>
            <w:r w:rsidRPr="00ED760F">
              <w:t>Elemental impurity by AAS added. Ethylene oxide test added.</w:t>
            </w:r>
          </w:p>
        </w:tc>
        <w:tc>
          <w:tcPr>
            <w:tcW w:w="1678" w:type="dxa"/>
            <w:tcBorders>
              <w:top w:val="single" w:sz="4" w:space="0" w:color="000000"/>
              <w:left w:val="single" w:sz="4" w:space="0" w:color="000000"/>
              <w:bottom w:val="single" w:sz="4" w:space="0" w:color="000000"/>
              <w:right w:val="single" w:sz="4" w:space="0" w:color="000000"/>
            </w:tcBorders>
          </w:tcPr>
          <w:p w14:paraId="33D19FB8" w14:textId="601AFCC8" w:rsidR="00AE269D" w:rsidRPr="00ED760F" w:rsidRDefault="00AE269D" w:rsidP="00985B28">
            <w:pPr>
              <w:pStyle w:val="BodyText2"/>
              <w:spacing w:after="0" w:line="360" w:lineRule="auto"/>
              <w:jc w:val="center"/>
            </w:pPr>
            <w:r w:rsidRPr="00ED760F">
              <w:t>CC/2023/010</w:t>
            </w:r>
          </w:p>
        </w:tc>
        <w:tc>
          <w:tcPr>
            <w:tcW w:w="1890" w:type="dxa"/>
            <w:tcBorders>
              <w:top w:val="single" w:sz="4" w:space="0" w:color="000000"/>
              <w:left w:val="single" w:sz="4" w:space="0" w:color="000000"/>
              <w:bottom w:val="single" w:sz="4" w:space="0" w:color="000000"/>
              <w:right w:val="single" w:sz="4" w:space="0" w:color="000000"/>
            </w:tcBorders>
          </w:tcPr>
          <w:p w14:paraId="0BE92A71" w14:textId="06606ACA" w:rsidR="00AE269D" w:rsidRPr="00ED760F" w:rsidRDefault="00AE269D" w:rsidP="00985B28">
            <w:pPr>
              <w:pStyle w:val="BodyText2"/>
              <w:spacing w:after="0" w:line="360" w:lineRule="auto"/>
              <w:ind w:right="-131"/>
              <w:jc w:val="center"/>
            </w:pPr>
            <w:r w:rsidRPr="00ED760F">
              <w:t>01/06/2023</w:t>
            </w:r>
          </w:p>
        </w:tc>
      </w:tr>
    </w:tbl>
    <w:p w14:paraId="47909BED" w14:textId="77777777" w:rsidR="00DE3083" w:rsidRPr="00ED760F" w:rsidRDefault="00DE3083" w:rsidP="00985B28">
      <w:pPr>
        <w:spacing w:after="0" w:line="360" w:lineRule="auto"/>
        <w:ind w:left="-90"/>
        <w:jc w:val="both"/>
        <w:rPr>
          <w:rFonts w:ascii="Times New Roman" w:hAnsi="Times New Roman" w:cs="Times New Roman"/>
          <w:color w:val="000000"/>
          <w:sz w:val="24"/>
          <w:szCs w:val="24"/>
          <w:shd w:val="clear" w:color="auto" w:fill="FFFFFF"/>
        </w:rPr>
      </w:pPr>
    </w:p>
    <w:p w14:paraId="04D04ECA" w14:textId="77777777" w:rsidR="00067C31" w:rsidRPr="00ED760F" w:rsidRDefault="00067C31" w:rsidP="00985B28">
      <w:pPr>
        <w:spacing w:after="0" w:line="360" w:lineRule="auto"/>
        <w:ind w:left="-90"/>
        <w:jc w:val="both"/>
        <w:rPr>
          <w:rFonts w:ascii="Times New Roman" w:hAnsi="Times New Roman" w:cs="Times New Roman"/>
          <w:color w:val="000000"/>
          <w:sz w:val="24"/>
          <w:szCs w:val="24"/>
          <w:shd w:val="clear" w:color="auto" w:fill="FFFFFF"/>
        </w:rPr>
      </w:pPr>
    </w:p>
    <w:sectPr w:rsidR="00067C31" w:rsidRPr="00ED760F" w:rsidSect="00230EB2">
      <w:headerReference w:type="default" r:id="rId8"/>
      <w:footerReference w:type="default" r:id="rId9"/>
      <w:headerReference w:type="first" r:id="rId10"/>
      <w:footerReference w:type="first" r:id="rId11"/>
      <w:pgSz w:w="11906" w:h="16838" w:code="9"/>
      <w:pgMar w:top="720" w:right="720" w:bottom="720" w:left="720" w:header="720" w:footer="570"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1961" w14:textId="77777777" w:rsidR="00A030A1" w:rsidRDefault="00A030A1" w:rsidP="00FF0FAB">
      <w:pPr>
        <w:spacing w:after="0" w:line="240" w:lineRule="auto"/>
      </w:pPr>
      <w:r>
        <w:separator/>
      </w:r>
    </w:p>
  </w:endnote>
  <w:endnote w:type="continuationSeparator" w:id="0">
    <w:p w14:paraId="3B459DD1" w14:textId="77777777" w:rsidR="00A030A1" w:rsidRDefault="00A030A1" w:rsidP="00FF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0" w:type="dxa"/>
      <w:tblInd w:w="-98" w:type="dxa"/>
      <w:tblLayout w:type="fixed"/>
      <w:tblLook w:val="0000" w:firstRow="0" w:lastRow="0" w:firstColumn="0" w:lastColumn="0" w:noHBand="0" w:noVBand="0"/>
    </w:tblPr>
    <w:tblGrid>
      <w:gridCol w:w="1785"/>
      <w:gridCol w:w="1785"/>
      <w:gridCol w:w="1785"/>
      <w:gridCol w:w="1785"/>
      <w:gridCol w:w="1785"/>
      <w:gridCol w:w="1785"/>
    </w:tblGrid>
    <w:tr w:rsidR="002879E7" w:rsidRPr="00B717EA" w14:paraId="1531DD3D" w14:textId="77777777" w:rsidTr="00EE79D8">
      <w:trPr>
        <w:cantSplit/>
        <w:trHeight w:val="345"/>
      </w:trPr>
      <w:tc>
        <w:tcPr>
          <w:tcW w:w="3570" w:type="dxa"/>
          <w:gridSpan w:val="2"/>
          <w:tcBorders>
            <w:top w:val="single" w:sz="6" w:space="0" w:color="auto"/>
            <w:left w:val="single" w:sz="6" w:space="0" w:color="auto"/>
            <w:bottom w:val="single" w:sz="6" w:space="0" w:color="auto"/>
            <w:right w:val="single" w:sz="6" w:space="0" w:color="auto"/>
          </w:tcBorders>
          <w:vAlign w:val="center"/>
        </w:tcPr>
        <w:p w14:paraId="0C7A8D8B" w14:textId="77777777" w:rsidR="002879E7" w:rsidRPr="00B717EA" w:rsidRDefault="002879E7" w:rsidP="007B24A7">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PREPARED BY</w:t>
          </w:r>
        </w:p>
      </w:tc>
      <w:tc>
        <w:tcPr>
          <w:tcW w:w="3570" w:type="dxa"/>
          <w:gridSpan w:val="2"/>
          <w:tcBorders>
            <w:top w:val="single" w:sz="6" w:space="0" w:color="auto"/>
            <w:left w:val="single" w:sz="6" w:space="0" w:color="auto"/>
            <w:bottom w:val="single" w:sz="6" w:space="0" w:color="auto"/>
            <w:right w:val="single" w:sz="6" w:space="0" w:color="auto"/>
          </w:tcBorders>
          <w:vAlign w:val="center"/>
        </w:tcPr>
        <w:p w14:paraId="5494BFB2" w14:textId="77777777" w:rsidR="002879E7" w:rsidRPr="00B717EA" w:rsidRDefault="002879E7" w:rsidP="007B24A7">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CHECKED BY</w:t>
          </w:r>
        </w:p>
      </w:tc>
      <w:tc>
        <w:tcPr>
          <w:tcW w:w="3570" w:type="dxa"/>
          <w:gridSpan w:val="2"/>
          <w:tcBorders>
            <w:top w:val="single" w:sz="6" w:space="0" w:color="auto"/>
            <w:left w:val="single" w:sz="6" w:space="0" w:color="auto"/>
            <w:bottom w:val="single" w:sz="6" w:space="0" w:color="auto"/>
            <w:right w:val="single" w:sz="6" w:space="0" w:color="auto"/>
          </w:tcBorders>
          <w:vAlign w:val="center"/>
        </w:tcPr>
        <w:p w14:paraId="698B0453" w14:textId="77777777" w:rsidR="002879E7" w:rsidRPr="00B717EA" w:rsidRDefault="002879E7" w:rsidP="007B24A7">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APPROVED BY</w:t>
          </w:r>
        </w:p>
      </w:tc>
    </w:tr>
    <w:tr w:rsidR="002879E7" w:rsidRPr="00B717EA" w14:paraId="622ED22D" w14:textId="77777777" w:rsidTr="00EE79D8">
      <w:trPr>
        <w:cantSplit/>
        <w:trHeight w:val="265"/>
      </w:trPr>
      <w:tc>
        <w:tcPr>
          <w:tcW w:w="1785" w:type="dxa"/>
          <w:tcBorders>
            <w:top w:val="single" w:sz="6" w:space="0" w:color="auto"/>
            <w:left w:val="single" w:sz="6" w:space="0" w:color="auto"/>
            <w:bottom w:val="single" w:sz="4" w:space="0" w:color="auto"/>
            <w:right w:val="single" w:sz="4" w:space="0" w:color="auto"/>
          </w:tcBorders>
        </w:tcPr>
        <w:p w14:paraId="35013504" w14:textId="7F4B6793" w:rsidR="002879E7" w:rsidRPr="00B717EA" w:rsidRDefault="002879E7" w:rsidP="00230EB2">
          <w:pPr>
            <w:pStyle w:val="Footer"/>
            <w:tabs>
              <w:tab w:val="left" w:pos="465"/>
              <w:tab w:val="center" w:pos="78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717EA">
            <w:rPr>
              <w:rFonts w:ascii="Times New Roman" w:hAnsi="Times New Roman" w:cs="Times New Roman"/>
              <w:sz w:val="24"/>
              <w:szCs w:val="24"/>
            </w:rPr>
            <w:t>SIGN</w:t>
          </w:r>
        </w:p>
      </w:tc>
      <w:tc>
        <w:tcPr>
          <w:tcW w:w="1785" w:type="dxa"/>
          <w:tcBorders>
            <w:top w:val="single" w:sz="6" w:space="0" w:color="auto"/>
            <w:left w:val="single" w:sz="4" w:space="0" w:color="auto"/>
            <w:bottom w:val="single" w:sz="4" w:space="0" w:color="auto"/>
            <w:right w:val="single" w:sz="6" w:space="0" w:color="auto"/>
          </w:tcBorders>
        </w:tcPr>
        <w:p w14:paraId="0A5BBBB7" w14:textId="77777777" w:rsidR="002879E7" w:rsidRPr="00B717EA" w:rsidRDefault="002879E7" w:rsidP="007B24A7">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c>
        <w:tcPr>
          <w:tcW w:w="1785" w:type="dxa"/>
          <w:tcBorders>
            <w:top w:val="single" w:sz="6" w:space="0" w:color="auto"/>
            <w:left w:val="single" w:sz="6" w:space="0" w:color="auto"/>
            <w:bottom w:val="single" w:sz="4" w:space="0" w:color="auto"/>
            <w:right w:val="single" w:sz="4" w:space="0" w:color="auto"/>
          </w:tcBorders>
        </w:tcPr>
        <w:p w14:paraId="7C3D061C" w14:textId="77777777" w:rsidR="002879E7" w:rsidRPr="00B717EA" w:rsidRDefault="002879E7" w:rsidP="007B24A7">
          <w:pPr>
            <w:pStyle w:val="Footer"/>
            <w:jc w:val="center"/>
            <w:rPr>
              <w:rFonts w:ascii="Times New Roman" w:hAnsi="Times New Roman" w:cs="Times New Roman"/>
              <w:sz w:val="24"/>
              <w:szCs w:val="24"/>
            </w:rPr>
          </w:pPr>
          <w:r w:rsidRPr="00B717EA">
            <w:rPr>
              <w:rFonts w:ascii="Times New Roman" w:hAnsi="Times New Roman" w:cs="Times New Roman"/>
              <w:sz w:val="24"/>
              <w:szCs w:val="24"/>
            </w:rPr>
            <w:t>SIGN</w:t>
          </w:r>
        </w:p>
      </w:tc>
      <w:tc>
        <w:tcPr>
          <w:tcW w:w="1785" w:type="dxa"/>
          <w:tcBorders>
            <w:top w:val="single" w:sz="6" w:space="0" w:color="auto"/>
            <w:left w:val="single" w:sz="4" w:space="0" w:color="auto"/>
            <w:bottom w:val="single" w:sz="4" w:space="0" w:color="auto"/>
            <w:right w:val="single" w:sz="6" w:space="0" w:color="auto"/>
          </w:tcBorders>
        </w:tcPr>
        <w:p w14:paraId="4C206DF0" w14:textId="77777777" w:rsidR="002879E7" w:rsidRPr="00B717EA" w:rsidRDefault="002879E7" w:rsidP="007B24A7">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c>
        <w:tcPr>
          <w:tcW w:w="1785" w:type="dxa"/>
          <w:tcBorders>
            <w:top w:val="single" w:sz="6" w:space="0" w:color="auto"/>
            <w:left w:val="single" w:sz="6" w:space="0" w:color="auto"/>
            <w:bottom w:val="single" w:sz="4" w:space="0" w:color="auto"/>
            <w:right w:val="single" w:sz="4" w:space="0" w:color="auto"/>
          </w:tcBorders>
        </w:tcPr>
        <w:p w14:paraId="13265D24" w14:textId="77777777" w:rsidR="002879E7" w:rsidRPr="00B717EA" w:rsidRDefault="002879E7" w:rsidP="007B24A7">
          <w:pPr>
            <w:pStyle w:val="Footer"/>
            <w:jc w:val="center"/>
            <w:rPr>
              <w:rFonts w:ascii="Times New Roman" w:hAnsi="Times New Roman" w:cs="Times New Roman"/>
              <w:sz w:val="24"/>
              <w:szCs w:val="24"/>
            </w:rPr>
          </w:pPr>
          <w:r w:rsidRPr="00B717EA">
            <w:rPr>
              <w:rFonts w:ascii="Times New Roman" w:hAnsi="Times New Roman" w:cs="Times New Roman"/>
              <w:sz w:val="24"/>
              <w:szCs w:val="24"/>
            </w:rPr>
            <w:t>SIGN</w:t>
          </w:r>
        </w:p>
      </w:tc>
      <w:tc>
        <w:tcPr>
          <w:tcW w:w="1785" w:type="dxa"/>
          <w:tcBorders>
            <w:top w:val="single" w:sz="6" w:space="0" w:color="auto"/>
            <w:left w:val="single" w:sz="4" w:space="0" w:color="auto"/>
            <w:bottom w:val="single" w:sz="4" w:space="0" w:color="auto"/>
            <w:right w:val="single" w:sz="6" w:space="0" w:color="auto"/>
          </w:tcBorders>
        </w:tcPr>
        <w:p w14:paraId="41CFF676" w14:textId="77777777" w:rsidR="002879E7" w:rsidRPr="00B717EA" w:rsidRDefault="002879E7" w:rsidP="007B24A7">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r>
    <w:tr w:rsidR="002879E7" w:rsidRPr="00B717EA" w14:paraId="636BAC89" w14:textId="77777777" w:rsidTr="00EE79D8">
      <w:trPr>
        <w:cantSplit/>
        <w:trHeight w:val="430"/>
      </w:trPr>
      <w:tc>
        <w:tcPr>
          <w:tcW w:w="1785" w:type="dxa"/>
          <w:tcBorders>
            <w:top w:val="single" w:sz="4" w:space="0" w:color="auto"/>
            <w:left w:val="single" w:sz="6" w:space="0" w:color="auto"/>
            <w:bottom w:val="single" w:sz="6" w:space="0" w:color="auto"/>
            <w:right w:val="single" w:sz="4" w:space="0" w:color="auto"/>
          </w:tcBorders>
        </w:tcPr>
        <w:p w14:paraId="3941E2DD" w14:textId="77777777" w:rsidR="002879E7" w:rsidRPr="00B717EA" w:rsidRDefault="002879E7" w:rsidP="007B24A7">
          <w:pPr>
            <w:pStyle w:val="Footer"/>
            <w:jc w:val="center"/>
            <w:rPr>
              <w:rFonts w:ascii="Times New Roman" w:hAnsi="Times New Roman" w:cs="Times New Roman"/>
              <w:sz w:val="24"/>
              <w:szCs w:val="24"/>
            </w:rPr>
          </w:pPr>
        </w:p>
      </w:tc>
      <w:tc>
        <w:tcPr>
          <w:tcW w:w="1785" w:type="dxa"/>
          <w:tcBorders>
            <w:top w:val="single" w:sz="4" w:space="0" w:color="auto"/>
            <w:left w:val="single" w:sz="4" w:space="0" w:color="auto"/>
            <w:bottom w:val="single" w:sz="6" w:space="0" w:color="auto"/>
            <w:right w:val="single" w:sz="6" w:space="0" w:color="auto"/>
          </w:tcBorders>
        </w:tcPr>
        <w:p w14:paraId="2FA8FBF2" w14:textId="77777777" w:rsidR="002879E7" w:rsidRPr="00B717EA" w:rsidRDefault="002879E7" w:rsidP="007B24A7">
          <w:pPr>
            <w:pStyle w:val="Footer"/>
            <w:jc w:val="center"/>
            <w:rPr>
              <w:rFonts w:ascii="Times New Roman" w:hAnsi="Times New Roman" w:cs="Times New Roman"/>
              <w:sz w:val="24"/>
              <w:szCs w:val="24"/>
            </w:rPr>
          </w:pPr>
        </w:p>
      </w:tc>
      <w:tc>
        <w:tcPr>
          <w:tcW w:w="1785" w:type="dxa"/>
          <w:tcBorders>
            <w:top w:val="single" w:sz="4" w:space="0" w:color="auto"/>
            <w:left w:val="single" w:sz="6" w:space="0" w:color="auto"/>
            <w:bottom w:val="single" w:sz="6" w:space="0" w:color="auto"/>
            <w:right w:val="single" w:sz="4" w:space="0" w:color="auto"/>
          </w:tcBorders>
        </w:tcPr>
        <w:p w14:paraId="00D64D95" w14:textId="77777777" w:rsidR="002879E7" w:rsidRPr="00B717EA" w:rsidRDefault="002879E7" w:rsidP="007B24A7">
          <w:pPr>
            <w:pStyle w:val="Footer"/>
            <w:jc w:val="center"/>
            <w:rPr>
              <w:rFonts w:ascii="Times New Roman" w:hAnsi="Times New Roman" w:cs="Times New Roman"/>
              <w:sz w:val="24"/>
              <w:szCs w:val="24"/>
            </w:rPr>
          </w:pPr>
        </w:p>
      </w:tc>
      <w:tc>
        <w:tcPr>
          <w:tcW w:w="1785" w:type="dxa"/>
          <w:tcBorders>
            <w:top w:val="single" w:sz="4" w:space="0" w:color="auto"/>
            <w:left w:val="single" w:sz="4" w:space="0" w:color="auto"/>
            <w:bottom w:val="single" w:sz="6" w:space="0" w:color="auto"/>
            <w:right w:val="single" w:sz="6" w:space="0" w:color="auto"/>
          </w:tcBorders>
        </w:tcPr>
        <w:p w14:paraId="386AF85D" w14:textId="77777777" w:rsidR="002879E7" w:rsidRPr="00B717EA" w:rsidRDefault="002879E7" w:rsidP="007B24A7">
          <w:pPr>
            <w:pStyle w:val="Footer"/>
            <w:jc w:val="center"/>
            <w:rPr>
              <w:rFonts w:ascii="Times New Roman" w:hAnsi="Times New Roman" w:cs="Times New Roman"/>
              <w:sz w:val="24"/>
              <w:szCs w:val="24"/>
            </w:rPr>
          </w:pPr>
        </w:p>
      </w:tc>
      <w:tc>
        <w:tcPr>
          <w:tcW w:w="1785" w:type="dxa"/>
          <w:tcBorders>
            <w:top w:val="single" w:sz="4" w:space="0" w:color="auto"/>
            <w:left w:val="single" w:sz="6" w:space="0" w:color="auto"/>
            <w:bottom w:val="single" w:sz="6" w:space="0" w:color="auto"/>
            <w:right w:val="single" w:sz="4" w:space="0" w:color="auto"/>
          </w:tcBorders>
        </w:tcPr>
        <w:p w14:paraId="7AC6DA34" w14:textId="77777777" w:rsidR="002879E7" w:rsidRPr="00B717EA" w:rsidRDefault="002879E7" w:rsidP="007B24A7">
          <w:pPr>
            <w:pStyle w:val="Footer"/>
            <w:jc w:val="center"/>
            <w:rPr>
              <w:rFonts w:ascii="Times New Roman" w:hAnsi="Times New Roman" w:cs="Times New Roman"/>
              <w:sz w:val="24"/>
              <w:szCs w:val="24"/>
            </w:rPr>
          </w:pPr>
        </w:p>
      </w:tc>
      <w:tc>
        <w:tcPr>
          <w:tcW w:w="1785" w:type="dxa"/>
          <w:tcBorders>
            <w:top w:val="single" w:sz="4" w:space="0" w:color="auto"/>
            <w:left w:val="single" w:sz="4" w:space="0" w:color="auto"/>
            <w:bottom w:val="single" w:sz="6" w:space="0" w:color="auto"/>
            <w:right w:val="single" w:sz="6" w:space="0" w:color="auto"/>
          </w:tcBorders>
        </w:tcPr>
        <w:p w14:paraId="39AE0111" w14:textId="77777777" w:rsidR="002879E7" w:rsidRPr="00B717EA" w:rsidRDefault="002879E7" w:rsidP="007B24A7">
          <w:pPr>
            <w:pStyle w:val="Footer"/>
            <w:jc w:val="center"/>
            <w:rPr>
              <w:rFonts w:ascii="Times New Roman" w:hAnsi="Times New Roman" w:cs="Times New Roman"/>
              <w:sz w:val="24"/>
              <w:szCs w:val="24"/>
            </w:rPr>
          </w:pPr>
        </w:p>
      </w:tc>
    </w:tr>
    <w:tr w:rsidR="002879E7" w:rsidRPr="00B717EA" w14:paraId="24C8BE44" w14:textId="77777777" w:rsidTr="00EE79D8">
      <w:trPr>
        <w:cantSplit/>
      </w:trPr>
      <w:tc>
        <w:tcPr>
          <w:tcW w:w="3570" w:type="dxa"/>
          <w:gridSpan w:val="2"/>
          <w:tcBorders>
            <w:top w:val="single" w:sz="6" w:space="0" w:color="auto"/>
            <w:left w:val="single" w:sz="6" w:space="0" w:color="auto"/>
            <w:bottom w:val="single" w:sz="6" w:space="0" w:color="auto"/>
            <w:right w:val="single" w:sz="6" w:space="0" w:color="auto"/>
          </w:tcBorders>
        </w:tcPr>
        <w:p w14:paraId="34C6E8EC" w14:textId="6EA9BB84" w:rsidR="002879E7" w:rsidRPr="00B717EA" w:rsidRDefault="002879E7" w:rsidP="00BB7660">
          <w:pPr>
            <w:pStyle w:val="Footer"/>
            <w:jc w:val="center"/>
            <w:rPr>
              <w:rFonts w:ascii="Times New Roman" w:hAnsi="Times New Roman" w:cs="Times New Roman"/>
              <w:sz w:val="24"/>
              <w:szCs w:val="24"/>
            </w:rPr>
          </w:pPr>
          <w:r>
            <w:rPr>
              <w:rFonts w:ascii="Times New Roman" w:hAnsi="Times New Roman" w:cs="Times New Roman"/>
              <w:sz w:val="24"/>
            </w:rPr>
            <w:t>KRUPA MAJETHIA</w:t>
          </w:r>
        </w:p>
      </w:tc>
      <w:tc>
        <w:tcPr>
          <w:tcW w:w="3570" w:type="dxa"/>
          <w:gridSpan w:val="2"/>
          <w:tcBorders>
            <w:top w:val="single" w:sz="6" w:space="0" w:color="auto"/>
            <w:left w:val="single" w:sz="6" w:space="0" w:color="auto"/>
            <w:bottom w:val="single" w:sz="6" w:space="0" w:color="auto"/>
            <w:right w:val="single" w:sz="6" w:space="0" w:color="auto"/>
          </w:tcBorders>
        </w:tcPr>
        <w:p w14:paraId="4DE287D1" w14:textId="08944703" w:rsidR="002879E7" w:rsidRPr="00B717EA" w:rsidRDefault="002879E7" w:rsidP="00BB7660">
          <w:pPr>
            <w:pStyle w:val="Footer"/>
            <w:jc w:val="center"/>
            <w:rPr>
              <w:rFonts w:ascii="Times New Roman" w:hAnsi="Times New Roman" w:cs="Times New Roman"/>
              <w:sz w:val="24"/>
              <w:szCs w:val="24"/>
            </w:rPr>
          </w:pPr>
          <w:r w:rsidRPr="009E333C">
            <w:rPr>
              <w:rFonts w:ascii="Times New Roman" w:hAnsi="Times New Roman" w:cs="Times New Roman"/>
              <w:sz w:val="24"/>
            </w:rPr>
            <w:t>DIPAK PRAJAPATI</w:t>
          </w:r>
        </w:p>
      </w:tc>
      <w:tc>
        <w:tcPr>
          <w:tcW w:w="3570" w:type="dxa"/>
          <w:gridSpan w:val="2"/>
          <w:tcBorders>
            <w:top w:val="single" w:sz="6" w:space="0" w:color="auto"/>
            <w:left w:val="single" w:sz="6" w:space="0" w:color="auto"/>
            <w:bottom w:val="single" w:sz="6" w:space="0" w:color="auto"/>
            <w:right w:val="single" w:sz="6" w:space="0" w:color="auto"/>
          </w:tcBorders>
        </w:tcPr>
        <w:p w14:paraId="06812DDA" w14:textId="10DFBF4B" w:rsidR="002879E7" w:rsidRPr="00B717EA" w:rsidRDefault="002879E7" w:rsidP="00BB7660">
          <w:pPr>
            <w:pStyle w:val="Footer"/>
            <w:jc w:val="center"/>
            <w:rPr>
              <w:rFonts w:ascii="Times New Roman" w:hAnsi="Times New Roman" w:cs="Times New Roman"/>
              <w:sz w:val="24"/>
              <w:szCs w:val="24"/>
            </w:rPr>
          </w:pPr>
          <w:r>
            <w:rPr>
              <w:rFonts w:ascii="Times New Roman" w:hAnsi="Times New Roman" w:cs="Times New Roman"/>
              <w:sz w:val="24"/>
            </w:rPr>
            <w:t>SIMRAN SHAIKH</w:t>
          </w:r>
        </w:p>
      </w:tc>
    </w:tr>
    <w:tr w:rsidR="002879E7" w:rsidRPr="00B717EA" w14:paraId="1CE27E98" w14:textId="77777777" w:rsidTr="00EE79D8">
      <w:trPr>
        <w:cantSplit/>
      </w:trPr>
      <w:tc>
        <w:tcPr>
          <w:tcW w:w="3570" w:type="dxa"/>
          <w:gridSpan w:val="2"/>
          <w:tcBorders>
            <w:top w:val="single" w:sz="6" w:space="0" w:color="auto"/>
            <w:left w:val="single" w:sz="6" w:space="0" w:color="auto"/>
            <w:bottom w:val="single" w:sz="6" w:space="0" w:color="auto"/>
            <w:right w:val="single" w:sz="6" w:space="0" w:color="auto"/>
          </w:tcBorders>
        </w:tcPr>
        <w:p w14:paraId="443807C7" w14:textId="118D4641" w:rsidR="002879E7" w:rsidRPr="00B717EA" w:rsidRDefault="002879E7" w:rsidP="00407002">
          <w:pPr>
            <w:pStyle w:val="Footer"/>
            <w:jc w:val="center"/>
            <w:rPr>
              <w:rFonts w:ascii="Times New Roman" w:hAnsi="Times New Roman" w:cs="Times New Roman"/>
              <w:sz w:val="24"/>
              <w:szCs w:val="24"/>
            </w:rPr>
          </w:pPr>
          <w:r>
            <w:rPr>
              <w:rFonts w:ascii="Times New Roman" w:hAnsi="Times New Roman" w:cs="Times New Roman"/>
              <w:sz w:val="24"/>
              <w:szCs w:val="24"/>
            </w:rPr>
            <w:t>Executive-</w:t>
          </w:r>
          <w:r w:rsidRPr="00B717EA">
            <w:rPr>
              <w:rFonts w:ascii="Times New Roman" w:hAnsi="Times New Roman" w:cs="Times New Roman"/>
              <w:sz w:val="24"/>
              <w:szCs w:val="24"/>
            </w:rPr>
            <w:t>QC</w:t>
          </w:r>
        </w:p>
      </w:tc>
      <w:tc>
        <w:tcPr>
          <w:tcW w:w="3570" w:type="dxa"/>
          <w:gridSpan w:val="2"/>
          <w:tcBorders>
            <w:top w:val="single" w:sz="6" w:space="0" w:color="auto"/>
            <w:left w:val="single" w:sz="6" w:space="0" w:color="auto"/>
            <w:bottom w:val="single" w:sz="6" w:space="0" w:color="auto"/>
            <w:right w:val="single" w:sz="6" w:space="0" w:color="auto"/>
          </w:tcBorders>
        </w:tcPr>
        <w:p w14:paraId="348F254D" w14:textId="16607DFA" w:rsidR="002879E7" w:rsidRPr="00B717EA" w:rsidRDefault="002879E7" w:rsidP="00407002">
          <w:pPr>
            <w:pStyle w:val="Footer"/>
            <w:jc w:val="center"/>
            <w:rPr>
              <w:rFonts w:ascii="Times New Roman" w:hAnsi="Times New Roman" w:cs="Times New Roman"/>
              <w:sz w:val="24"/>
              <w:szCs w:val="24"/>
            </w:rPr>
          </w:pPr>
          <w:r w:rsidRPr="00B717EA">
            <w:rPr>
              <w:rFonts w:ascii="Times New Roman" w:hAnsi="Times New Roman" w:cs="Times New Roman"/>
              <w:sz w:val="24"/>
              <w:szCs w:val="24"/>
            </w:rPr>
            <w:t>Manager-QC</w:t>
          </w:r>
        </w:p>
      </w:tc>
      <w:tc>
        <w:tcPr>
          <w:tcW w:w="3570" w:type="dxa"/>
          <w:gridSpan w:val="2"/>
          <w:tcBorders>
            <w:top w:val="single" w:sz="6" w:space="0" w:color="auto"/>
            <w:left w:val="single" w:sz="6" w:space="0" w:color="auto"/>
            <w:bottom w:val="single" w:sz="6" w:space="0" w:color="auto"/>
            <w:right w:val="single" w:sz="6" w:space="0" w:color="auto"/>
          </w:tcBorders>
        </w:tcPr>
        <w:p w14:paraId="7296C3CD" w14:textId="024A7D3F" w:rsidR="002879E7" w:rsidRPr="00B717EA" w:rsidRDefault="002879E7" w:rsidP="00407002">
          <w:pPr>
            <w:pStyle w:val="Footer"/>
            <w:jc w:val="center"/>
            <w:rPr>
              <w:rFonts w:ascii="Times New Roman" w:hAnsi="Times New Roman" w:cs="Times New Roman"/>
              <w:sz w:val="24"/>
              <w:szCs w:val="24"/>
            </w:rPr>
          </w:pPr>
          <w:r w:rsidRPr="00B717EA">
            <w:rPr>
              <w:rFonts w:ascii="Times New Roman" w:hAnsi="Times New Roman" w:cs="Times New Roman"/>
              <w:sz w:val="24"/>
              <w:szCs w:val="24"/>
            </w:rPr>
            <w:t>Manager-QA</w:t>
          </w:r>
        </w:p>
      </w:tc>
    </w:tr>
  </w:tbl>
  <w:p w14:paraId="13928DC0" w14:textId="77777777" w:rsidR="002879E7" w:rsidRPr="007B24A7" w:rsidRDefault="002879E7" w:rsidP="007B2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0" w:type="dxa"/>
      <w:tblInd w:w="-98" w:type="dxa"/>
      <w:tblLayout w:type="fixed"/>
      <w:tblLook w:val="0000" w:firstRow="0" w:lastRow="0" w:firstColumn="0" w:lastColumn="0" w:noHBand="0" w:noVBand="0"/>
    </w:tblPr>
    <w:tblGrid>
      <w:gridCol w:w="1830"/>
      <w:gridCol w:w="1830"/>
      <w:gridCol w:w="1830"/>
      <w:gridCol w:w="1830"/>
      <w:gridCol w:w="1830"/>
      <w:gridCol w:w="1560"/>
    </w:tblGrid>
    <w:tr w:rsidR="002879E7" w:rsidRPr="00B717EA" w14:paraId="0676C68B" w14:textId="77777777" w:rsidTr="001C6AB4">
      <w:trPr>
        <w:cantSplit/>
        <w:trHeight w:val="345"/>
      </w:trPr>
      <w:tc>
        <w:tcPr>
          <w:tcW w:w="3660" w:type="dxa"/>
          <w:gridSpan w:val="2"/>
          <w:tcBorders>
            <w:top w:val="single" w:sz="6" w:space="0" w:color="auto"/>
            <w:left w:val="single" w:sz="6" w:space="0" w:color="auto"/>
            <w:bottom w:val="single" w:sz="6" w:space="0" w:color="auto"/>
            <w:right w:val="single" w:sz="6" w:space="0" w:color="auto"/>
          </w:tcBorders>
          <w:vAlign w:val="center"/>
        </w:tcPr>
        <w:p w14:paraId="15006173" w14:textId="77777777" w:rsidR="002879E7" w:rsidRPr="00B717EA" w:rsidRDefault="002879E7" w:rsidP="00DB2F44">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PREPARED BY</w:t>
          </w:r>
        </w:p>
      </w:tc>
      <w:tc>
        <w:tcPr>
          <w:tcW w:w="3660" w:type="dxa"/>
          <w:gridSpan w:val="2"/>
          <w:tcBorders>
            <w:top w:val="single" w:sz="6" w:space="0" w:color="auto"/>
            <w:left w:val="single" w:sz="6" w:space="0" w:color="auto"/>
            <w:bottom w:val="single" w:sz="6" w:space="0" w:color="auto"/>
            <w:right w:val="single" w:sz="6" w:space="0" w:color="auto"/>
          </w:tcBorders>
          <w:vAlign w:val="center"/>
        </w:tcPr>
        <w:p w14:paraId="4AA738D7" w14:textId="77777777" w:rsidR="002879E7" w:rsidRPr="00B717EA" w:rsidRDefault="002879E7" w:rsidP="00DB2F44">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CHECKED BY</w:t>
          </w:r>
        </w:p>
      </w:tc>
      <w:tc>
        <w:tcPr>
          <w:tcW w:w="3390" w:type="dxa"/>
          <w:gridSpan w:val="2"/>
          <w:tcBorders>
            <w:top w:val="single" w:sz="6" w:space="0" w:color="auto"/>
            <w:left w:val="single" w:sz="6" w:space="0" w:color="auto"/>
            <w:bottom w:val="single" w:sz="6" w:space="0" w:color="auto"/>
            <w:right w:val="single" w:sz="6" w:space="0" w:color="auto"/>
          </w:tcBorders>
          <w:vAlign w:val="center"/>
        </w:tcPr>
        <w:p w14:paraId="0C3C7590" w14:textId="77777777" w:rsidR="002879E7" w:rsidRPr="00B717EA" w:rsidRDefault="002879E7" w:rsidP="00DB2F44">
          <w:pPr>
            <w:pStyle w:val="Footer"/>
            <w:jc w:val="center"/>
            <w:rPr>
              <w:rFonts w:ascii="Times New Roman" w:hAnsi="Times New Roman" w:cs="Times New Roman"/>
              <w:b/>
              <w:sz w:val="24"/>
              <w:szCs w:val="24"/>
            </w:rPr>
          </w:pPr>
          <w:r w:rsidRPr="00B717EA">
            <w:rPr>
              <w:rFonts w:ascii="Times New Roman" w:hAnsi="Times New Roman" w:cs="Times New Roman"/>
              <w:b/>
              <w:sz w:val="24"/>
              <w:szCs w:val="24"/>
            </w:rPr>
            <w:t>APPROVED BY</w:t>
          </w:r>
        </w:p>
      </w:tc>
    </w:tr>
    <w:tr w:rsidR="002879E7" w:rsidRPr="00B717EA" w14:paraId="036758B1" w14:textId="77777777" w:rsidTr="001C6AB4">
      <w:trPr>
        <w:cantSplit/>
        <w:trHeight w:val="265"/>
      </w:trPr>
      <w:tc>
        <w:tcPr>
          <w:tcW w:w="1830" w:type="dxa"/>
          <w:tcBorders>
            <w:top w:val="single" w:sz="6" w:space="0" w:color="auto"/>
            <w:left w:val="single" w:sz="6" w:space="0" w:color="auto"/>
            <w:bottom w:val="single" w:sz="4" w:space="0" w:color="auto"/>
            <w:right w:val="single" w:sz="4" w:space="0" w:color="auto"/>
          </w:tcBorders>
        </w:tcPr>
        <w:p w14:paraId="15AB82F0"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14:paraId="6FCAECC1"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14:paraId="56E99176"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14:paraId="597E44B1"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14:paraId="5C1E188F"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SIGN</w:t>
          </w:r>
        </w:p>
      </w:tc>
      <w:tc>
        <w:tcPr>
          <w:tcW w:w="1560" w:type="dxa"/>
          <w:tcBorders>
            <w:top w:val="single" w:sz="6" w:space="0" w:color="auto"/>
            <w:left w:val="single" w:sz="4" w:space="0" w:color="auto"/>
            <w:bottom w:val="single" w:sz="4" w:space="0" w:color="auto"/>
            <w:right w:val="single" w:sz="6" w:space="0" w:color="auto"/>
          </w:tcBorders>
        </w:tcPr>
        <w:p w14:paraId="09A11320"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DATE</w:t>
          </w:r>
        </w:p>
      </w:tc>
    </w:tr>
    <w:tr w:rsidR="002879E7" w:rsidRPr="00B717EA" w14:paraId="4843FA81" w14:textId="77777777" w:rsidTr="001C6AB4">
      <w:trPr>
        <w:cantSplit/>
        <w:trHeight w:val="430"/>
      </w:trPr>
      <w:tc>
        <w:tcPr>
          <w:tcW w:w="1830" w:type="dxa"/>
          <w:tcBorders>
            <w:top w:val="single" w:sz="4" w:space="0" w:color="auto"/>
            <w:left w:val="single" w:sz="6" w:space="0" w:color="auto"/>
            <w:bottom w:val="single" w:sz="6" w:space="0" w:color="auto"/>
            <w:right w:val="single" w:sz="4" w:space="0" w:color="auto"/>
          </w:tcBorders>
        </w:tcPr>
        <w:p w14:paraId="2EC23C45" w14:textId="77777777" w:rsidR="002879E7" w:rsidRPr="00B717EA" w:rsidRDefault="002879E7" w:rsidP="00DB2F44">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14:paraId="6C8EDEDB" w14:textId="77777777" w:rsidR="002879E7" w:rsidRPr="00B717EA" w:rsidRDefault="002879E7" w:rsidP="00DB2F44">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14:paraId="400875D0" w14:textId="77777777" w:rsidR="002879E7" w:rsidRPr="00B717EA" w:rsidRDefault="002879E7" w:rsidP="00DB2F44">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14:paraId="1F9C88F4" w14:textId="77777777" w:rsidR="002879E7" w:rsidRPr="00B717EA" w:rsidRDefault="002879E7" w:rsidP="00DB2F44">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14:paraId="533EAAB1" w14:textId="77777777" w:rsidR="002879E7" w:rsidRPr="00B717EA" w:rsidRDefault="002879E7" w:rsidP="00DB2F44">
          <w:pPr>
            <w:pStyle w:val="Footer"/>
            <w:jc w:val="center"/>
            <w:rPr>
              <w:rFonts w:ascii="Times New Roman" w:hAnsi="Times New Roman" w:cs="Times New Roman"/>
              <w:sz w:val="24"/>
              <w:szCs w:val="24"/>
            </w:rPr>
          </w:pPr>
        </w:p>
      </w:tc>
      <w:tc>
        <w:tcPr>
          <w:tcW w:w="1560" w:type="dxa"/>
          <w:tcBorders>
            <w:top w:val="single" w:sz="4" w:space="0" w:color="auto"/>
            <w:left w:val="single" w:sz="4" w:space="0" w:color="auto"/>
            <w:bottom w:val="single" w:sz="6" w:space="0" w:color="auto"/>
            <w:right w:val="single" w:sz="6" w:space="0" w:color="auto"/>
          </w:tcBorders>
        </w:tcPr>
        <w:p w14:paraId="26272F08" w14:textId="77777777" w:rsidR="002879E7" w:rsidRPr="00B717EA" w:rsidRDefault="002879E7" w:rsidP="00DB2F44">
          <w:pPr>
            <w:pStyle w:val="Footer"/>
            <w:jc w:val="center"/>
            <w:rPr>
              <w:rFonts w:ascii="Times New Roman" w:hAnsi="Times New Roman" w:cs="Times New Roman"/>
              <w:sz w:val="24"/>
              <w:szCs w:val="24"/>
            </w:rPr>
          </w:pPr>
        </w:p>
      </w:tc>
    </w:tr>
    <w:tr w:rsidR="002879E7" w:rsidRPr="00B717EA" w14:paraId="69D5F43D" w14:textId="77777777" w:rsidTr="001C6AB4">
      <w:trPr>
        <w:cantSplit/>
      </w:trPr>
      <w:tc>
        <w:tcPr>
          <w:tcW w:w="3660" w:type="dxa"/>
          <w:gridSpan w:val="2"/>
          <w:tcBorders>
            <w:top w:val="single" w:sz="6" w:space="0" w:color="auto"/>
            <w:left w:val="single" w:sz="6" w:space="0" w:color="auto"/>
            <w:bottom w:val="single" w:sz="6" w:space="0" w:color="auto"/>
            <w:right w:val="single" w:sz="6" w:space="0" w:color="auto"/>
          </w:tcBorders>
        </w:tcPr>
        <w:p w14:paraId="72EE1455" w14:textId="40C43F83" w:rsidR="002879E7" w:rsidRPr="00B717EA" w:rsidRDefault="002879E7" w:rsidP="00BB7660">
          <w:pPr>
            <w:pStyle w:val="Footer"/>
            <w:jc w:val="center"/>
            <w:rPr>
              <w:rFonts w:ascii="Times New Roman" w:hAnsi="Times New Roman" w:cs="Times New Roman"/>
              <w:sz w:val="24"/>
              <w:szCs w:val="24"/>
            </w:rPr>
          </w:pPr>
          <w:r>
            <w:rPr>
              <w:rFonts w:ascii="Times New Roman" w:hAnsi="Times New Roman" w:cs="Times New Roman"/>
              <w:sz w:val="24"/>
            </w:rPr>
            <w:t>KRUPA MAJETHIA</w:t>
          </w:r>
        </w:p>
      </w:tc>
      <w:tc>
        <w:tcPr>
          <w:tcW w:w="3660" w:type="dxa"/>
          <w:gridSpan w:val="2"/>
          <w:tcBorders>
            <w:top w:val="single" w:sz="6" w:space="0" w:color="auto"/>
            <w:left w:val="single" w:sz="6" w:space="0" w:color="auto"/>
            <w:bottom w:val="single" w:sz="6" w:space="0" w:color="auto"/>
            <w:right w:val="single" w:sz="6" w:space="0" w:color="auto"/>
          </w:tcBorders>
        </w:tcPr>
        <w:p w14:paraId="328EE92E" w14:textId="05EF91B2" w:rsidR="002879E7" w:rsidRPr="00B717EA" w:rsidRDefault="002879E7" w:rsidP="00BB7660">
          <w:pPr>
            <w:pStyle w:val="Footer"/>
            <w:jc w:val="center"/>
            <w:rPr>
              <w:rFonts w:ascii="Times New Roman" w:hAnsi="Times New Roman" w:cs="Times New Roman"/>
              <w:sz w:val="24"/>
              <w:szCs w:val="24"/>
            </w:rPr>
          </w:pPr>
          <w:r w:rsidRPr="009E333C">
            <w:rPr>
              <w:rFonts w:ascii="Times New Roman" w:hAnsi="Times New Roman" w:cs="Times New Roman"/>
              <w:sz w:val="24"/>
            </w:rPr>
            <w:t>DIPAK PRAJAPATI</w:t>
          </w:r>
        </w:p>
      </w:tc>
      <w:tc>
        <w:tcPr>
          <w:tcW w:w="3390" w:type="dxa"/>
          <w:gridSpan w:val="2"/>
          <w:tcBorders>
            <w:top w:val="single" w:sz="6" w:space="0" w:color="auto"/>
            <w:left w:val="single" w:sz="6" w:space="0" w:color="auto"/>
            <w:bottom w:val="single" w:sz="6" w:space="0" w:color="auto"/>
            <w:right w:val="single" w:sz="6" w:space="0" w:color="auto"/>
          </w:tcBorders>
        </w:tcPr>
        <w:p w14:paraId="2F945D8F" w14:textId="08F0B6CB" w:rsidR="002879E7" w:rsidRPr="00B717EA" w:rsidRDefault="002879E7" w:rsidP="00BB7660">
          <w:pPr>
            <w:pStyle w:val="Footer"/>
            <w:jc w:val="center"/>
            <w:rPr>
              <w:rFonts w:ascii="Times New Roman" w:hAnsi="Times New Roman" w:cs="Times New Roman"/>
              <w:sz w:val="24"/>
              <w:szCs w:val="24"/>
            </w:rPr>
          </w:pPr>
          <w:r>
            <w:rPr>
              <w:rFonts w:ascii="Times New Roman" w:hAnsi="Times New Roman" w:cs="Times New Roman"/>
              <w:sz w:val="24"/>
            </w:rPr>
            <w:t>SIMRAN SHAIKH</w:t>
          </w:r>
        </w:p>
      </w:tc>
    </w:tr>
    <w:tr w:rsidR="002879E7" w:rsidRPr="00B717EA" w14:paraId="39B8C206" w14:textId="77777777" w:rsidTr="001C6AB4">
      <w:trPr>
        <w:cantSplit/>
      </w:trPr>
      <w:tc>
        <w:tcPr>
          <w:tcW w:w="3660" w:type="dxa"/>
          <w:gridSpan w:val="2"/>
          <w:tcBorders>
            <w:top w:val="single" w:sz="6" w:space="0" w:color="auto"/>
            <w:left w:val="single" w:sz="6" w:space="0" w:color="auto"/>
            <w:bottom w:val="single" w:sz="6" w:space="0" w:color="auto"/>
            <w:right w:val="single" w:sz="6" w:space="0" w:color="auto"/>
          </w:tcBorders>
        </w:tcPr>
        <w:p w14:paraId="5007B854" w14:textId="6EFB6EF5" w:rsidR="002879E7" w:rsidRPr="00B717EA" w:rsidRDefault="002879E7" w:rsidP="00DB2F44">
          <w:pPr>
            <w:pStyle w:val="Footer"/>
            <w:jc w:val="center"/>
            <w:rPr>
              <w:rFonts w:ascii="Times New Roman" w:hAnsi="Times New Roman" w:cs="Times New Roman"/>
              <w:sz w:val="24"/>
              <w:szCs w:val="24"/>
            </w:rPr>
          </w:pPr>
          <w:r>
            <w:rPr>
              <w:rFonts w:ascii="Times New Roman" w:hAnsi="Times New Roman" w:cs="Times New Roman"/>
              <w:sz w:val="24"/>
              <w:szCs w:val="24"/>
            </w:rPr>
            <w:t>Executive-</w:t>
          </w:r>
          <w:r w:rsidRPr="00B717EA">
            <w:rPr>
              <w:rFonts w:ascii="Times New Roman" w:hAnsi="Times New Roman" w:cs="Times New Roman"/>
              <w:sz w:val="24"/>
              <w:szCs w:val="24"/>
            </w:rPr>
            <w:t>QC</w:t>
          </w:r>
        </w:p>
      </w:tc>
      <w:tc>
        <w:tcPr>
          <w:tcW w:w="3660" w:type="dxa"/>
          <w:gridSpan w:val="2"/>
          <w:tcBorders>
            <w:top w:val="single" w:sz="6" w:space="0" w:color="auto"/>
            <w:left w:val="single" w:sz="6" w:space="0" w:color="auto"/>
            <w:bottom w:val="single" w:sz="6" w:space="0" w:color="auto"/>
            <w:right w:val="single" w:sz="6" w:space="0" w:color="auto"/>
          </w:tcBorders>
        </w:tcPr>
        <w:p w14:paraId="53374522"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Manager-QC</w:t>
          </w:r>
        </w:p>
      </w:tc>
      <w:tc>
        <w:tcPr>
          <w:tcW w:w="3390" w:type="dxa"/>
          <w:gridSpan w:val="2"/>
          <w:tcBorders>
            <w:top w:val="single" w:sz="6" w:space="0" w:color="auto"/>
            <w:left w:val="single" w:sz="6" w:space="0" w:color="auto"/>
            <w:bottom w:val="single" w:sz="6" w:space="0" w:color="auto"/>
            <w:right w:val="single" w:sz="6" w:space="0" w:color="auto"/>
          </w:tcBorders>
        </w:tcPr>
        <w:p w14:paraId="0A64024C" w14:textId="77777777" w:rsidR="002879E7" w:rsidRPr="00B717EA" w:rsidRDefault="002879E7" w:rsidP="00DB2F44">
          <w:pPr>
            <w:pStyle w:val="Footer"/>
            <w:jc w:val="center"/>
            <w:rPr>
              <w:rFonts w:ascii="Times New Roman" w:hAnsi="Times New Roman" w:cs="Times New Roman"/>
              <w:sz w:val="24"/>
              <w:szCs w:val="24"/>
            </w:rPr>
          </w:pPr>
          <w:r w:rsidRPr="00B717EA">
            <w:rPr>
              <w:rFonts w:ascii="Times New Roman" w:hAnsi="Times New Roman" w:cs="Times New Roman"/>
              <w:sz w:val="24"/>
              <w:szCs w:val="24"/>
            </w:rPr>
            <w:t>Manager-QA</w:t>
          </w:r>
        </w:p>
      </w:tc>
    </w:tr>
  </w:tbl>
  <w:p w14:paraId="6EBE48EB" w14:textId="77777777" w:rsidR="002879E7" w:rsidRDefault="00287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133F" w14:textId="77777777" w:rsidR="00A030A1" w:rsidRDefault="00A030A1" w:rsidP="00FF0FAB">
      <w:pPr>
        <w:spacing w:after="0" w:line="240" w:lineRule="auto"/>
      </w:pPr>
      <w:r>
        <w:separator/>
      </w:r>
    </w:p>
  </w:footnote>
  <w:footnote w:type="continuationSeparator" w:id="0">
    <w:p w14:paraId="362F8148" w14:textId="77777777" w:rsidR="00A030A1" w:rsidRDefault="00A030A1" w:rsidP="00FF0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270"/>
      <w:gridCol w:w="1260"/>
      <w:gridCol w:w="1080"/>
      <w:gridCol w:w="240"/>
      <w:gridCol w:w="660"/>
      <w:gridCol w:w="2472"/>
      <w:gridCol w:w="236"/>
      <w:gridCol w:w="2242"/>
    </w:tblGrid>
    <w:tr w:rsidR="002879E7" w:rsidRPr="00B717EA" w14:paraId="0A2A7E07" w14:textId="77777777" w:rsidTr="00EE79D8">
      <w:trPr>
        <w:cantSplit/>
        <w:trHeight w:val="1131"/>
      </w:trPr>
      <w:tc>
        <w:tcPr>
          <w:tcW w:w="2520" w:type="dxa"/>
          <w:gridSpan w:val="2"/>
          <w:tcBorders>
            <w:top w:val="single" w:sz="4" w:space="0" w:color="auto"/>
            <w:left w:val="single" w:sz="4" w:space="0" w:color="auto"/>
            <w:bottom w:val="single" w:sz="4" w:space="0" w:color="auto"/>
            <w:right w:val="single" w:sz="4" w:space="0" w:color="auto"/>
          </w:tcBorders>
          <w:vAlign w:val="center"/>
          <w:hideMark/>
        </w:tcPr>
        <w:p w14:paraId="4290D974" w14:textId="4324F3C3" w:rsidR="002879E7" w:rsidRPr="00B717EA" w:rsidRDefault="002879E7" w:rsidP="00F80653">
          <w:pPr>
            <w:tabs>
              <w:tab w:val="left" w:pos="2160"/>
              <w:tab w:val="left" w:pos="2340"/>
            </w:tabs>
            <w:spacing w:after="0" w:line="276" w:lineRule="auto"/>
            <w:rPr>
              <w:rFonts w:ascii="Times New Roman" w:hAnsi="Times New Roman" w:cs="Times New Roman"/>
              <w:sz w:val="24"/>
              <w:szCs w:val="24"/>
            </w:rPr>
          </w:pPr>
          <w:bookmarkStart w:id="0" w:name="_Hlk106987004"/>
          <w:r w:rsidRPr="00B717EA">
            <w:rPr>
              <w:rFonts w:ascii="Times New Roman" w:hAnsi="Times New Roman" w:cs="Times New Roman"/>
              <w:b/>
              <w:noProof/>
              <w:sz w:val="24"/>
              <w:szCs w:val="24"/>
              <w:lang w:eastAsia="en-IN"/>
            </w:rPr>
            <w:drawing>
              <wp:inline distT="0" distB="0" distL="0" distR="0" wp14:anchorId="7C428D1B" wp14:editId="5BC9D14E">
                <wp:extent cx="1095375" cy="638175"/>
                <wp:effectExtent l="0" t="0" r="9525" b="9525"/>
                <wp:docPr id="27" name="Picture 27" descr="AC-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Logo-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638175"/>
                        </a:xfrm>
                        <a:prstGeom prst="rect">
                          <a:avLst/>
                        </a:prstGeom>
                        <a:noFill/>
                        <a:ln>
                          <a:noFill/>
                        </a:ln>
                      </pic:spPr>
                    </pic:pic>
                  </a:graphicData>
                </a:graphic>
              </wp:inline>
            </w:drawing>
          </w:r>
        </w:p>
      </w:tc>
      <w:tc>
        <w:tcPr>
          <w:tcW w:w="8190" w:type="dxa"/>
          <w:gridSpan w:val="7"/>
          <w:tcBorders>
            <w:top w:val="single" w:sz="4" w:space="0" w:color="auto"/>
            <w:left w:val="single" w:sz="4" w:space="0" w:color="auto"/>
            <w:bottom w:val="single" w:sz="4" w:space="0" w:color="auto"/>
            <w:right w:val="single" w:sz="4" w:space="0" w:color="auto"/>
          </w:tcBorders>
          <w:vAlign w:val="center"/>
          <w:hideMark/>
        </w:tcPr>
        <w:p w14:paraId="49F2FEEC" w14:textId="77777777" w:rsidR="002879E7" w:rsidRPr="00B717EA" w:rsidRDefault="002879E7" w:rsidP="00F80653">
          <w:pPr>
            <w:tabs>
              <w:tab w:val="left" w:pos="2160"/>
              <w:tab w:val="left" w:pos="2340"/>
            </w:tabs>
            <w:spacing w:after="0" w:line="276" w:lineRule="auto"/>
            <w:jc w:val="center"/>
            <w:rPr>
              <w:rFonts w:ascii="Times New Roman" w:hAnsi="Times New Roman" w:cs="Times New Roman"/>
              <w:sz w:val="24"/>
              <w:szCs w:val="24"/>
            </w:rPr>
          </w:pPr>
          <w:r w:rsidRPr="00B717EA">
            <w:rPr>
              <w:rFonts w:ascii="Times New Roman" w:hAnsi="Times New Roman" w:cs="Times New Roman"/>
              <w:b/>
              <w:sz w:val="24"/>
              <w:szCs w:val="24"/>
            </w:rPr>
            <w:t>FINISHED PRODUCT METHOD OF ANALYSIS</w:t>
          </w:r>
        </w:p>
      </w:tc>
    </w:tr>
    <w:tr w:rsidR="002879E7" w:rsidRPr="00B717EA" w14:paraId="630AE500" w14:textId="77777777" w:rsidTr="00D141EA">
      <w:trPr>
        <w:cantSplit/>
        <w:trHeight w:val="360"/>
      </w:trPr>
      <w:tc>
        <w:tcPr>
          <w:tcW w:w="2250" w:type="dxa"/>
          <w:tcBorders>
            <w:top w:val="single" w:sz="4" w:space="0" w:color="auto"/>
            <w:left w:val="single" w:sz="4" w:space="0" w:color="auto"/>
            <w:bottom w:val="single" w:sz="4" w:space="0" w:color="auto"/>
            <w:right w:val="single" w:sz="4" w:space="0" w:color="auto"/>
          </w:tcBorders>
          <w:hideMark/>
        </w:tcPr>
        <w:p w14:paraId="1B31814D" w14:textId="77777777" w:rsidR="002879E7" w:rsidRPr="001839FB" w:rsidRDefault="002879E7" w:rsidP="00F80653">
          <w:pPr>
            <w:spacing w:after="0"/>
            <w:rPr>
              <w:rFonts w:ascii="Times New Roman" w:hAnsi="Times New Roman" w:cs="Times New Roman"/>
              <w:b/>
              <w:sz w:val="24"/>
              <w:szCs w:val="24"/>
            </w:rPr>
          </w:pPr>
          <w:r w:rsidRPr="001839FB">
            <w:rPr>
              <w:rFonts w:ascii="Times New Roman" w:hAnsi="Times New Roman" w:cs="Times New Roman"/>
              <w:b/>
              <w:sz w:val="24"/>
            </w:rPr>
            <w:t xml:space="preserve">Name of Material    </w:t>
          </w:r>
        </w:p>
      </w:tc>
      <w:tc>
        <w:tcPr>
          <w:tcW w:w="270" w:type="dxa"/>
          <w:tcBorders>
            <w:top w:val="single" w:sz="4" w:space="0" w:color="auto"/>
            <w:left w:val="single" w:sz="4" w:space="0" w:color="auto"/>
            <w:bottom w:val="single" w:sz="4" w:space="0" w:color="auto"/>
            <w:right w:val="single" w:sz="4" w:space="0" w:color="auto"/>
          </w:tcBorders>
          <w:vAlign w:val="center"/>
          <w:hideMark/>
        </w:tcPr>
        <w:p w14:paraId="553A27A3" w14:textId="77777777" w:rsidR="002879E7" w:rsidRPr="00B717EA" w:rsidRDefault="002879E7" w:rsidP="00F80653">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hideMark/>
        </w:tcPr>
        <w:p w14:paraId="330F68B0" w14:textId="36E69E77" w:rsidR="002879E7" w:rsidRPr="00B717EA" w:rsidRDefault="002879E7" w:rsidP="00F80653">
          <w:pPr>
            <w:spacing w:after="0"/>
            <w:rPr>
              <w:rFonts w:ascii="Times New Roman" w:hAnsi="Times New Roman" w:cs="Times New Roman"/>
              <w:sz w:val="24"/>
              <w:szCs w:val="24"/>
            </w:rPr>
          </w:pPr>
          <w:r>
            <w:rPr>
              <w:rFonts w:ascii="Times New Roman" w:hAnsi="Times New Roman" w:cs="Times New Roman"/>
              <w:sz w:val="24"/>
              <w:szCs w:val="24"/>
            </w:rPr>
            <w:t>Glycine IP</w:t>
          </w:r>
        </w:p>
      </w:tc>
      <w:tc>
        <w:tcPr>
          <w:tcW w:w="2472" w:type="dxa"/>
          <w:tcBorders>
            <w:top w:val="single" w:sz="4" w:space="0" w:color="auto"/>
            <w:left w:val="single" w:sz="4" w:space="0" w:color="auto"/>
            <w:bottom w:val="single" w:sz="4" w:space="0" w:color="auto"/>
            <w:right w:val="single" w:sz="4" w:space="0" w:color="auto"/>
          </w:tcBorders>
          <w:hideMark/>
        </w:tcPr>
        <w:p w14:paraId="713004EC" w14:textId="77777777" w:rsidR="002879E7" w:rsidRPr="001839FB" w:rsidRDefault="002879E7" w:rsidP="00F80653">
          <w:pPr>
            <w:tabs>
              <w:tab w:val="left" w:pos="2160"/>
              <w:tab w:val="left" w:pos="2340"/>
            </w:tabs>
            <w:spacing w:after="0"/>
            <w:rPr>
              <w:rFonts w:ascii="Times New Roman" w:hAnsi="Times New Roman" w:cs="Times New Roman"/>
              <w:b/>
              <w:sz w:val="24"/>
              <w:szCs w:val="24"/>
            </w:rPr>
          </w:pPr>
          <w:r w:rsidRPr="001839FB">
            <w:rPr>
              <w:rFonts w:ascii="Times New Roman" w:hAnsi="Times New Roman" w:cs="Times New Roman"/>
              <w:b/>
              <w:sz w:val="24"/>
              <w:szCs w:val="24"/>
            </w:rPr>
            <w:t xml:space="preserve">Ref. Specification No.   </w:t>
          </w:r>
        </w:p>
      </w:tc>
      <w:tc>
        <w:tcPr>
          <w:tcW w:w="236" w:type="dxa"/>
          <w:tcBorders>
            <w:top w:val="single" w:sz="4" w:space="0" w:color="auto"/>
            <w:left w:val="single" w:sz="4" w:space="0" w:color="auto"/>
            <w:bottom w:val="single" w:sz="4" w:space="0" w:color="auto"/>
            <w:right w:val="single" w:sz="4" w:space="0" w:color="auto"/>
          </w:tcBorders>
          <w:vAlign w:val="center"/>
          <w:hideMark/>
        </w:tcPr>
        <w:p w14:paraId="5A39BB88" w14:textId="77777777" w:rsidR="002879E7" w:rsidRPr="00B717EA" w:rsidRDefault="002879E7" w:rsidP="00F80653">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hideMark/>
        </w:tcPr>
        <w:p w14:paraId="73DC3C86" w14:textId="10FEE994" w:rsidR="002879E7" w:rsidRPr="00B717EA" w:rsidRDefault="002879E7" w:rsidP="00F80653">
          <w:pPr>
            <w:tabs>
              <w:tab w:val="left" w:pos="2160"/>
              <w:tab w:val="left" w:pos="2340"/>
            </w:tabs>
            <w:spacing w:after="0"/>
            <w:rPr>
              <w:rFonts w:ascii="Times New Roman" w:hAnsi="Times New Roman" w:cs="Times New Roman"/>
              <w:sz w:val="24"/>
              <w:szCs w:val="24"/>
            </w:rPr>
          </w:pPr>
          <w:r w:rsidRPr="00B717EA">
            <w:rPr>
              <w:rFonts w:ascii="Times New Roman" w:hAnsi="Times New Roman" w:cs="Times New Roman"/>
              <w:sz w:val="24"/>
              <w:szCs w:val="24"/>
            </w:rPr>
            <w:t>SPEC/FG000</w:t>
          </w:r>
          <w:r>
            <w:rPr>
              <w:rFonts w:ascii="Times New Roman" w:hAnsi="Times New Roman" w:cs="Times New Roman"/>
              <w:sz w:val="24"/>
              <w:szCs w:val="24"/>
            </w:rPr>
            <w:t>38</w:t>
          </w:r>
          <w:r w:rsidRPr="00B717EA">
            <w:rPr>
              <w:rFonts w:ascii="Times New Roman" w:hAnsi="Times New Roman" w:cs="Times New Roman"/>
              <w:sz w:val="24"/>
              <w:szCs w:val="24"/>
            </w:rPr>
            <w:t>/0</w:t>
          </w:r>
          <w:r>
            <w:rPr>
              <w:rFonts w:ascii="Times New Roman" w:hAnsi="Times New Roman" w:cs="Times New Roman"/>
              <w:sz w:val="24"/>
              <w:szCs w:val="24"/>
            </w:rPr>
            <w:t>1</w:t>
          </w:r>
        </w:p>
      </w:tc>
    </w:tr>
    <w:tr w:rsidR="002879E7" w:rsidRPr="00B717EA" w14:paraId="0EC20507" w14:textId="77777777" w:rsidTr="00D141EA">
      <w:trPr>
        <w:cantSplit/>
        <w:trHeight w:val="360"/>
      </w:trPr>
      <w:tc>
        <w:tcPr>
          <w:tcW w:w="2250" w:type="dxa"/>
          <w:tcBorders>
            <w:top w:val="single" w:sz="4" w:space="0" w:color="auto"/>
            <w:left w:val="single" w:sz="4" w:space="0" w:color="auto"/>
            <w:bottom w:val="single" w:sz="4" w:space="0" w:color="auto"/>
            <w:right w:val="single" w:sz="4" w:space="0" w:color="auto"/>
          </w:tcBorders>
        </w:tcPr>
        <w:p w14:paraId="340028D0" w14:textId="77777777" w:rsidR="002879E7" w:rsidRPr="001839FB" w:rsidRDefault="002879E7" w:rsidP="00F80653">
          <w:pPr>
            <w:spacing w:after="0"/>
            <w:rPr>
              <w:rFonts w:ascii="Times New Roman" w:hAnsi="Times New Roman" w:cs="Times New Roman"/>
              <w:b/>
              <w:sz w:val="24"/>
              <w:szCs w:val="24"/>
            </w:rPr>
          </w:pPr>
          <w:r w:rsidRPr="001839FB">
            <w:rPr>
              <w:rFonts w:ascii="Times New Roman" w:hAnsi="Times New Roman" w:cs="Times New Roman"/>
              <w:b/>
              <w:sz w:val="24"/>
            </w:rPr>
            <w:t>Chemical Formula</w:t>
          </w:r>
        </w:p>
      </w:tc>
      <w:tc>
        <w:tcPr>
          <w:tcW w:w="270" w:type="dxa"/>
          <w:tcBorders>
            <w:top w:val="single" w:sz="4" w:space="0" w:color="auto"/>
            <w:left w:val="single" w:sz="4" w:space="0" w:color="auto"/>
            <w:bottom w:val="single" w:sz="4" w:space="0" w:color="auto"/>
            <w:right w:val="single" w:sz="4" w:space="0" w:color="auto"/>
          </w:tcBorders>
          <w:vAlign w:val="center"/>
        </w:tcPr>
        <w:p w14:paraId="052A780D" w14:textId="77777777" w:rsidR="002879E7" w:rsidRPr="00B717EA" w:rsidRDefault="002879E7" w:rsidP="00F80653">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tcPr>
        <w:p w14:paraId="494C3EF3" w14:textId="77777777" w:rsidR="002879E7" w:rsidRPr="00B717EA" w:rsidRDefault="002879E7" w:rsidP="00F80653">
          <w:pPr>
            <w:spacing w:after="0"/>
            <w:rPr>
              <w:rFonts w:ascii="Times New Roman" w:hAnsi="Times New Roman" w:cs="Times New Roman"/>
              <w:sz w:val="24"/>
              <w:szCs w:val="24"/>
            </w:rPr>
          </w:pPr>
          <w:r w:rsidRPr="001839FB">
            <w:rPr>
              <w:rFonts w:ascii="Times New Roman" w:hAnsi="Times New Roman" w:cs="Times New Roman"/>
              <w:sz w:val="24"/>
              <w:szCs w:val="24"/>
            </w:rPr>
            <w:t>C</w:t>
          </w:r>
          <w:r>
            <w:rPr>
              <w:rFonts w:ascii="Times New Roman" w:hAnsi="Times New Roman" w:cs="Times New Roman"/>
              <w:sz w:val="24"/>
              <w:szCs w:val="24"/>
              <w:vertAlign w:val="subscript"/>
            </w:rPr>
            <w:t>2</w:t>
          </w:r>
          <w:r w:rsidRPr="001839FB">
            <w:rPr>
              <w:rFonts w:ascii="Times New Roman" w:hAnsi="Times New Roman" w:cs="Times New Roman"/>
              <w:sz w:val="24"/>
              <w:szCs w:val="24"/>
            </w:rPr>
            <w:t>H</w:t>
          </w:r>
          <w:r w:rsidRPr="001839FB">
            <w:rPr>
              <w:rFonts w:ascii="Times New Roman" w:hAnsi="Times New Roman" w:cs="Times New Roman"/>
              <w:sz w:val="24"/>
              <w:szCs w:val="24"/>
              <w:vertAlign w:val="subscript"/>
            </w:rPr>
            <w:t>5</w:t>
          </w:r>
          <w:r>
            <w:rPr>
              <w:rFonts w:ascii="Times New Roman" w:hAnsi="Times New Roman" w:cs="Times New Roman"/>
              <w:sz w:val="24"/>
              <w:szCs w:val="24"/>
            </w:rPr>
            <w:t>N</w:t>
          </w:r>
          <w:r w:rsidRPr="001839FB">
            <w:rPr>
              <w:rFonts w:ascii="Times New Roman" w:hAnsi="Times New Roman" w:cs="Times New Roman"/>
              <w:sz w:val="24"/>
              <w:szCs w:val="24"/>
            </w:rPr>
            <w:t>O</w:t>
          </w:r>
          <w:r>
            <w:rPr>
              <w:rFonts w:ascii="Times New Roman" w:hAnsi="Times New Roman" w:cs="Times New Roman"/>
              <w:sz w:val="24"/>
              <w:szCs w:val="24"/>
              <w:vertAlign w:val="subscript"/>
            </w:rPr>
            <w:t>2</w:t>
          </w:r>
          <w:r w:rsidRPr="001839FB">
            <w:rPr>
              <w:rFonts w:ascii="Times New Roman" w:hAnsi="Times New Roman" w:cs="Times New Roman"/>
              <w:sz w:val="24"/>
              <w:szCs w:val="24"/>
            </w:rPr>
            <w:t xml:space="preserve"> </w:t>
          </w:r>
        </w:p>
      </w:tc>
      <w:tc>
        <w:tcPr>
          <w:tcW w:w="2472" w:type="dxa"/>
          <w:tcBorders>
            <w:top w:val="single" w:sz="4" w:space="0" w:color="auto"/>
            <w:left w:val="single" w:sz="4" w:space="0" w:color="auto"/>
            <w:bottom w:val="single" w:sz="4" w:space="0" w:color="auto"/>
            <w:right w:val="single" w:sz="4" w:space="0" w:color="auto"/>
          </w:tcBorders>
        </w:tcPr>
        <w:p w14:paraId="0D17BAE9" w14:textId="1D4068AF" w:rsidR="002879E7" w:rsidRPr="001839FB" w:rsidRDefault="002879E7" w:rsidP="00F80653">
          <w:pPr>
            <w:tabs>
              <w:tab w:val="left" w:pos="2160"/>
              <w:tab w:val="left" w:pos="2340"/>
            </w:tabs>
            <w:spacing w:after="0"/>
            <w:rPr>
              <w:rFonts w:ascii="Times New Roman" w:hAnsi="Times New Roman" w:cs="Times New Roman"/>
              <w:b/>
              <w:sz w:val="24"/>
              <w:szCs w:val="24"/>
            </w:rPr>
          </w:pPr>
          <w:r>
            <w:rPr>
              <w:rFonts w:ascii="Times New Roman" w:hAnsi="Times New Roman" w:cs="Times New Roman"/>
              <w:b/>
              <w:sz w:val="24"/>
              <w:szCs w:val="24"/>
            </w:rPr>
            <w:t>MOA N</w:t>
          </w:r>
          <w:r w:rsidRPr="001839FB">
            <w:rPr>
              <w:rFonts w:ascii="Times New Roman" w:hAnsi="Times New Roman" w:cs="Times New Roman"/>
              <w:b/>
              <w:sz w:val="24"/>
              <w:szCs w:val="24"/>
            </w:rPr>
            <w:t xml:space="preserve">o.                        </w:t>
          </w:r>
        </w:p>
      </w:tc>
      <w:tc>
        <w:tcPr>
          <w:tcW w:w="236" w:type="dxa"/>
          <w:tcBorders>
            <w:top w:val="single" w:sz="4" w:space="0" w:color="auto"/>
            <w:left w:val="single" w:sz="4" w:space="0" w:color="auto"/>
            <w:bottom w:val="single" w:sz="4" w:space="0" w:color="auto"/>
            <w:right w:val="single" w:sz="4" w:space="0" w:color="auto"/>
          </w:tcBorders>
          <w:vAlign w:val="center"/>
        </w:tcPr>
        <w:p w14:paraId="626A2CD2" w14:textId="77777777" w:rsidR="002879E7" w:rsidRPr="00B717EA" w:rsidRDefault="002879E7" w:rsidP="00F80653">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1E466CA0" w14:textId="63CF2E30" w:rsidR="002879E7" w:rsidRPr="00B717EA" w:rsidRDefault="002879E7" w:rsidP="00F80653">
          <w:pPr>
            <w:tabs>
              <w:tab w:val="left" w:pos="2160"/>
              <w:tab w:val="left" w:pos="2340"/>
            </w:tabs>
            <w:spacing w:after="0"/>
            <w:rPr>
              <w:rFonts w:ascii="Times New Roman" w:hAnsi="Times New Roman" w:cs="Times New Roman"/>
              <w:sz w:val="24"/>
              <w:szCs w:val="24"/>
            </w:rPr>
          </w:pPr>
          <w:r>
            <w:rPr>
              <w:rFonts w:ascii="Times New Roman" w:hAnsi="Times New Roman" w:cs="Times New Roman"/>
              <w:sz w:val="24"/>
              <w:szCs w:val="24"/>
            </w:rPr>
            <w:t>MOA</w:t>
          </w:r>
          <w:r w:rsidRPr="001839FB">
            <w:rPr>
              <w:rFonts w:ascii="Times New Roman" w:hAnsi="Times New Roman" w:cs="Times New Roman"/>
              <w:sz w:val="24"/>
              <w:szCs w:val="24"/>
            </w:rPr>
            <w:t>/FG000</w:t>
          </w:r>
          <w:r>
            <w:rPr>
              <w:rFonts w:ascii="Times New Roman" w:hAnsi="Times New Roman" w:cs="Times New Roman"/>
              <w:sz w:val="24"/>
              <w:szCs w:val="24"/>
            </w:rPr>
            <w:t>38</w:t>
          </w:r>
          <w:r w:rsidRPr="001839FB">
            <w:rPr>
              <w:rFonts w:ascii="Times New Roman" w:hAnsi="Times New Roman" w:cs="Times New Roman"/>
              <w:sz w:val="24"/>
              <w:szCs w:val="24"/>
            </w:rPr>
            <w:t>/0</w:t>
          </w:r>
          <w:r>
            <w:rPr>
              <w:rFonts w:ascii="Times New Roman" w:hAnsi="Times New Roman" w:cs="Times New Roman"/>
              <w:sz w:val="24"/>
              <w:szCs w:val="24"/>
            </w:rPr>
            <w:t>1</w:t>
          </w:r>
        </w:p>
      </w:tc>
    </w:tr>
    <w:tr w:rsidR="002879E7" w:rsidRPr="00B717EA" w14:paraId="2E5816E5" w14:textId="77777777" w:rsidTr="00D141EA">
      <w:trPr>
        <w:cantSplit/>
        <w:trHeight w:val="360"/>
      </w:trPr>
      <w:tc>
        <w:tcPr>
          <w:tcW w:w="2250" w:type="dxa"/>
          <w:tcBorders>
            <w:top w:val="single" w:sz="4" w:space="0" w:color="auto"/>
            <w:left w:val="single" w:sz="4" w:space="0" w:color="auto"/>
            <w:bottom w:val="single" w:sz="4" w:space="0" w:color="auto"/>
            <w:right w:val="single" w:sz="4" w:space="0" w:color="auto"/>
          </w:tcBorders>
          <w:hideMark/>
        </w:tcPr>
        <w:p w14:paraId="44479B49" w14:textId="77777777" w:rsidR="002879E7" w:rsidRPr="001839FB" w:rsidRDefault="002879E7" w:rsidP="00F80653">
          <w:pPr>
            <w:spacing w:after="0"/>
            <w:rPr>
              <w:rFonts w:ascii="Times New Roman" w:hAnsi="Times New Roman" w:cs="Times New Roman"/>
              <w:b/>
              <w:sz w:val="24"/>
              <w:szCs w:val="24"/>
            </w:rPr>
          </w:pPr>
          <w:r w:rsidRPr="001839FB">
            <w:rPr>
              <w:rFonts w:ascii="Times New Roman" w:hAnsi="Times New Roman" w:cs="Times New Roman"/>
              <w:b/>
              <w:sz w:val="24"/>
            </w:rPr>
            <w:t xml:space="preserve">Molecular Weight   </w:t>
          </w:r>
        </w:p>
      </w:tc>
      <w:tc>
        <w:tcPr>
          <w:tcW w:w="270" w:type="dxa"/>
          <w:tcBorders>
            <w:top w:val="single" w:sz="4" w:space="0" w:color="auto"/>
            <w:left w:val="single" w:sz="4" w:space="0" w:color="auto"/>
            <w:bottom w:val="single" w:sz="4" w:space="0" w:color="auto"/>
            <w:right w:val="single" w:sz="4" w:space="0" w:color="auto"/>
          </w:tcBorders>
          <w:vAlign w:val="center"/>
          <w:hideMark/>
        </w:tcPr>
        <w:p w14:paraId="0A1D0CC6" w14:textId="77777777" w:rsidR="002879E7" w:rsidRPr="00B717EA" w:rsidRDefault="002879E7" w:rsidP="00F80653">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hideMark/>
        </w:tcPr>
        <w:p w14:paraId="177FC5D3" w14:textId="19A2BE16" w:rsidR="002879E7" w:rsidRPr="00B717EA" w:rsidRDefault="002879E7" w:rsidP="00F80653">
          <w:pPr>
            <w:spacing w:after="0"/>
            <w:rPr>
              <w:rFonts w:ascii="Times New Roman" w:hAnsi="Times New Roman" w:cs="Times New Roman"/>
              <w:sz w:val="24"/>
              <w:szCs w:val="24"/>
            </w:rPr>
          </w:pPr>
          <w:r>
            <w:rPr>
              <w:rFonts w:ascii="Times New Roman" w:hAnsi="Times New Roman" w:cs="Times New Roman"/>
              <w:sz w:val="24"/>
              <w:szCs w:val="24"/>
            </w:rPr>
            <w:t>75.1</w:t>
          </w:r>
          <w:r w:rsidRPr="001839FB">
            <w:rPr>
              <w:rFonts w:ascii="Times New Roman" w:hAnsi="Times New Roman" w:cs="Times New Roman"/>
              <w:sz w:val="24"/>
              <w:szCs w:val="24"/>
            </w:rPr>
            <w:t xml:space="preserve"> g/mole</w:t>
          </w:r>
        </w:p>
      </w:tc>
      <w:tc>
        <w:tcPr>
          <w:tcW w:w="2472" w:type="dxa"/>
          <w:tcBorders>
            <w:top w:val="single" w:sz="4" w:space="0" w:color="auto"/>
            <w:left w:val="single" w:sz="4" w:space="0" w:color="auto"/>
            <w:bottom w:val="single" w:sz="4" w:space="0" w:color="auto"/>
            <w:right w:val="single" w:sz="4" w:space="0" w:color="auto"/>
          </w:tcBorders>
          <w:hideMark/>
        </w:tcPr>
        <w:p w14:paraId="1BD4E47B" w14:textId="77777777" w:rsidR="002879E7" w:rsidRPr="001839FB" w:rsidRDefault="002879E7" w:rsidP="00F80653">
          <w:pPr>
            <w:tabs>
              <w:tab w:val="left" w:pos="2160"/>
              <w:tab w:val="left" w:pos="2340"/>
            </w:tabs>
            <w:spacing w:after="0"/>
            <w:rPr>
              <w:rFonts w:ascii="Times New Roman" w:hAnsi="Times New Roman" w:cs="Times New Roman"/>
              <w:b/>
              <w:sz w:val="24"/>
              <w:szCs w:val="24"/>
            </w:rPr>
          </w:pPr>
          <w:r w:rsidRPr="001839FB">
            <w:rPr>
              <w:rFonts w:ascii="Times New Roman" w:hAnsi="Times New Roman" w:cs="Times New Roman"/>
              <w:b/>
              <w:sz w:val="24"/>
              <w:szCs w:val="24"/>
            </w:rPr>
            <w:t>Effective Date</w:t>
          </w:r>
        </w:p>
      </w:tc>
      <w:tc>
        <w:tcPr>
          <w:tcW w:w="236" w:type="dxa"/>
          <w:tcBorders>
            <w:top w:val="single" w:sz="4" w:space="0" w:color="auto"/>
            <w:left w:val="single" w:sz="4" w:space="0" w:color="auto"/>
            <w:bottom w:val="single" w:sz="4" w:space="0" w:color="auto"/>
            <w:right w:val="single" w:sz="4" w:space="0" w:color="auto"/>
          </w:tcBorders>
          <w:vAlign w:val="center"/>
          <w:hideMark/>
        </w:tcPr>
        <w:p w14:paraId="514DF855" w14:textId="77777777" w:rsidR="002879E7" w:rsidRPr="00B717EA" w:rsidRDefault="002879E7" w:rsidP="00F80653">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hideMark/>
        </w:tcPr>
        <w:p w14:paraId="373CB0D1" w14:textId="77777777" w:rsidR="002879E7" w:rsidRPr="00B717EA" w:rsidRDefault="002879E7" w:rsidP="00F80653">
          <w:pPr>
            <w:tabs>
              <w:tab w:val="left" w:pos="2160"/>
              <w:tab w:val="left" w:pos="2340"/>
            </w:tabs>
            <w:spacing w:after="0"/>
            <w:rPr>
              <w:rFonts w:ascii="Times New Roman" w:hAnsi="Times New Roman" w:cs="Times New Roman"/>
              <w:sz w:val="24"/>
              <w:szCs w:val="24"/>
            </w:rPr>
          </w:pPr>
        </w:p>
      </w:tc>
    </w:tr>
    <w:tr w:rsidR="002879E7" w:rsidRPr="00B717EA" w14:paraId="2C18F833" w14:textId="77777777" w:rsidTr="00D141EA">
      <w:trPr>
        <w:cantSplit/>
        <w:trHeight w:val="360"/>
      </w:trPr>
      <w:tc>
        <w:tcPr>
          <w:tcW w:w="2250" w:type="dxa"/>
          <w:tcBorders>
            <w:top w:val="single" w:sz="4" w:space="0" w:color="auto"/>
            <w:left w:val="single" w:sz="4" w:space="0" w:color="auto"/>
            <w:bottom w:val="single" w:sz="4" w:space="0" w:color="auto"/>
            <w:right w:val="single" w:sz="4" w:space="0" w:color="auto"/>
          </w:tcBorders>
        </w:tcPr>
        <w:p w14:paraId="04732849" w14:textId="77777777" w:rsidR="002879E7" w:rsidRPr="001839FB" w:rsidRDefault="002879E7" w:rsidP="00F80653">
          <w:pPr>
            <w:spacing w:after="0"/>
            <w:rPr>
              <w:rFonts w:ascii="Times New Roman" w:hAnsi="Times New Roman" w:cs="Times New Roman"/>
              <w:b/>
              <w:sz w:val="24"/>
              <w:szCs w:val="24"/>
            </w:rPr>
          </w:pPr>
          <w:r w:rsidRPr="001839FB">
            <w:rPr>
              <w:rFonts w:ascii="Times New Roman" w:hAnsi="Times New Roman" w:cs="Times New Roman"/>
              <w:b/>
              <w:sz w:val="24"/>
            </w:rPr>
            <w:t>Reference</w:t>
          </w:r>
        </w:p>
      </w:tc>
      <w:tc>
        <w:tcPr>
          <w:tcW w:w="270" w:type="dxa"/>
          <w:tcBorders>
            <w:top w:val="single" w:sz="4" w:space="0" w:color="auto"/>
            <w:left w:val="single" w:sz="4" w:space="0" w:color="auto"/>
            <w:bottom w:val="single" w:sz="4" w:space="0" w:color="auto"/>
            <w:right w:val="single" w:sz="4" w:space="0" w:color="auto"/>
          </w:tcBorders>
          <w:vAlign w:val="center"/>
        </w:tcPr>
        <w:p w14:paraId="50DD2ADF" w14:textId="77777777" w:rsidR="002879E7" w:rsidRPr="00B717EA" w:rsidRDefault="002879E7" w:rsidP="00F80653">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1260" w:type="dxa"/>
          <w:tcBorders>
            <w:top w:val="single" w:sz="4" w:space="0" w:color="auto"/>
            <w:left w:val="single" w:sz="4" w:space="0" w:color="auto"/>
            <w:bottom w:val="single" w:sz="4" w:space="0" w:color="auto"/>
            <w:right w:val="single" w:sz="4" w:space="0" w:color="auto"/>
          </w:tcBorders>
          <w:vAlign w:val="center"/>
        </w:tcPr>
        <w:p w14:paraId="4FC2893F" w14:textId="77392734" w:rsidR="002879E7" w:rsidRPr="001839FB" w:rsidRDefault="002879E7" w:rsidP="00F80653">
          <w:pPr>
            <w:spacing w:after="0"/>
            <w:rPr>
              <w:rFonts w:ascii="Times New Roman" w:hAnsi="Times New Roman" w:cs="Times New Roman"/>
              <w:sz w:val="24"/>
              <w:szCs w:val="24"/>
            </w:rPr>
          </w:pPr>
          <w:r>
            <w:rPr>
              <w:rFonts w:ascii="Times New Roman" w:hAnsi="Times New Roman" w:cs="Times New Roman"/>
              <w:sz w:val="24"/>
              <w:szCs w:val="24"/>
            </w:rPr>
            <w:t>IP</w:t>
          </w:r>
        </w:p>
      </w:tc>
      <w:tc>
        <w:tcPr>
          <w:tcW w:w="1080" w:type="dxa"/>
          <w:tcBorders>
            <w:top w:val="single" w:sz="4" w:space="0" w:color="auto"/>
            <w:left w:val="single" w:sz="4" w:space="0" w:color="auto"/>
            <w:bottom w:val="single" w:sz="4" w:space="0" w:color="auto"/>
            <w:right w:val="single" w:sz="4" w:space="0" w:color="auto"/>
          </w:tcBorders>
          <w:vAlign w:val="center"/>
        </w:tcPr>
        <w:p w14:paraId="751826BA" w14:textId="77777777" w:rsidR="002879E7" w:rsidRPr="001839FB" w:rsidRDefault="002879E7" w:rsidP="00F80653">
          <w:pPr>
            <w:spacing w:after="0"/>
            <w:ind w:hanging="25"/>
            <w:rPr>
              <w:rFonts w:ascii="Times New Roman" w:hAnsi="Times New Roman" w:cs="Times New Roman"/>
              <w:b/>
              <w:sz w:val="24"/>
              <w:szCs w:val="24"/>
            </w:rPr>
          </w:pPr>
          <w:r w:rsidRPr="001839FB">
            <w:rPr>
              <w:rFonts w:ascii="Times New Roman" w:hAnsi="Times New Roman" w:cs="Times New Roman"/>
              <w:b/>
              <w:sz w:val="24"/>
              <w:szCs w:val="24"/>
            </w:rPr>
            <w:t>Re</w:t>
          </w:r>
          <w:r>
            <w:rPr>
              <w:rFonts w:ascii="Times New Roman" w:hAnsi="Times New Roman" w:cs="Times New Roman"/>
              <w:b/>
              <w:sz w:val="24"/>
              <w:szCs w:val="24"/>
            </w:rPr>
            <w:t xml:space="preserve">vision </w:t>
          </w:r>
        </w:p>
      </w:tc>
      <w:tc>
        <w:tcPr>
          <w:tcW w:w="240" w:type="dxa"/>
          <w:tcBorders>
            <w:top w:val="single" w:sz="4" w:space="0" w:color="auto"/>
            <w:left w:val="single" w:sz="4" w:space="0" w:color="auto"/>
            <w:bottom w:val="single" w:sz="4" w:space="0" w:color="auto"/>
            <w:right w:val="single" w:sz="4" w:space="0" w:color="auto"/>
          </w:tcBorders>
          <w:vAlign w:val="center"/>
        </w:tcPr>
        <w:p w14:paraId="3A929C8A" w14:textId="77777777" w:rsidR="002879E7" w:rsidRPr="001839FB" w:rsidRDefault="002879E7" w:rsidP="00F80653">
          <w:pPr>
            <w:spacing w:after="0"/>
            <w:ind w:left="-18" w:hanging="25"/>
            <w:rPr>
              <w:rFonts w:ascii="Times New Roman" w:hAnsi="Times New Roman" w:cs="Times New Roman"/>
              <w:b/>
              <w:sz w:val="24"/>
              <w:szCs w:val="24"/>
            </w:rPr>
          </w:pPr>
          <w:r>
            <w:rPr>
              <w:rFonts w:ascii="Times New Roman" w:hAnsi="Times New Roman" w:cs="Times New Roman"/>
              <w:b/>
              <w:sz w:val="24"/>
              <w:szCs w:val="24"/>
            </w:rPr>
            <w:t>:</w:t>
          </w:r>
        </w:p>
      </w:tc>
      <w:tc>
        <w:tcPr>
          <w:tcW w:w="660" w:type="dxa"/>
          <w:tcBorders>
            <w:top w:val="single" w:sz="4" w:space="0" w:color="auto"/>
            <w:left w:val="single" w:sz="4" w:space="0" w:color="auto"/>
            <w:bottom w:val="single" w:sz="4" w:space="0" w:color="auto"/>
            <w:right w:val="single" w:sz="4" w:space="0" w:color="auto"/>
          </w:tcBorders>
          <w:vAlign w:val="center"/>
        </w:tcPr>
        <w:p w14:paraId="258C346C" w14:textId="39BFBCB9" w:rsidR="002879E7" w:rsidRPr="005126AD" w:rsidRDefault="002879E7" w:rsidP="00F80653">
          <w:pPr>
            <w:spacing w:after="0"/>
            <w:ind w:hanging="25"/>
            <w:rPr>
              <w:rFonts w:ascii="Times New Roman" w:hAnsi="Times New Roman" w:cs="Times New Roman"/>
              <w:sz w:val="24"/>
              <w:szCs w:val="24"/>
            </w:rPr>
          </w:pPr>
          <w:r w:rsidRPr="005126AD">
            <w:rPr>
              <w:rFonts w:ascii="Times New Roman" w:hAnsi="Times New Roman" w:cs="Times New Roman"/>
              <w:sz w:val="24"/>
              <w:szCs w:val="24"/>
            </w:rPr>
            <w:t>0</w:t>
          </w:r>
          <w:r>
            <w:rPr>
              <w:rFonts w:ascii="Times New Roman" w:hAnsi="Times New Roman" w:cs="Times New Roman"/>
              <w:sz w:val="24"/>
              <w:szCs w:val="24"/>
            </w:rPr>
            <w:t>2</w:t>
          </w:r>
        </w:p>
      </w:tc>
      <w:tc>
        <w:tcPr>
          <w:tcW w:w="2472" w:type="dxa"/>
          <w:tcBorders>
            <w:top w:val="single" w:sz="4" w:space="0" w:color="auto"/>
            <w:left w:val="single" w:sz="4" w:space="0" w:color="auto"/>
            <w:bottom w:val="single" w:sz="4" w:space="0" w:color="auto"/>
            <w:right w:val="single" w:sz="4" w:space="0" w:color="auto"/>
          </w:tcBorders>
          <w:hideMark/>
        </w:tcPr>
        <w:p w14:paraId="0EC3E85B" w14:textId="77777777" w:rsidR="002879E7" w:rsidRPr="001839FB" w:rsidRDefault="002879E7" w:rsidP="00F80653">
          <w:pPr>
            <w:tabs>
              <w:tab w:val="left" w:pos="2160"/>
            </w:tabs>
            <w:spacing w:after="0"/>
            <w:rPr>
              <w:rFonts w:ascii="Times New Roman" w:hAnsi="Times New Roman" w:cs="Times New Roman"/>
              <w:b/>
              <w:sz w:val="24"/>
              <w:szCs w:val="24"/>
            </w:rPr>
          </w:pPr>
          <w:r w:rsidRPr="001839FB">
            <w:rPr>
              <w:rFonts w:ascii="Times New Roman" w:hAnsi="Times New Roman" w:cs="Times New Roman"/>
              <w:b/>
              <w:sz w:val="24"/>
              <w:szCs w:val="24"/>
            </w:rPr>
            <w:t xml:space="preserve">Review Date:   </w:t>
          </w:r>
        </w:p>
      </w:tc>
      <w:tc>
        <w:tcPr>
          <w:tcW w:w="236" w:type="dxa"/>
          <w:tcBorders>
            <w:top w:val="single" w:sz="4" w:space="0" w:color="auto"/>
            <w:left w:val="single" w:sz="4" w:space="0" w:color="auto"/>
            <w:bottom w:val="single" w:sz="4" w:space="0" w:color="auto"/>
            <w:right w:val="single" w:sz="4" w:space="0" w:color="auto"/>
          </w:tcBorders>
          <w:vAlign w:val="center"/>
          <w:hideMark/>
        </w:tcPr>
        <w:p w14:paraId="0CB5ABBA" w14:textId="77777777" w:rsidR="002879E7" w:rsidRPr="00B717EA" w:rsidRDefault="002879E7" w:rsidP="00F80653">
          <w:pPr>
            <w:tabs>
              <w:tab w:val="left" w:pos="216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3089A8AE" w14:textId="77777777" w:rsidR="002879E7" w:rsidRPr="00B717EA" w:rsidRDefault="002879E7" w:rsidP="00F80653">
          <w:pPr>
            <w:tabs>
              <w:tab w:val="left" w:pos="2160"/>
            </w:tabs>
            <w:spacing w:after="0"/>
            <w:rPr>
              <w:rFonts w:ascii="Times New Roman" w:hAnsi="Times New Roman" w:cs="Times New Roman"/>
              <w:b/>
              <w:sz w:val="24"/>
              <w:szCs w:val="24"/>
            </w:rPr>
          </w:pPr>
        </w:p>
      </w:tc>
    </w:tr>
    <w:tr w:rsidR="002879E7" w:rsidRPr="00B717EA" w14:paraId="17ADA93F" w14:textId="77777777" w:rsidTr="00D141EA">
      <w:trPr>
        <w:cantSplit/>
        <w:trHeight w:val="360"/>
      </w:trPr>
      <w:tc>
        <w:tcPr>
          <w:tcW w:w="2250" w:type="dxa"/>
          <w:tcBorders>
            <w:top w:val="single" w:sz="4" w:space="0" w:color="auto"/>
            <w:left w:val="single" w:sz="4" w:space="0" w:color="auto"/>
            <w:bottom w:val="single" w:sz="4" w:space="0" w:color="auto"/>
            <w:right w:val="single" w:sz="4" w:space="0" w:color="auto"/>
          </w:tcBorders>
        </w:tcPr>
        <w:p w14:paraId="54F67FF6" w14:textId="77777777" w:rsidR="002879E7" w:rsidRPr="001839FB" w:rsidRDefault="002879E7" w:rsidP="00F80653">
          <w:pPr>
            <w:spacing w:after="0"/>
            <w:rPr>
              <w:rFonts w:ascii="Times New Roman" w:hAnsi="Times New Roman" w:cs="Times New Roman"/>
              <w:b/>
              <w:sz w:val="24"/>
              <w:szCs w:val="24"/>
            </w:rPr>
          </w:pPr>
          <w:r w:rsidRPr="001839FB">
            <w:rPr>
              <w:rFonts w:ascii="Times New Roman" w:hAnsi="Times New Roman" w:cs="Times New Roman"/>
              <w:b/>
              <w:sz w:val="24"/>
            </w:rPr>
            <w:t xml:space="preserve">Supersedes          </w:t>
          </w:r>
        </w:p>
      </w:tc>
      <w:tc>
        <w:tcPr>
          <w:tcW w:w="270" w:type="dxa"/>
          <w:tcBorders>
            <w:top w:val="single" w:sz="4" w:space="0" w:color="auto"/>
            <w:left w:val="single" w:sz="4" w:space="0" w:color="auto"/>
            <w:bottom w:val="single" w:sz="4" w:space="0" w:color="auto"/>
            <w:right w:val="single" w:sz="4" w:space="0" w:color="auto"/>
          </w:tcBorders>
          <w:vAlign w:val="center"/>
        </w:tcPr>
        <w:p w14:paraId="0F97EC7E" w14:textId="77777777" w:rsidR="002879E7" w:rsidRPr="00B717EA" w:rsidRDefault="002879E7" w:rsidP="00F80653">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tcPr>
        <w:p w14:paraId="5258555F" w14:textId="4868A02F" w:rsidR="002879E7" w:rsidRPr="001839FB" w:rsidRDefault="002879E7" w:rsidP="00F80653">
          <w:pPr>
            <w:spacing w:after="0"/>
            <w:ind w:right="-105"/>
            <w:rPr>
              <w:rFonts w:ascii="Times New Roman" w:hAnsi="Times New Roman" w:cs="Times New Roman"/>
              <w:b/>
              <w:sz w:val="24"/>
              <w:szCs w:val="24"/>
            </w:rPr>
          </w:pPr>
          <w:r>
            <w:rPr>
              <w:rFonts w:ascii="Times New Roman" w:hAnsi="Times New Roman" w:cs="Times New Roman"/>
              <w:sz w:val="24"/>
              <w:szCs w:val="24"/>
            </w:rPr>
            <w:t>MOA/FG00038/01 (R-01)</w:t>
          </w:r>
        </w:p>
      </w:tc>
      <w:tc>
        <w:tcPr>
          <w:tcW w:w="2472" w:type="dxa"/>
          <w:tcBorders>
            <w:top w:val="single" w:sz="4" w:space="0" w:color="auto"/>
            <w:left w:val="single" w:sz="4" w:space="0" w:color="auto"/>
            <w:bottom w:val="single" w:sz="4" w:space="0" w:color="auto"/>
            <w:right w:val="single" w:sz="4" w:space="0" w:color="auto"/>
          </w:tcBorders>
          <w:vAlign w:val="center"/>
        </w:tcPr>
        <w:p w14:paraId="21CFEED0" w14:textId="77777777" w:rsidR="002879E7" w:rsidRPr="001839FB" w:rsidRDefault="002879E7" w:rsidP="00F80653">
          <w:pPr>
            <w:tabs>
              <w:tab w:val="left" w:pos="2160"/>
            </w:tabs>
            <w:spacing w:after="0"/>
            <w:rPr>
              <w:rFonts w:ascii="Times New Roman" w:hAnsi="Times New Roman" w:cs="Times New Roman"/>
              <w:b/>
              <w:sz w:val="24"/>
              <w:szCs w:val="24"/>
            </w:rPr>
          </w:pPr>
          <w:r w:rsidRPr="001839FB">
            <w:rPr>
              <w:rFonts w:ascii="Times New Roman" w:hAnsi="Times New Roman" w:cs="Times New Roman"/>
              <w:b/>
              <w:sz w:val="24"/>
              <w:szCs w:val="24"/>
            </w:rPr>
            <w:t>Page No.:</w:t>
          </w:r>
        </w:p>
      </w:tc>
      <w:tc>
        <w:tcPr>
          <w:tcW w:w="236" w:type="dxa"/>
          <w:tcBorders>
            <w:top w:val="single" w:sz="4" w:space="0" w:color="auto"/>
            <w:left w:val="single" w:sz="4" w:space="0" w:color="auto"/>
            <w:bottom w:val="single" w:sz="4" w:space="0" w:color="auto"/>
            <w:right w:val="single" w:sz="4" w:space="0" w:color="auto"/>
          </w:tcBorders>
          <w:vAlign w:val="center"/>
        </w:tcPr>
        <w:p w14:paraId="4109581C" w14:textId="77777777" w:rsidR="002879E7" w:rsidRPr="00B717EA" w:rsidRDefault="002879E7" w:rsidP="00F80653">
          <w:pPr>
            <w:tabs>
              <w:tab w:val="left" w:pos="2160"/>
            </w:tabs>
            <w:spacing w:after="0"/>
            <w:rPr>
              <w:rFonts w:ascii="Times New Roman" w:hAnsi="Times New Roman" w:cs="Times New Roman"/>
              <w:b/>
              <w:sz w:val="24"/>
              <w:szCs w:val="24"/>
            </w:rPr>
          </w:pPr>
          <w:r>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1E860D01" w14:textId="03E71656" w:rsidR="002879E7" w:rsidRPr="00B15793" w:rsidRDefault="002879E7" w:rsidP="00F80653">
          <w:pPr>
            <w:tabs>
              <w:tab w:val="left" w:pos="2160"/>
            </w:tabs>
            <w:spacing w:after="0"/>
            <w:rPr>
              <w:rFonts w:ascii="Times New Roman" w:hAnsi="Times New Roman" w:cs="Times New Roman"/>
              <w:sz w:val="24"/>
              <w:szCs w:val="24"/>
            </w:rPr>
          </w:pPr>
          <w:r w:rsidRPr="00B15793">
            <w:rPr>
              <w:rFonts w:ascii="Times New Roman" w:hAnsi="Times New Roman" w:cs="Times New Roman"/>
              <w:bCs/>
              <w:sz w:val="24"/>
              <w:szCs w:val="24"/>
            </w:rPr>
            <w:fldChar w:fldCharType="begin"/>
          </w:r>
          <w:r w:rsidRPr="00B15793">
            <w:rPr>
              <w:rFonts w:ascii="Times New Roman" w:hAnsi="Times New Roman" w:cs="Times New Roman"/>
              <w:bCs/>
              <w:sz w:val="24"/>
              <w:szCs w:val="24"/>
            </w:rPr>
            <w:instrText xml:space="preserve"> PAGE  \* Arabic  \* MERGEFORMAT </w:instrText>
          </w:r>
          <w:r w:rsidRPr="00B15793">
            <w:rPr>
              <w:rFonts w:ascii="Times New Roman" w:hAnsi="Times New Roman" w:cs="Times New Roman"/>
              <w:bCs/>
              <w:sz w:val="24"/>
              <w:szCs w:val="24"/>
            </w:rPr>
            <w:fldChar w:fldCharType="separate"/>
          </w:r>
          <w:r w:rsidR="00BB59F1">
            <w:rPr>
              <w:rFonts w:ascii="Times New Roman" w:hAnsi="Times New Roman" w:cs="Times New Roman"/>
              <w:bCs/>
              <w:noProof/>
              <w:sz w:val="24"/>
              <w:szCs w:val="24"/>
            </w:rPr>
            <w:t>21</w:t>
          </w:r>
          <w:r w:rsidRPr="00B15793">
            <w:rPr>
              <w:rFonts w:ascii="Times New Roman" w:hAnsi="Times New Roman" w:cs="Times New Roman"/>
              <w:bCs/>
              <w:sz w:val="24"/>
              <w:szCs w:val="24"/>
            </w:rPr>
            <w:fldChar w:fldCharType="end"/>
          </w:r>
          <w:r w:rsidRPr="00B15793">
            <w:rPr>
              <w:rFonts w:ascii="Times New Roman" w:hAnsi="Times New Roman" w:cs="Times New Roman"/>
              <w:sz w:val="24"/>
              <w:szCs w:val="24"/>
            </w:rPr>
            <w:t xml:space="preserve"> of </w:t>
          </w:r>
          <w:r w:rsidRPr="00B15793">
            <w:rPr>
              <w:rFonts w:ascii="Times New Roman" w:hAnsi="Times New Roman" w:cs="Times New Roman"/>
              <w:bCs/>
              <w:sz w:val="24"/>
              <w:szCs w:val="24"/>
            </w:rPr>
            <w:fldChar w:fldCharType="begin"/>
          </w:r>
          <w:r w:rsidRPr="00B15793">
            <w:rPr>
              <w:rFonts w:ascii="Times New Roman" w:hAnsi="Times New Roman" w:cs="Times New Roman"/>
              <w:bCs/>
              <w:sz w:val="24"/>
              <w:szCs w:val="24"/>
            </w:rPr>
            <w:instrText xml:space="preserve"> NUMPAGES  \* Arabic  \* MERGEFORMAT </w:instrText>
          </w:r>
          <w:r w:rsidRPr="00B15793">
            <w:rPr>
              <w:rFonts w:ascii="Times New Roman" w:hAnsi="Times New Roman" w:cs="Times New Roman"/>
              <w:bCs/>
              <w:sz w:val="24"/>
              <w:szCs w:val="24"/>
            </w:rPr>
            <w:fldChar w:fldCharType="separate"/>
          </w:r>
          <w:r w:rsidR="00BB59F1">
            <w:rPr>
              <w:rFonts w:ascii="Times New Roman" w:hAnsi="Times New Roman" w:cs="Times New Roman"/>
              <w:bCs/>
              <w:noProof/>
              <w:sz w:val="24"/>
              <w:szCs w:val="24"/>
            </w:rPr>
            <w:t>23</w:t>
          </w:r>
          <w:r w:rsidRPr="00B15793">
            <w:rPr>
              <w:rFonts w:ascii="Times New Roman" w:hAnsi="Times New Roman" w:cs="Times New Roman"/>
              <w:bCs/>
              <w:sz w:val="24"/>
              <w:szCs w:val="24"/>
            </w:rPr>
            <w:fldChar w:fldCharType="end"/>
          </w:r>
        </w:p>
      </w:tc>
    </w:tr>
    <w:bookmarkEnd w:id="0"/>
  </w:tbl>
  <w:p w14:paraId="2D11A26D" w14:textId="77777777" w:rsidR="002879E7" w:rsidRPr="00CA321D" w:rsidRDefault="002879E7" w:rsidP="00AC74ED">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270"/>
      <w:gridCol w:w="1260"/>
      <w:gridCol w:w="1080"/>
      <w:gridCol w:w="240"/>
      <w:gridCol w:w="660"/>
      <w:gridCol w:w="2472"/>
      <w:gridCol w:w="236"/>
      <w:gridCol w:w="2242"/>
    </w:tblGrid>
    <w:tr w:rsidR="002879E7" w:rsidRPr="00B717EA" w14:paraId="217410BF" w14:textId="77777777" w:rsidTr="007A72AB">
      <w:trPr>
        <w:cantSplit/>
        <w:trHeight w:val="1131"/>
      </w:trPr>
      <w:tc>
        <w:tcPr>
          <w:tcW w:w="2520" w:type="dxa"/>
          <w:gridSpan w:val="2"/>
          <w:tcBorders>
            <w:top w:val="single" w:sz="4" w:space="0" w:color="auto"/>
            <w:left w:val="single" w:sz="4" w:space="0" w:color="auto"/>
            <w:bottom w:val="single" w:sz="4" w:space="0" w:color="auto"/>
            <w:right w:val="single" w:sz="4" w:space="0" w:color="auto"/>
          </w:tcBorders>
          <w:vAlign w:val="center"/>
          <w:hideMark/>
        </w:tcPr>
        <w:p w14:paraId="06F33D38" w14:textId="25CB4333" w:rsidR="002879E7" w:rsidRPr="00B717EA" w:rsidRDefault="002879E7" w:rsidP="00616524">
          <w:pPr>
            <w:tabs>
              <w:tab w:val="left" w:pos="2160"/>
              <w:tab w:val="left" w:pos="2340"/>
            </w:tabs>
            <w:spacing w:after="0" w:line="276" w:lineRule="auto"/>
            <w:rPr>
              <w:rFonts w:ascii="Times New Roman" w:hAnsi="Times New Roman" w:cs="Times New Roman"/>
              <w:sz w:val="24"/>
              <w:szCs w:val="24"/>
            </w:rPr>
          </w:pPr>
          <w:r w:rsidRPr="00B717EA">
            <w:rPr>
              <w:rFonts w:ascii="Times New Roman" w:hAnsi="Times New Roman" w:cs="Times New Roman"/>
              <w:b/>
              <w:noProof/>
              <w:sz w:val="24"/>
              <w:szCs w:val="24"/>
              <w:lang w:eastAsia="en-IN"/>
            </w:rPr>
            <w:drawing>
              <wp:inline distT="0" distB="0" distL="0" distR="0" wp14:anchorId="37BD2462" wp14:editId="249129EE">
                <wp:extent cx="1095375" cy="647700"/>
                <wp:effectExtent l="0" t="0" r="9525" b="0"/>
                <wp:docPr id="28" name="Picture 28" descr="AC-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Logo-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647700"/>
                        </a:xfrm>
                        <a:prstGeom prst="rect">
                          <a:avLst/>
                        </a:prstGeom>
                        <a:noFill/>
                        <a:ln>
                          <a:noFill/>
                        </a:ln>
                      </pic:spPr>
                    </pic:pic>
                  </a:graphicData>
                </a:graphic>
              </wp:inline>
            </w:drawing>
          </w:r>
        </w:p>
      </w:tc>
      <w:tc>
        <w:tcPr>
          <w:tcW w:w="8190" w:type="dxa"/>
          <w:gridSpan w:val="7"/>
          <w:tcBorders>
            <w:top w:val="single" w:sz="4" w:space="0" w:color="auto"/>
            <w:left w:val="single" w:sz="4" w:space="0" w:color="auto"/>
            <w:bottom w:val="single" w:sz="4" w:space="0" w:color="auto"/>
            <w:right w:val="single" w:sz="4" w:space="0" w:color="auto"/>
          </w:tcBorders>
          <w:vAlign w:val="center"/>
          <w:hideMark/>
        </w:tcPr>
        <w:p w14:paraId="3C804F6E" w14:textId="77777777" w:rsidR="002879E7" w:rsidRPr="00B717EA" w:rsidRDefault="002879E7" w:rsidP="00616524">
          <w:pPr>
            <w:tabs>
              <w:tab w:val="left" w:pos="2160"/>
              <w:tab w:val="left" w:pos="2340"/>
            </w:tabs>
            <w:spacing w:after="0" w:line="276" w:lineRule="auto"/>
            <w:jc w:val="center"/>
            <w:rPr>
              <w:rFonts w:ascii="Times New Roman" w:hAnsi="Times New Roman" w:cs="Times New Roman"/>
              <w:sz w:val="24"/>
              <w:szCs w:val="24"/>
            </w:rPr>
          </w:pPr>
          <w:r w:rsidRPr="00B717EA">
            <w:rPr>
              <w:rFonts w:ascii="Times New Roman" w:hAnsi="Times New Roman" w:cs="Times New Roman"/>
              <w:b/>
              <w:sz w:val="24"/>
              <w:szCs w:val="24"/>
            </w:rPr>
            <w:t>FINISHED PRODUCT METHOD OF ANALYSIS</w:t>
          </w:r>
        </w:p>
      </w:tc>
    </w:tr>
    <w:tr w:rsidR="002879E7" w:rsidRPr="00B717EA" w14:paraId="4116EAB8" w14:textId="77777777" w:rsidTr="001C6AB4">
      <w:trPr>
        <w:cantSplit/>
        <w:trHeight w:val="360"/>
      </w:trPr>
      <w:tc>
        <w:tcPr>
          <w:tcW w:w="2250" w:type="dxa"/>
          <w:tcBorders>
            <w:top w:val="single" w:sz="4" w:space="0" w:color="auto"/>
            <w:left w:val="single" w:sz="4" w:space="0" w:color="auto"/>
            <w:bottom w:val="single" w:sz="4" w:space="0" w:color="auto"/>
            <w:right w:val="single" w:sz="4" w:space="0" w:color="auto"/>
          </w:tcBorders>
          <w:hideMark/>
        </w:tcPr>
        <w:p w14:paraId="7CB3246F" w14:textId="77777777" w:rsidR="002879E7" w:rsidRPr="001839FB" w:rsidRDefault="002879E7" w:rsidP="00616524">
          <w:pPr>
            <w:spacing w:after="0"/>
            <w:rPr>
              <w:rFonts w:ascii="Times New Roman" w:hAnsi="Times New Roman" w:cs="Times New Roman"/>
              <w:b/>
              <w:sz w:val="24"/>
              <w:szCs w:val="24"/>
            </w:rPr>
          </w:pPr>
          <w:r w:rsidRPr="001839FB">
            <w:rPr>
              <w:rFonts w:ascii="Times New Roman" w:hAnsi="Times New Roman" w:cs="Times New Roman"/>
              <w:b/>
              <w:sz w:val="24"/>
            </w:rPr>
            <w:t xml:space="preserve">Name of Material    </w:t>
          </w:r>
        </w:p>
      </w:tc>
      <w:tc>
        <w:tcPr>
          <w:tcW w:w="270" w:type="dxa"/>
          <w:tcBorders>
            <w:top w:val="single" w:sz="4" w:space="0" w:color="auto"/>
            <w:left w:val="single" w:sz="4" w:space="0" w:color="auto"/>
            <w:bottom w:val="single" w:sz="4" w:space="0" w:color="auto"/>
            <w:right w:val="single" w:sz="4" w:space="0" w:color="auto"/>
          </w:tcBorders>
          <w:vAlign w:val="center"/>
          <w:hideMark/>
        </w:tcPr>
        <w:p w14:paraId="7F89A73D" w14:textId="77777777" w:rsidR="002879E7" w:rsidRPr="00B717EA" w:rsidRDefault="002879E7" w:rsidP="00616524">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hideMark/>
        </w:tcPr>
        <w:p w14:paraId="5EE1C52C" w14:textId="2FA2F6E1" w:rsidR="002879E7" w:rsidRPr="00B717EA" w:rsidRDefault="002879E7" w:rsidP="00616524">
          <w:pPr>
            <w:spacing w:after="0"/>
            <w:rPr>
              <w:rFonts w:ascii="Times New Roman" w:hAnsi="Times New Roman" w:cs="Times New Roman"/>
              <w:sz w:val="24"/>
              <w:szCs w:val="24"/>
            </w:rPr>
          </w:pPr>
          <w:r>
            <w:rPr>
              <w:rFonts w:ascii="Times New Roman" w:hAnsi="Times New Roman" w:cs="Times New Roman"/>
              <w:sz w:val="24"/>
              <w:szCs w:val="24"/>
            </w:rPr>
            <w:t>Glycine IP</w:t>
          </w:r>
        </w:p>
      </w:tc>
      <w:tc>
        <w:tcPr>
          <w:tcW w:w="2472" w:type="dxa"/>
          <w:tcBorders>
            <w:top w:val="single" w:sz="4" w:space="0" w:color="auto"/>
            <w:left w:val="single" w:sz="4" w:space="0" w:color="auto"/>
            <w:bottom w:val="single" w:sz="4" w:space="0" w:color="auto"/>
            <w:right w:val="single" w:sz="4" w:space="0" w:color="auto"/>
          </w:tcBorders>
          <w:hideMark/>
        </w:tcPr>
        <w:p w14:paraId="16560620" w14:textId="77777777" w:rsidR="002879E7" w:rsidRPr="001839FB" w:rsidRDefault="002879E7" w:rsidP="00616524">
          <w:pPr>
            <w:tabs>
              <w:tab w:val="left" w:pos="2160"/>
              <w:tab w:val="left" w:pos="2340"/>
            </w:tabs>
            <w:spacing w:after="0"/>
            <w:rPr>
              <w:rFonts w:ascii="Times New Roman" w:hAnsi="Times New Roman" w:cs="Times New Roman"/>
              <w:b/>
              <w:sz w:val="24"/>
              <w:szCs w:val="24"/>
            </w:rPr>
          </w:pPr>
          <w:r w:rsidRPr="001839FB">
            <w:rPr>
              <w:rFonts w:ascii="Times New Roman" w:hAnsi="Times New Roman" w:cs="Times New Roman"/>
              <w:b/>
              <w:sz w:val="24"/>
              <w:szCs w:val="24"/>
            </w:rPr>
            <w:t xml:space="preserve">Ref. Specification No.   </w:t>
          </w:r>
        </w:p>
      </w:tc>
      <w:tc>
        <w:tcPr>
          <w:tcW w:w="236" w:type="dxa"/>
          <w:tcBorders>
            <w:top w:val="single" w:sz="4" w:space="0" w:color="auto"/>
            <w:left w:val="single" w:sz="4" w:space="0" w:color="auto"/>
            <w:bottom w:val="single" w:sz="4" w:space="0" w:color="auto"/>
            <w:right w:val="single" w:sz="4" w:space="0" w:color="auto"/>
          </w:tcBorders>
          <w:vAlign w:val="center"/>
          <w:hideMark/>
        </w:tcPr>
        <w:p w14:paraId="7D35A4A1" w14:textId="77777777" w:rsidR="002879E7" w:rsidRPr="00B717EA" w:rsidRDefault="002879E7" w:rsidP="00616524">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hideMark/>
        </w:tcPr>
        <w:p w14:paraId="0DF9BEBC" w14:textId="5BEDBAB4" w:rsidR="002879E7" w:rsidRPr="00B717EA" w:rsidRDefault="002879E7" w:rsidP="00616524">
          <w:pPr>
            <w:tabs>
              <w:tab w:val="left" w:pos="2160"/>
              <w:tab w:val="left" w:pos="2340"/>
            </w:tabs>
            <w:spacing w:after="0"/>
            <w:rPr>
              <w:rFonts w:ascii="Times New Roman" w:hAnsi="Times New Roman" w:cs="Times New Roman"/>
              <w:sz w:val="24"/>
              <w:szCs w:val="24"/>
            </w:rPr>
          </w:pPr>
          <w:r w:rsidRPr="00B717EA">
            <w:rPr>
              <w:rFonts w:ascii="Times New Roman" w:hAnsi="Times New Roman" w:cs="Times New Roman"/>
              <w:sz w:val="24"/>
              <w:szCs w:val="24"/>
            </w:rPr>
            <w:t>SPEC/FG000</w:t>
          </w:r>
          <w:r>
            <w:rPr>
              <w:rFonts w:ascii="Times New Roman" w:hAnsi="Times New Roman" w:cs="Times New Roman"/>
              <w:sz w:val="24"/>
              <w:szCs w:val="24"/>
            </w:rPr>
            <w:t>38</w:t>
          </w:r>
          <w:r w:rsidRPr="00B717EA">
            <w:rPr>
              <w:rFonts w:ascii="Times New Roman" w:hAnsi="Times New Roman" w:cs="Times New Roman"/>
              <w:sz w:val="24"/>
              <w:szCs w:val="24"/>
            </w:rPr>
            <w:t>/0</w:t>
          </w:r>
          <w:r>
            <w:rPr>
              <w:rFonts w:ascii="Times New Roman" w:hAnsi="Times New Roman" w:cs="Times New Roman"/>
              <w:sz w:val="24"/>
              <w:szCs w:val="24"/>
            </w:rPr>
            <w:t>1</w:t>
          </w:r>
        </w:p>
      </w:tc>
    </w:tr>
    <w:tr w:rsidR="002879E7" w:rsidRPr="00B717EA" w14:paraId="38362DDF" w14:textId="77777777" w:rsidTr="001C6AB4">
      <w:trPr>
        <w:cantSplit/>
        <w:trHeight w:val="360"/>
      </w:trPr>
      <w:tc>
        <w:tcPr>
          <w:tcW w:w="2250" w:type="dxa"/>
          <w:tcBorders>
            <w:top w:val="single" w:sz="4" w:space="0" w:color="auto"/>
            <w:left w:val="single" w:sz="4" w:space="0" w:color="auto"/>
            <w:bottom w:val="single" w:sz="4" w:space="0" w:color="auto"/>
            <w:right w:val="single" w:sz="4" w:space="0" w:color="auto"/>
          </w:tcBorders>
        </w:tcPr>
        <w:p w14:paraId="27376611" w14:textId="77777777" w:rsidR="002879E7" w:rsidRPr="001839FB" w:rsidRDefault="002879E7" w:rsidP="00616524">
          <w:pPr>
            <w:spacing w:after="0"/>
            <w:rPr>
              <w:rFonts w:ascii="Times New Roman" w:hAnsi="Times New Roman" w:cs="Times New Roman"/>
              <w:b/>
              <w:sz w:val="24"/>
              <w:szCs w:val="24"/>
            </w:rPr>
          </w:pPr>
          <w:r w:rsidRPr="001839FB">
            <w:rPr>
              <w:rFonts w:ascii="Times New Roman" w:hAnsi="Times New Roman" w:cs="Times New Roman"/>
              <w:b/>
              <w:sz w:val="24"/>
            </w:rPr>
            <w:t>Chemical Formula</w:t>
          </w:r>
        </w:p>
      </w:tc>
      <w:tc>
        <w:tcPr>
          <w:tcW w:w="270" w:type="dxa"/>
          <w:tcBorders>
            <w:top w:val="single" w:sz="4" w:space="0" w:color="auto"/>
            <w:left w:val="single" w:sz="4" w:space="0" w:color="auto"/>
            <w:bottom w:val="single" w:sz="4" w:space="0" w:color="auto"/>
            <w:right w:val="single" w:sz="4" w:space="0" w:color="auto"/>
          </w:tcBorders>
          <w:vAlign w:val="center"/>
        </w:tcPr>
        <w:p w14:paraId="1353701F" w14:textId="77777777" w:rsidR="002879E7" w:rsidRPr="00B717EA" w:rsidRDefault="002879E7" w:rsidP="00616524">
          <w:pPr>
            <w:spacing w:after="0"/>
            <w:rPr>
              <w:rFonts w:ascii="Times New Roman" w:hAnsi="Times New Roman" w:cs="Times New Roman"/>
              <w:b/>
              <w:sz w:val="24"/>
              <w:szCs w:val="24"/>
            </w:rPr>
          </w:pPr>
          <w:r>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tcPr>
        <w:p w14:paraId="030115DB" w14:textId="77777777" w:rsidR="002879E7" w:rsidRPr="00B717EA" w:rsidRDefault="002879E7" w:rsidP="00616524">
          <w:pPr>
            <w:spacing w:after="0"/>
            <w:rPr>
              <w:rFonts w:ascii="Times New Roman" w:hAnsi="Times New Roman" w:cs="Times New Roman"/>
              <w:sz w:val="24"/>
              <w:szCs w:val="24"/>
            </w:rPr>
          </w:pPr>
          <w:r w:rsidRPr="001839FB">
            <w:rPr>
              <w:rFonts w:ascii="Times New Roman" w:hAnsi="Times New Roman" w:cs="Times New Roman"/>
              <w:sz w:val="24"/>
              <w:szCs w:val="24"/>
            </w:rPr>
            <w:t>C</w:t>
          </w:r>
          <w:r>
            <w:rPr>
              <w:rFonts w:ascii="Times New Roman" w:hAnsi="Times New Roman" w:cs="Times New Roman"/>
              <w:sz w:val="24"/>
              <w:szCs w:val="24"/>
              <w:vertAlign w:val="subscript"/>
            </w:rPr>
            <w:t>2</w:t>
          </w:r>
          <w:r w:rsidRPr="001839FB">
            <w:rPr>
              <w:rFonts w:ascii="Times New Roman" w:hAnsi="Times New Roman" w:cs="Times New Roman"/>
              <w:sz w:val="24"/>
              <w:szCs w:val="24"/>
            </w:rPr>
            <w:t>H</w:t>
          </w:r>
          <w:r w:rsidRPr="001839FB">
            <w:rPr>
              <w:rFonts w:ascii="Times New Roman" w:hAnsi="Times New Roman" w:cs="Times New Roman"/>
              <w:sz w:val="24"/>
              <w:szCs w:val="24"/>
              <w:vertAlign w:val="subscript"/>
            </w:rPr>
            <w:t>5</w:t>
          </w:r>
          <w:r>
            <w:rPr>
              <w:rFonts w:ascii="Times New Roman" w:hAnsi="Times New Roman" w:cs="Times New Roman"/>
              <w:sz w:val="24"/>
              <w:szCs w:val="24"/>
            </w:rPr>
            <w:t>N</w:t>
          </w:r>
          <w:r w:rsidRPr="001839FB">
            <w:rPr>
              <w:rFonts w:ascii="Times New Roman" w:hAnsi="Times New Roman" w:cs="Times New Roman"/>
              <w:sz w:val="24"/>
              <w:szCs w:val="24"/>
            </w:rPr>
            <w:t>O</w:t>
          </w:r>
          <w:r>
            <w:rPr>
              <w:rFonts w:ascii="Times New Roman" w:hAnsi="Times New Roman" w:cs="Times New Roman"/>
              <w:sz w:val="24"/>
              <w:szCs w:val="24"/>
              <w:vertAlign w:val="subscript"/>
            </w:rPr>
            <w:t>2</w:t>
          </w:r>
          <w:r w:rsidRPr="001839FB">
            <w:rPr>
              <w:rFonts w:ascii="Times New Roman" w:hAnsi="Times New Roman" w:cs="Times New Roman"/>
              <w:sz w:val="24"/>
              <w:szCs w:val="24"/>
            </w:rPr>
            <w:t xml:space="preserve"> </w:t>
          </w:r>
        </w:p>
      </w:tc>
      <w:tc>
        <w:tcPr>
          <w:tcW w:w="2472" w:type="dxa"/>
          <w:tcBorders>
            <w:top w:val="single" w:sz="4" w:space="0" w:color="auto"/>
            <w:left w:val="single" w:sz="4" w:space="0" w:color="auto"/>
            <w:bottom w:val="single" w:sz="4" w:space="0" w:color="auto"/>
            <w:right w:val="single" w:sz="4" w:space="0" w:color="auto"/>
          </w:tcBorders>
        </w:tcPr>
        <w:p w14:paraId="5BB015B3" w14:textId="77777777" w:rsidR="002879E7" w:rsidRPr="001839FB" w:rsidRDefault="002879E7" w:rsidP="00616524">
          <w:pPr>
            <w:tabs>
              <w:tab w:val="left" w:pos="2160"/>
              <w:tab w:val="left" w:pos="2340"/>
            </w:tabs>
            <w:spacing w:after="0"/>
            <w:rPr>
              <w:rFonts w:ascii="Times New Roman" w:hAnsi="Times New Roman" w:cs="Times New Roman"/>
              <w:b/>
              <w:sz w:val="24"/>
              <w:szCs w:val="24"/>
            </w:rPr>
          </w:pPr>
          <w:r w:rsidRPr="001839FB">
            <w:rPr>
              <w:rFonts w:ascii="Times New Roman" w:hAnsi="Times New Roman" w:cs="Times New Roman"/>
              <w:b/>
              <w:sz w:val="24"/>
              <w:szCs w:val="24"/>
            </w:rPr>
            <w:t xml:space="preserve">MOA no.                        </w:t>
          </w:r>
        </w:p>
      </w:tc>
      <w:tc>
        <w:tcPr>
          <w:tcW w:w="236" w:type="dxa"/>
          <w:tcBorders>
            <w:top w:val="single" w:sz="4" w:space="0" w:color="auto"/>
            <w:left w:val="single" w:sz="4" w:space="0" w:color="auto"/>
            <w:bottom w:val="single" w:sz="4" w:space="0" w:color="auto"/>
            <w:right w:val="single" w:sz="4" w:space="0" w:color="auto"/>
          </w:tcBorders>
          <w:vAlign w:val="center"/>
        </w:tcPr>
        <w:p w14:paraId="0D3D5524" w14:textId="77777777" w:rsidR="002879E7" w:rsidRPr="00B717EA" w:rsidRDefault="002879E7" w:rsidP="00616524">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04F7F9C8" w14:textId="5B9E2EA7" w:rsidR="002879E7" w:rsidRPr="00B717EA" w:rsidRDefault="002879E7" w:rsidP="00616524">
          <w:pPr>
            <w:tabs>
              <w:tab w:val="left" w:pos="2160"/>
              <w:tab w:val="left" w:pos="2340"/>
            </w:tabs>
            <w:spacing w:after="0"/>
            <w:rPr>
              <w:rFonts w:ascii="Times New Roman" w:hAnsi="Times New Roman" w:cs="Times New Roman"/>
              <w:sz w:val="24"/>
              <w:szCs w:val="24"/>
            </w:rPr>
          </w:pPr>
          <w:r>
            <w:rPr>
              <w:rFonts w:ascii="Times New Roman" w:hAnsi="Times New Roman" w:cs="Times New Roman"/>
              <w:sz w:val="24"/>
              <w:szCs w:val="24"/>
            </w:rPr>
            <w:t>MOA</w:t>
          </w:r>
          <w:r w:rsidRPr="001839FB">
            <w:rPr>
              <w:rFonts w:ascii="Times New Roman" w:hAnsi="Times New Roman" w:cs="Times New Roman"/>
              <w:sz w:val="24"/>
              <w:szCs w:val="24"/>
            </w:rPr>
            <w:t>/FG000</w:t>
          </w:r>
          <w:r>
            <w:rPr>
              <w:rFonts w:ascii="Times New Roman" w:hAnsi="Times New Roman" w:cs="Times New Roman"/>
              <w:sz w:val="24"/>
              <w:szCs w:val="24"/>
            </w:rPr>
            <w:t>38</w:t>
          </w:r>
          <w:r w:rsidRPr="001839FB">
            <w:rPr>
              <w:rFonts w:ascii="Times New Roman" w:hAnsi="Times New Roman" w:cs="Times New Roman"/>
              <w:sz w:val="24"/>
              <w:szCs w:val="24"/>
            </w:rPr>
            <w:t>/0</w:t>
          </w:r>
          <w:r>
            <w:rPr>
              <w:rFonts w:ascii="Times New Roman" w:hAnsi="Times New Roman" w:cs="Times New Roman"/>
              <w:sz w:val="24"/>
              <w:szCs w:val="24"/>
            </w:rPr>
            <w:t>1</w:t>
          </w:r>
        </w:p>
      </w:tc>
    </w:tr>
    <w:tr w:rsidR="002879E7" w:rsidRPr="00B717EA" w14:paraId="06033820" w14:textId="77777777" w:rsidTr="001C6AB4">
      <w:trPr>
        <w:cantSplit/>
        <w:trHeight w:val="360"/>
      </w:trPr>
      <w:tc>
        <w:tcPr>
          <w:tcW w:w="2250" w:type="dxa"/>
          <w:tcBorders>
            <w:top w:val="single" w:sz="4" w:space="0" w:color="auto"/>
            <w:left w:val="single" w:sz="4" w:space="0" w:color="auto"/>
            <w:bottom w:val="single" w:sz="4" w:space="0" w:color="auto"/>
            <w:right w:val="single" w:sz="4" w:space="0" w:color="auto"/>
          </w:tcBorders>
          <w:hideMark/>
        </w:tcPr>
        <w:p w14:paraId="118A910B" w14:textId="77777777" w:rsidR="002879E7" w:rsidRPr="001839FB" w:rsidRDefault="002879E7" w:rsidP="00616524">
          <w:pPr>
            <w:spacing w:after="0"/>
            <w:rPr>
              <w:rFonts w:ascii="Times New Roman" w:hAnsi="Times New Roman" w:cs="Times New Roman"/>
              <w:b/>
              <w:sz w:val="24"/>
              <w:szCs w:val="24"/>
            </w:rPr>
          </w:pPr>
          <w:r w:rsidRPr="001839FB">
            <w:rPr>
              <w:rFonts w:ascii="Times New Roman" w:hAnsi="Times New Roman" w:cs="Times New Roman"/>
              <w:b/>
              <w:sz w:val="24"/>
            </w:rPr>
            <w:t xml:space="preserve">Molecular Weight   </w:t>
          </w:r>
        </w:p>
      </w:tc>
      <w:tc>
        <w:tcPr>
          <w:tcW w:w="270" w:type="dxa"/>
          <w:tcBorders>
            <w:top w:val="single" w:sz="4" w:space="0" w:color="auto"/>
            <w:left w:val="single" w:sz="4" w:space="0" w:color="auto"/>
            <w:bottom w:val="single" w:sz="4" w:space="0" w:color="auto"/>
            <w:right w:val="single" w:sz="4" w:space="0" w:color="auto"/>
          </w:tcBorders>
          <w:vAlign w:val="center"/>
          <w:hideMark/>
        </w:tcPr>
        <w:p w14:paraId="0BEAFBFC" w14:textId="77777777" w:rsidR="002879E7" w:rsidRPr="00B717EA" w:rsidRDefault="002879E7" w:rsidP="00616524">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hideMark/>
        </w:tcPr>
        <w:p w14:paraId="50D1B3BC" w14:textId="3BB67F1E" w:rsidR="002879E7" w:rsidRPr="00B717EA" w:rsidRDefault="002879E7" w:rsidP="00616524">
          <w:pPr>
            <w:spacing w:after="0"/>
            <w:rPr>
              <w:rFonts w:ascii="Times New Roman" w:hAnsi="Times New Roman" w:cs="Times New Roman"/>
              <w:sz w:val="24"/>
              <w:szCs w:val="24"/>
            </w:rPr>
          </w:pPr>
          <w:r>
            <w:rPr>
              <w:rFonts w:ascii="Times New Roman" w:hAnsi="Times New Roman" w:cs="Times New Roman"/>
              <w:sz w:val="24"/>
              <w:szCs w:val="24"/>
            </w:rPr>
            <w:t>75.1</w:t>
          </w:r>
          <w:r w:rsidRPr="001839FB">
            <w:rPr>
              <w:rFonts w:ascii="Times New Roman" w:hAnsi="Times New Roman" w:cs="Times New Roman"/>
              <w:sz w:val="24"/>
              <w:szCs w:val="24"/>
            </w:rPr>
            <w:t xml:space="preserve"> g/mole</w:t>
          </w:r>
        </w:p>
      </w:tc>
      <w:tc>
        <w:tcPr>
          <w:tcW w:w="2472" w:type="dxa"/>
          <w:tcBorders>
            <w:top w:val="single" w:sz="4" w:space="0" w:color="auto"/>
            <w:left w:val="single" w:sz="4" w:space="0" w:color="auto"/>
            <w:bottom w:val="single" w:sz="4" w:space="0" w:color="auto"/>
            <w:right w:val="single" w:sz="4" w:space="0" w:color="auto"/>
          </w:tcBorders>
          <w:hideMark/>
        </w:tcPr>
        <w:p w14:paraId="17E90E30" w14:textId="77777777" w:rsidR="002879E7" w:rsidRPr="001839FB" w:rsidRDefault="002879E7" w:rsidP="00616524">
          <w:pPr>
            <w:tabs>
              <w:tab w:val="left" w:pos="2160"/>
              <w:tab w:val="left" w:pos="2340"/>
            </w:tabs>
            <w:spacing w:after="0"/>
            <w:rPr>
              <w:rFonts w:ascii="Times New Roman" w:hAnsi="Times New Roman" w:cs="Times New Roman"/>
              <w:b/>
              <w:sz w:val="24"/>
              <w:szCs w:val="24"/>
            </w:rPr>
          </w:pPr>
          <w:r w:rsidRPr="001839FB">
            <w:rPr>
              <w:rFonts w:ascii="Times New Roman" w:hAnsi="Times New Roman" w:cs="Times New Roman"/>
              <w:b/>
              <w:sz w:val="24"/>
              <w:szCs w:val="24"/>
            </w:rPr>
            <w:t>Effective Date</w:t>
          </w:r>
        </w:p>
      </w:tc>
      <w:tc>
        <w:tcPr>
          <w:tcW w:w="236" w:type="dxa"/>
          <w:tcBorders>
            <w:top w:val="single" w:sz="4" w:space="0" w:color="auto"/>
            <w:left w:val="single" w:sz="4" w:space="0" w:color="auto"/>
            <w:bottom w:val="single" w:sz="4" w:space="0" w:color="auto"/>
            <w:right w:val="single" w:sz="4" w:space="0" w:color="auto"/>
          </w:tcBorders>
          <w:vAlign w:val="center"/>
          <w:hideMark/>
        </w:tcPr>
        <w:p w14:paraId="62D20793" w14:textId="77777777" w:rsidR="002879E7" w:rsidRPr="00B717EA" w:rsidRDefault="002879E7" w:rsidP="00616524">
          <w:pPr>
            <w:tabs>
              <w:tab w:val="left" w:pos="2160"/>
              <w:tab w:val="left" w:pos="234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hideMark/>
        </w:tcPr>
        <w:p w14:paraId="2E797ED3" w14:textId="77777777" w:rsidR="002879E7" w:rsidRPr="00B717EA" w:rsidRDefault="002879E7" w:rsidP="00616524">
          <w:pPr>
            <w:tabs>
              <w:tab w:val="left" w:pos="2160"/>
              <w:tab w:val="left" w:pos="2340"/>
            </w:tabs>
            <w:spacing w:after="0"/>
            <w:rPr>
              <w:rFonts w:ascii="Times New Roman" w:hAnsi="Times New Roman" w:cs="Times New Roman"/>
              <w:sz w:val="24"/>
              <w:szCs w:val="24"/>
            </w:rPr>
          </w:pPr>
        </w:p>
      </w:tc>
    </w:tr>
    <w:tr w:rsidR="002879E7" w:rsidRPr="00B717EA" w14:paraId="00A5E767" w14:textId="77777777" w:rsidTr="001C6AB4">
      <w:trPr>
        <w:cantSplit/>
        <w:trHeight w:val="360"/>
      </w:trPr>
      <w:tc>
        <w:tcPr>
          <w:tcW w:w="2250" w:type="dxa"/>
          <w:tcBorders>
            <w:top w:val="single" w:sz="4" w:space="0" w:color="auto"/>
            <w:left w:val="single" w:sz="4" w:space="0" w:color="auto"/>
            <w:bottom w:val="single" w:sz="4" w:space="0" w:color="auto"/>
            <w:right w:val="single" w:sz="4" w:space="0" w:color="auto"/>
          </w:tcBorders>
        </w:tcPr>
        <w:p w14:paraId="448CE470" w14:textId="77777777" w:rsidR="002879E7" w:rsidRPr="001839FB" w:rsidRDefault="002879E7" w:rsidP="00616524">
          <w:pPr>
            <w:spacing w:after="0"/>
            <w:rPr>
              <w:rFonts w:ascii="Times New Roman" w:hAnsi="Times New Roman" w:cs="Times New Roman"/>
              <w:b/>
              <w:sz w:val="24"/>
              <w:szCs w:val="24"/>
            </w:rPr>
          </w:pPr>
          <w:r w:rsidRPr="001839FB">
            <w:rPr>
              <w:rFonts w:ascii="Times New Roman" w:hAnsi="Times New Roman" w:cs="Times New Roman"/>
              <w:b/>
              <w:sz w:val="24"/>
            </w:rPr>
            <w:t>Reference</w:t>
          </w:r>
        </w:p>
      </w:tc>
      <w:tc>
        <w:tcPr>
          <w:tcW w:w="270" w:type="dxa"/>
          <w:tcBorders>
            <w:top w:val="single" w:sz="4" w:space="0" w:color="auto"/>
            <w:left w:val="single" w:sz="4" w:space="0" w:color="auto"/>
            <w:bottom w:val="single" w:sz="4" w:space="0" w:color="auto"/>
            <w:right w:val="single" w:sz="4" w:space="0" w:color="auto"/>
          </w:tcBorders>
          <w:vAlign w:val="center"/>
        </w:tcPr>
        <w:p w14:paraId="6C247B18" w14:textId="77777777" w:rsidR="002879E7" w:rsidRPr="00B717EA" w:rsidRDefault="002879E7" w:rsidP="00616524">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1260" w:type="dxa"/>
          <w:tcBorders>
            <w:top w:val="single" w:sz="4" w:space="0" w:color="auto"/>
            <w:left w:val="single" w:sz="4" w:space="0" w:color="auto"/>
            <w:bottom w:val="single" w:sz="4" w:space="0" w:color="auto"/>
            <w:right w:val="single" w:sz="4" w:space="0" w:color="auto"/>
          </w:tcBorders>
          <w:vAlign w:val="center"/>
        </w:tcPr>
        <w:p w14:paraId="4E9342D3" w14:textId="1FAF91E2" w:rsidR="002879E7" w:rsidRPr="001839FB" w:rsidRDefault="002879E7" w:rsidP="00616524">
          <w:pPr>
            <w:spacing w:after="0"/>
            <w:rPr>
              <w:rFonts w:ascii="Times New Roman" w:hAnsi="Times New Roman" w:cs="Times New Roman"/>
              <w:sz w:val="24"/>
              <w:szCs w:val="24"/>
            </w:rPr>
          </w:pPr>
          <w:r>
            <w:rPr>
              <w:rFonts w:ascii="Times New Roman" w:hAnsi="Times New Roman" w:cs="Times New Roman"/>
              <w:sz w:val="24"/>
              <w:szCs w:val="24"/>
            </w:rPr>
            <w:t>IP</w:t>
          </w:r>
        </w:p>
      </w:tc>
      <w:tc>
        <w:tcPr>
          <w:tcW w:w="1080" w:type="dxa"/>
          <w:tcBorders>
            <w:top w:val="single" w:sz="4" w:space="0" w:color="auto"/>
            <w:left w:val="single" w:sz="4" w:space="0" w:color="auto"/>
            <w:bottom w:val="single" w:sz="4" w:space="0" w:color="auto"/>
            <w:right w:val="single" w:sz="4" w:space="0" w:color="auto"/>
          </w:tcBorders>
          <w:vAlign w:val="center"/>
        </w:tcPr>
        <w:p w14:paraId="02778348" w14:textId="77777777" w:rsidR="002879E7" w:rsidRPr="001839FB" w:rsidRDefault="002879E7" w:rsidP="00616524">
          <w:pPr>
            <w:spacing w:after="0"/>
            <w:ind w:hanging="25"/>
            <w:rPr>
              <w:rFonts w:ascii="Times New Roman" w:hAnsi="Times New Roman" w:cs="Times New Roman"/>
              <w:b/>
              <w:sz w:val="24"/>
              <w:szCs w:val="24"/>
            </w:rPr>
          </w:pPr>
          <w:r w:rsidRPr="001839FB">
            <w:rPr>
              <w:rFonts w:ascii="Times New Roman" w:hAnsi="Times New Roman" w:cs="Times New Roman"/>
              <w:b/>
              <w:sz w:val="24"/>
              <w:szCs w:val="24"/>
            </w:rPr>
            <w:t>Re</w:t>
          </w:r>
          <w:r>
            <w:rPr>
              <w:rFonts w:ascii="Times New Roman" w:hAnsi="Times New Roman" w:cs="Times New Roman"/>
              <w:b/>
              <w:sz w:val="24"/>
              <w:szCs w:val="24"/>
            </w:rPr>
            <w:t xml:space="preserve">vision </w:t>
          </w:r>
        </w:p>
      </w:tc>
      <w:tc>
        <w:tcPr>
          <w:tcW w:w="240" w:type="dxa"/>
          <w:tcBorders>
            <w:top w:val="single" w:sz="4" w:space="0" w:color="auto"/>
            <w:left w:val="single" w:sz="4" w:space="0" w:color="auto"/>
            <w:bottom w:val="single" w:sz="4" w:space="0" w:color="auto"/>
            <w:right w:val="single" w:sz="4" w:space="0" w:color="auto"/>
          </w:tcBorders>
          <w:vAlign w:val="center"/>
        </w:tcPr>
        <w:p w14:paraId="3DF4007A" w14:textId="77777777" w:rsidR="002879E7" w:rsidRPr="001839FB" w:rsidRDefault="002879E7" w:rsidP="00616524">
          <w:pPr>
            <w:spacing w:after="0"/>
            <w:ind w:left="-18" w:hanging="25"/>
            <w:rPr>
              <w:rFonts w:ascii="Times New Roman" w:hAnsi="Times New Roman" w:cs="Times New Roman"/>
              <w:b/>
              <w:sz w:val="24"/>
              <w:szCs w:val="24"/>
            </w:rPr>
          </w:pPr>
          <w:r>
            <w:rPr>
              <w:rFonts w:ascii="Times New Roman" w:hAnsi="Times New Roman" w:cs="Times New Roman"/>
              <w:b/>
              <w:sz w:val="24"/>
              <w:szCs w:val="24"/>
            </w:rPr>
            <w:t>:</w:t>
          </w:r>
        </w:p>
      </w:tc>
      <w:tc>
        <w:tcPr>
          <w:tcW w:w="660" w:type="dxa"/>
          <w:tcBorders>
            <w:top w:val="single" w:sz="4" w:space="0" w:color="auto"/>
            <w:left w:val="single" w:sz="4" w:space="0" w:color="auto"/>
            <w:bottom w:val="single" w:sz="4" w:space="0" w:color="auto"/>
            <w:right w:val="single" w:sz="4" w:space="0" w:color="auto"/>
          </w:tcBorders>
          <w:vAlign w:val="center"/>
        </w:tcPr>
        <w:p w14:paraId="54C31F50" w14:textId="4A1290FE" w:rsidR="002879E7" w:rsidRPr="005126AD" w:rsidRDefault="002879E7" w:rsidP="00616524">
          <w:pPr>
            <w:spacing w:after="0"/>
            <w:ind w:hanging="25"/>
            <w:rPr>
              <w:rFonts w:ascii="Times New Roman" w:hAnsi="Times New Roman" w:cs="Times New Roman"/>
              <w:sz w:val="24"/>
              <w:szCs w:val="24"/>
            </w:rPr>
          </w:pPr>
          <w:r w:rsidRPr="005126AD">
            <w:rPr>
              <w:rFonts w:ascii="Times New Roman" w:hAnsi="Times New Roman" w:cs="Times New Roman"/>
              <w:sz w:val="24"/>
              <w:szCs w:val="24"/>
            </w:rPr>
            <w:t>0</w:t>
          </w:r>
          <w:r>
            <w:rPr>
              <w:rFonts w:ascii="Times New Roman" w:hAnsi="Times New Roman" w:cs="Times New Roman"/>
              <w:sz w:val="24"/>
              <w:szCs w:val="24"/>
            </w:rPr>
            <w:t>2</w:t>
          </w:r>
        </w:p>
      </w:tc>
      <w:tc>
        <w:tcPr>
          <w:tcW w:w="2472" w:type="dxa"/>
          <w:tcBorders>
            <w:top w:val="single" w:sz="4" w:space="0" w:color="auto"/>
            <w:left w:val="single" w:sz="4" w:space="0" w:color="auto"/>
            <w:bottom w:val="single" w:sz="4" w:space="0" w:color="auto"/>
            <w:right w:val="single" w:sz="4" w:space="0" w:color="auto"/>
          </w:tcBorders>
          <w:hideMark/>
        </w:tcPr>
        <w:p w14:paraId="5C952C7B" w14:textId="77777777" w:rsidR="002879E7" w:rsidRPr="001839FB" w:rsidRDefault="002879E7" w:rsidP="00616524">
          <w:pPr>
            <w:tabs>
              <w:tab w:val="left" w:pos="2160"/>
            </w:tabs>
            <w:spacing w:after="0"/>
            <w:rPr>
              <w:rFonts w:ascii="Times New Roman" w:hAnsi="Times New Roman" w:cs="Times New Roman"/>
              <w:b/>
              <w:sz w:val="24"/>
              <w:szCs w:val="24"/>
            </w:rPr>
          </w:pPr>
          <w:r w:rsidRPr="001839FB">
            <w:rPr>
              <w:rFonts w:ascii="Times New Roman" w:hAnsi="Times New Roman" w:cs="Times New Roman"/>
              <w:b/>
              <w:sz w:val="24"/>
              <w:szCs w:val="24"/>
            </w:rPr>
            <w:t xml:space="preserve">Review Date:   </w:t>
          </w:r>
        </w:p>
      </w:tc>
      <w:tc>
        <w:tcPr>
          <w:tcW w:w="236" w:type="dxa"/>
          <w:tcBorders>
            <w:top w:val="single" w:sz="4" w:space="0" w:color="auto"/>
            <w:left w:val="single" w:sz="4" w:space="0" w:color="auto"/>
            <w:bottom w:val="single" w:sz="4" w:space="0" w:color="auto"/>
            <w:right w:val="single" w:sz="4" w:space="0" w:color="auto"/>
          </w:tcBorders>
          <w:vAlign w:val="center"/>
          <w:hideMark/>
        </w:tcPr>
        <w:p w14:paraId="61D86484" w14:textId="77777777" w:rsidR="002879E7" w:rsidRPr="00B717EA" w:rsidRDefault="002879E7" w:rsidP="00616524">
          <w:pPr>
            <w:tabs>
              <w:tab w:val="left" w:pos="2160"/>
            </w:tabs>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45950321" w14:textId="77777777" w:rsidR="002879E7" w:rsidRPr="00B717EA" w:rsidRDefault="002879E7" w:rsidP="00616524">
          <w:pPr>
            <w:tabs>
              <w:tab w:val="left" w:pos="2160"/>
            </w:tabs>
            <w:spacing w:after="0"/>
            <w:rPr>
              <w:rFonts w:ascii="Times New Roman" w:hAnsi="Times New Roman" w:cs="Times New Roman"/>
              <w:b/>
              <w:sz w:val="24"/>
              <w:szCs w:val="24"/>
            </w:rPr>
          </w:pPr>
        </w:p>
      </w:tc>
    </w:tr>
    <w:tr w:rsidR="002879E7" w:rsidRPr="00B717EA" w14:paraId="59554822" w14:textId="77777777" w:rsidTr="001C6AB4">
      <w:trPr>
        <w:cantSplit/>
        <w:trHeight w:val="360"/>
      </w:trPr>
      <w:tc>
        <w:tcPr>
          <w:tcW w:w="2250" w:type="dxa"/>
          <w:tcBorders>
            <w:top w:val="single" w:sz="4" w:space="0" w:color="auto"/>
            <w:left w:val="single" w:sz="4" w:space="0" w:color="auto"/>
            <w:bottom w:val="single" w:sz="4" w:space="0" w:color="auto"/>
            <w:right w:val="single" w:sz="4" w:space="0" w:color="auto"/>
          </w:tcBorders>
        </w:tcPr>
        <w:p w14:paraId="77AB08CC" w14:textId="77777777" w:rsidR="002879E7" w:rsidRPr="001839FB" w:rsidRDefault="002879E7" w:rsidP="00616524">
          <w:pPr>
            <w:spacing w:after="0"/>
            <w:rPr>
              <w:rFonts w:ascii="Times New Roman" w:hAnsi="Times New Roman" w:cs="Times New Roman"/>
              <w:b/>
              <w:sz w:val="24"/>
              <w:szCs w:val="24"/>
            </w:rPr>
          </w:pPr>
          <w:r w:rsidRPr="001839FB">
            <w:rPr>
              <w:rFonts w:ascii="Times New Roman" w:hAnsi="Times New Roman" w:cs="Times New Roman"/>
              <w:b/>
              <w:sz w:val="24"/>
            </w:rPr>
            <w:t xml:space="preserve">Supersedes          </w:t>
          </w:r>
        </w:p>
      </w:tc>
      <w:tc>
        <w:tcPr>
          <w:tcW w:w="270" w:type="dxa"/>
          <w:tcBorders>
            <w:top w:val="single" w:sz="4" w:space="0" w:color="auto"/>
            <w:left w:val="single" w:sz="4" w:space="0" w:color="auto"/>
            <w:bottom w:val="single" w:sz="4" w:space="0" w:color="auto"/>
            <w:right w:val="single" w:sz="4" w:space="0" w:color="auto"/>
          </w:tcBorders>
          <w:vAlign w:val="center"/>
        </w:tcPr>
        <w:p w14:paraId="777D64A8" w14:textId="77777777" w:rsidR="002879E7" w:rsidRPr="00B717EA" w:rsidRDefault="002879E7" w:rsidP="00616524">
          <w:pPr>
            <w:spacing w:after="0"/>
            <w:rPr>
              <w:rFonts w:ascii="Times New Roman" w:hAnsi="Times New Roman" w:cs="Times New Roman"/>
              <w:b/>
              <w:sz w:val="24"/>
              <w:szCs w:val="24"/>
            </w:rPr>
          </w:pPr>
          <w:r w:rsidRPr="00B717EA">
            <w:rPr>
              <w:rFonts w:ascii="Times New Roman" w:hAnsi="Times New Roman" w:cs="Times New Roman"/>
              <w:b/>
              <w:sz w:val="24"/>
              <w:szCs w:val="24"/>
            </w:rPr>
            <w:t>:</w:t>
          </w:r>
        </w:p>
      </w:tc>
      <w:tc>
        <w:tcPr>
          <w:tcW w:w="3240" w:type="dxa"/>
          <w:gridSpan w:val="4"/>
          <w:tcBorders>
            <w:top w:val="single" w:sz="4" w:space="0" w:color="auto"/>
            <w:left w:val="single" w:sz="4" w:space="0" w:color="auto"/>
            <w:bottom w:val="single" w:sz="4" w:space="0" w:color="auto"/>
            <w:right w:val="single" w:sz="4" w:space="0" w:color="auto"/>
          </w:tcBorders>
          <w:vAlign w:val="center"/>
        </w:tcPr>
        <w:p w14:paraId="208B71A7" w14:textId="58A516E7" w:rsidR="002879E7" w:rsidRPr="00006738" w:rsidRDefault="002879E7" w:rsidP="00616524">
          <w:pPr>
            <w:spacing w:after="0"/>
            <w:ind w:right="-105"/>
            <w:rPr>
              <w:rFonts w:ascii="Times New Roman" w:hAnsi="Times New Roman" w:cs="Times New Roman"/>
              <w:sz w:val="24"/>
              <w:szCs w:val="24"/>
            </w:rPr>
          </w:pPr>
          <w:r>
            <w:rPr>
              <w:rFonts w:ascii="Times New Roman" w:hAnsi="Times New Roman" w:cs="Times New Roman"/>
              <w:sz w:val="24"/>
              <w:szCs w:val="24"/>
            </w:rPr>
            <w:t>MOA/FG00038/01 (R-01)</w:t>
          </w:r>
        </w:p>
      </w:tc>
      <w:tc>
        <w:tcPr>
          <w:tcW w:w="2472" w:type="dxa"/>
          <w:tcBorders>
            <w:top w:val="single" w:sz="4" w:space="0" w:color="auto"/>
            <w:left w:val="single" w:sz="4" w:space="0" w:color="auto"/>
            <w:bottom w:val="single" w:sz="4" w:space="0" w:color="auto"/>
            <w:right w:val="single" w:sz="4" w:space="0" w:color="auto"/>
          </w:tcBorders>
          <w:vAlign w:val="center"/>
        </w:tcPr>
        <w:p w14:paraId="2093C772" w14:textId="77777777" w:rsidR="002879E7" w:rsidRPr="001839FB" w:rsidRDefault="002879E7" w:rsidP="00616524">
          <w:pPr>
            <w:tabs>
              <w:tab w:val="left" w:pos="2160"/>
            </w:tabs>
            <w:spacing w:after="0"/>
            <w:rPr>
              <w:rFonts w:ascii="Times New Roman" w:hAnsi="Times New Roman" w:cs="Times New Roman"/>
              <w:b/>
              <w:sz w:val="24"/>
              <w:szCs w:val="24"/>
            </w:rPr>
          </w:pPr>
          <w:r w:rsidRPr="001839FB">
            <w:rPr>
              <w:rFonts w:ascii="Times New Roman" w:hAnsi="Times New Roman" w:cs="Times New Roman"/>
              <w:b/>
              <w:sz w:val="24"/>
              <w:szCs w:val="24"/>
            </w:rPr>
            <w:t>Page No.:</w:t>
          </w:r>
        </w:p>
      </w:tc>
      <w:tc>
        <w:tcPr>
          <w:tcW w:w="236" w:type="dxa"/>
          <w:tcBorders>
            <w:top w:val="single" w:sz="4" w:space="0" w:color="auto"/>
            <w:left w:val="single" w:sz="4" w:space="0" w:color="auto"/>
            <w:bottom w:val="single" w:sz="4" w:space="0" w:color="auto"/>
            <w:right w:val="single" w:sz="4" w:space="0" w:color="auto"/>
          </w:tcBorders>
          <w:vAlign w:val="center"/>
        </w:tcPr>
        <w:p w14:paraId="60572798" w14:textId="77777777" w:rsidR="002879E7" w:rsidRPr="00B717EA" w:rsidRDefault="002879E7" w:rsidP="00616524">
          <w:pPr>
            <w:tabs>
              <w:tab w:val="left" w:pos="2160"/>
            </w:tabs>
            <w:spacing w:after="0"/>
            <w:rPr>
              <w:rFonts w:ascii="Times New Roman" w:hAnsi="Times New Roman" w:cs="Times New Roman"/>
              <w:b/>
              <w:sz w:val="24"/>
              <w:szCs w:val="24"/>
            </w:rPr>
          </w:pPr>
          <w:r>
            <w:rPr>
              <w:rFonts w:ascii="Times New Roman" w:hAnsi="Times New Roman" w:cs="Times New Roman"/>
              <w:b/>
              <w:sz w:val="24"/>
              <w:szCs w:val="24"/>
            </w:rPr>
            <w:t>:</w:t>
          </w:r>
        </w:p>
      </w:tc>
      <w:tc>
        <w:tcPr>
          <w:tcW w:w="2242" w:type="dxa"/>
          <w:tcBorders>
            <w:top w:val="single" w:sz="4" w:space="0" w:color="auto"/>
            <w:left w:val="single" w:sz="4" w:space="0" w:color="auto"/>
            <w:bottom w:val="single" w:sz="4" w:space="0" w:color="auto"/>
            <w:right w:val="single" w:sz="4" w:space="0" w:color="auto"/>
          </w:tcBorders>
          <w:vAlign w:val="center"/>
        </w:tcPr>
        <w:p w14:paraId="0A96E17E" w14:textId="78E8BD24" w:rsidR="002879E7" w:rsidRPr="00B15793" w:rsidRDefault="002879E7" w:rsidP="00616524">
          <w:pPr>
            <w:tabs>
              <w:tab w:val="left" w:pos="2160"/>
            </w:tabs>
            <w:spacing w:after="0"/>
            <w:rPr>
              <w:rFonts w:ascii="Times New Roman" w:hAnsi="Times New Roman" w:cs="Times New Roman"/>
              <w:sz w:val="24"/>
              <w:szCs w:val="24"/>
            </w:rPr>
          </w:pPr>
          <w:r w:rsidRPr="00B15793">
            <w:rPr>
              <w:rFonts w:ascii="Times New Roman" w:hAnsi="Times New Roman" w:cs="Times New Roman"/>
              <w:bCs/>
              <w:sz w:val="24"/>
              <w:szCs w:val="24"/>
            </w:rPr>
            <w:fldChar w:fldCharType="begin"/>
          </w:r>
          <w:r w:rsidRPr="00B15793">
            <w:rPr>
              <w:rFonts w:ascii="Times New Roman" w:hAnsi="Times New Roman" w:cs="Times New Roman"/>
              <w:bCs/>
              <w:sz w:val="24"/>
              <w:szCs w:val="24"/>
            </w:rPr>
            <w:instrText xml:space="preserve"> PAGE  \* Arabic  \* MERGEFORMAT </w:instrText>
          </w:r>
          <w:r w:rsidRPr="00B15793">
            <w:rPr>
              <w:rFonts w:ascii="Times New Roman" w:hAnsi="Times New Roman" w:cs="Times New Roman"/>
              <w:bCs/>
              <w:sz w:val="24"/>
              <w:szCs w:val="24"/>
            </w:rPr>
            <w:fldChar w:fldCharType="separate"/>
          </w:r>
          <w:r w:rsidR="001F2E1A">
            <w:rPr>
              <w:rFonts w:ascii="Times New Roman" w:hAnsi="Times New Roman" w:cs="Times New Roman"/>
              <w:bCs/>
              <w:noProof/>
              <w:sz w:val="24"/>
              <w:szCs w:val="24"/>
            </w:rPr>
            <w:t>1</w:t>
          </w:r>
          <w:r w:rsidRPr="00B15793">
            <w:rPr>
              <w:rFonts w:ascii="Times New Roman" w:hAnsi="Times New Roman" w:cs="Times New Roman"/>
              <w:bCs/>
              <w:sz w:val="24"/>
              <w:szCs w:val="24"/>
            </w:rPr>
            <w:fldChar w:fldCharType="end"/>
          </w:r>
          <w:r w:rsidRPr="00B15793">
            <w:rPr>
              <w:rFonts w:ascii="Times New Roman" w:hAnsi="Times New Roman" w:cs="Times New Roman"/>
              <w:sz w:val="24"/>
              <w:szCs w:val="24"/>
            </w:rPr>
            <w:t xml:space="preserve"> of </w:t>
          </w:r>
          <w:r w:rsidRPr="00B15793">
            <w:rPr>
              <w:rFonts w:ascii="Times New Roman" w:hAnsi="Times New Roman" w:cs="Times New Roman"/>
              <w:bCs/>
              <w:sz w:val="24"/>
              <w:szCs w:val="24"/>
            </w:rPr>
            <w:fldChar w:fldCharType="begin"/>
          </w:r>
          <w:r w:rsidRPr="00B15793">
            <w:rPr>
              <w:rFonts w:ascii="Times New Roman" w:hAnsi="Times New Roman" w:cs="Times New Roman"/>
              <w:bCs/>
              <w:sz w:val="24"/>
              <w:szCs w:val="24"/>
            </w:rPr>
            <w:instrText xml:space="preserve"> NUMPAGES  \* Arabic  \* MERGEFORMAT </w:instrText>
          </w:r>
          <w:r w:rsidRPr="00B15793">
            <w:rPr>
              <w:rFonts w:ascii="Times New Roman" w:hAnsi="Times New Roman" w:cs="Times New Roman"/>
              <w:bCs/>
              <w:sz w:val="24"/>
              <w:szCs w:val="24"/>
            </w:rPr>
            <w:fldChar w:fldCharType="separate"/>
          </w:r>
          <w:r w:rsidR="001F2E1A">
            <w:rPr>
              <w:rFonts w:ascii="Times New Roman" w:hAnsi="Times New Roman" w:cs="Times New Roman"/>
              <w:bCs/>
              <w:noProof/>
              <w:sz w:val="24"/>
              <w:szCs w:val="24"/>
            </w:rPr>
            <w:t>23</w:t>
          </w:r>
          <w:r w:rsidRPr="00B15793">
            <w:rPr>
              <w:rFonts w:ascii="Times New Roman" w:hAnsi="Times New Roman" w:cs="Times New Roman"/>
              <w:bCs/>
              <w:sz w:val="24"/>
              <w:szCs w:val="24"/>
            </w:rPr>
            <w:fldChar w:fldCharType="end"/>
          </w:r>
        </w:p>
      </w:tc>
    </w:tr>
  </w:tbl>
  <w:p w14:paraId="3D1D5F84" w14:textId="77777777" w:rsidR="002879E7" w:rsidRDefault="00287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372"/>
    <w:multiLevelType w:val="hybridMultilevel"/>
    <w:tmpl w:val="439E8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5F5A9A"/>
    <w:multiLevelType w:val="hybridMultilevel"/>
    <w:tmpl w:val="1EDA07DC"/>
    <w:lvl w:ilvl="0" w:tplc="D5C466C2">
      <w:start w:val="1"/>
      <w:numFmt w:val="decimal"/>
      <w:lvlText w:val="%1."/>
      <w:lvlJc w:val="left"/>
      <w:pPr>
        <w:ind w:left="1440" w:hanging="36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B77298"/>
    <w:multiLevelType w:val="hybridMultilevel"/>
    <w:tmpl w:val="8C9CDF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2A3324"/>
    <w:multiLevelType w:val="hybridMultilevel"/>
    <w:tmpl w:val="70224D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C1403"/>
    <w:multiLevelType w:val="hybridMultilevel"/>
    <w:tmpl w:val="749ABD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D1A9D"/>
    <w:multiLevelType w:val="hybridMultilevel"/>
    <w:tmpl w:val="BE86C70C"/>
    <w:lvl w:ilvl="0" w:tplc="8926E3CE">
      <w:start w:val="1"/>
      <w:numFmt w:val="decimal"/>
      <w:lvlText w:val="%1."/>
      <w:lvlJc w:val="left"/>
      <w:pPr>
        <w:ind w:left="720" w:hanging="360"/>
      </w:pPr>
      <w:rPr>
        <w:rFonts w:ascii="Times New Roman" w:hAnsi="Times New Roman" w:cs="Times New Roman"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2820E0"/>
    <w:multiLevelType w:val="hybridMultilevel"/>
    <w:tmpl w:val="F9FA7EE2"/>
    <w:lvl w:ilvl="0" w:tplc="0409000F">
      <w:start w:val="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F6435C"/>
    <w:multiLevelType w:val="hybridMultilevel"/>
    <w:tmpl w:val="BD8660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B96602C"/>
    <w:multiLevelType w:val="hybridMultilevel"/>
    <w:tmpl w:val="849E0E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C7006E6"/>
    <w:multiLevelType w:val="hybridMultilevel"/>
    <w:tmpl w:val="CDACB3A4"/>
    <w:lvl w:ilvl="0" w:tplc="515A770E">
      <w:start w:val="1"/>
      <w:numFmt w:val="decimal"/>
      <w:lvlText w:val="%1."/>
      <w:lvlJc w:val="left"/>
      <w:pPr>
        <w:ind w:left="720" w:hanging="360"/>
      </w:pPr>
      <w:rPr>
        <w:rFonts w:ascii="Times New Roman" w:eastAsiaTheme="minorHAnsi"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507AE6"/>
    <w:multiLevelType w:val="hybridMultilevel"/>
    <w:tmpl w:val="20BC4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3C5030"/>
    <w:multiLevelType w:val="hybridMultilevel"/>
    <w:tmpl w:val="15B64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B4B8B"/>
    <w:multiLevelType w:val="hybridMultilevel"/>
    <w:tmpl w:val="CA2207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C2524"/>
    <w:multiLevelType w:val="hybridMultilevel"/>
    <w:tmpl w:val="0E843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F3518D"/>
    <w:multiLevelType w:val="hybridMultilevel"/>
    <w:tmpl w:val="9CC0F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C9E4848"/>
    <w:multiLevelType w:val="hybridMultilevel"/>
    <w:tmpl w:val="4DEA9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E85693"/>
    <w:multiLevelType w:val="hybridMultilevel"/>
    <w:tmpl w:val="035EAE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36138C"/>
    <w:multiLevelType w:val="hybridMultilevel"/>
    <w:tmpl w:val="3C8AD1C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33CF"/>
    <w:multiLevelType w:val="hybridMultilevel"/>
    <w:tmpl w:val="79344C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B1139"/>
    <w:multiLevelType w:val="hybridMultilevel"/>
    <w:tmpl w:val="C518C62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DCD69AF"/>
    <w:multiLevelType w:val="hybridMultilevel"/>
    <w:tmpl w:val="B4F0CE08"/>
    <w:lvl w:ilvl="0" w:tplc="AD32DB8C">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4DD10466"/>
    <w:multiLevelType w:val="hybridMultilevel"/>
    <w:tmpl w:val="ADCAA26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6C398F"/>
    <w:multiLevelType w:val="hybridMultilevel"/>
    <w:tmpl w:val="B2B8B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72A3662"/>
    <w:multiLevelType w:val="hybridMultilevel"/>
    <w:tmpl w:val="2BFA70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94E51F3"/>
    <w:multiLevelType w:val="hybridMultilevel"/>
    <w:tmpl w:val="4698B69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A4A05F1"/>
    <w:multiLevelType w:val="hybridMultilevel"/>
    <w:tmpl w:val="24E0F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D44DE"/>
    <w:multiLevelType w:val="hybridMultilevel"/>
    <w:tmpl w:val="733E7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5F6129"/>
    <w:multiLevelType w:val="multilevel"/>
    <w:tmpl w:val="76FC01D2"/>
    <w:lvl w:ilvl="0">
      <w:start w:val="1"/>
      <w:numFmt w:val="decimal"/>
      <w:lvlText w:val="%1."/>
      <w:lvlJc w:val="left"/>
      <w:pPr>
        <w:ind w:left="82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53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250" w:hanging="1800"/>
      </w:pPr>
      <w:rPr>
        <w:rFonts w:hint="default"/>
      </w:rPr>
    </w:lvl>
  </w:abstractNum>
  <w:abstractNum w:abstractNumId="28" w15:restartNumberingAfterBreak="0">
    <w:nsid w:val="60EF0D70"/>
    <w:multiLevelType w:val="hybridMultilevel"/>
    <w:tmpl w:val="DCFC29A4"/>
    <w:lvl w:ilvl="0" w:tplc="F550B592">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351706B"/>
    <w:multiLevelType w:val="hybridMultilevel"/>
    <w:tmpl w:val="004CCFC4"/>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F16A87"/>
    <w:multiLevelType w:val="hybridMultilevel"/>
    <w:tmpl w:val="22AEC1D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4166FC1"/>
    <w:multiLevelType w:val="hybridMultilevel"/>
    <w:tmpl w:val="01CA150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8F5440A"/>
    <w:multiLevelType w:val="hybridMultilevel"/>
    <w:tmpl w:val="D8828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297A21"/>
    <w:multiLevelType w:val="hybridMultilevel"/>
    <w:tmpl w:val="4CCEF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A953720"/>
    <w:multiLevelType w:val="hybridMultilevel"/>
    <w:tmpl w:val="FAD692A0"/>
    <w:lvl w:ilvl="0" w:tplc="0409000F">
      <w:start w:val="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EE47DE"/>
    <w:multiLevelType w:val="hybridMultilevel"/>
    <w:tmpl w:val="C81ED3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233B2A"/>
    <w:multiLevelType w:val="hybridMultilevel"/>
    <w:tmpl w:val="EAFE94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025DCA"/>
    <w:multiLevelType w:val="hybridMultilevel"/>
    <w:tmpl w:val="E54428BA"/>
    <w:lvl w:ilvl="0" w:tplc="0409000F">
      <w:start w:val="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1370FED"/>
    <w:multiLevelType w:val="hybridMultilevel"/>
    <w:tmpl w:val="7A6E339A"/>
    <w:lvl w:ilvl="0" w:tplc="3BFA58BC">
      <w:start w:val="9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2756A2"/>
    <w:multiLevelType w:val="hybridMultilevel"/>
    <w:tmpl w:val="45B82158"/>
    <w:lvl w:ilvl="0" w:tplc="CEAE838A">
      <w:start w:val="1"/>
      <w:numFmt w:val="decimal"/>
      <w:lvlText w:val="%1)"/>
      <w:lvlJc w:val="left"/>
      <w:pPr>
        <w:ind w:left="720" w:hanging="360"/>
      </w:pPr>
      <w:rPr>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187595211">
    <w:abstractNumId w:val="5"/>
  </w:num>
  <w:num w:numId="2" w16cid:durableId="803085992">
    <w:abstractNumId w:val="27"/>
  </w:num>
  <w:num w:numId="3" w16cid:durableId="1092776963">
    <w:abstractNumId w:val="26"/>
  </w:num>
  <w:num w:numId="4" w16cid:durableId="1998999410">
    <w:abstractNumId w:val="10"/>
  </w:num>
  <w:num w:numId="5" w16cid:durableId="1214462418">
    <w:abstractNumId w:val="38"/>
  </w:num>
  <w:num w:numId="6" w16cid:durableId="1995643940">
    <w:abstractNumId w:val="21"/>
  </w:num>
  <w:num w:numId="7" w16cid:durableId="586309196">
    <w:abstractNumId w:val="30"/>
  </w:num>
  <w:num w:numId="8" w16cid:durableId="1547833423">
    <w:abstractNumId w:val="19"/>
  </w:num>
  <w:num w:numId="9" w16cid:durableId="187984378">
    <w:abstractNumId w:val="23"/>
  </w:num>
  <w:num w:numId="10" w16cid:durableId="1114401707">
    <w:abstractNumId w:val="24"/>
  </w:num>
  <w:num w:numId="11" w16cid:durableId="1536236115">
    <w:abstractNumId w:val="32"/>
  </w:num>
  <w:num w:numId="12" w16cid:durableId="486899554">
    <w:abstractNumId w:val="15"/>
  </w:num>
  <w:num w:numId="13" w16cid:durableId="1567063989">
    <w:abstractNumId w:val="9"/>
  </w:num>
  <w:num w:numId="14" w16cid:durableId="1985698763">
    <w:abstractNumId w:val="22"/>
  </w:num>
  <w:num w:numId="15" w16cid:durableId="250505015">
    <w:abstractNumId w:val="31"/>
  </w:num>
  <w:num w:numId="16" w16cid:durableId="1310279827">
    <w:abstractNumId w:val="35"/>
  </w:num>
  <w:num w:numId="17" w16cid:durableId="1436556112">
    <w:abstractNumId w:val="17"/>
  </w:num>
  <w:num w:numId="18" w16cid:durableId="326638856">
    <w:abstractNumId w:val="3"/>
  </w:num>
  <w:num w:numId="19" w16cid:durableId="209457179">
    <w:abstractNumId w:val="16"/>
  </w:num>
  <w:num w:numId="20" w16cid:durableId="2061247094">
    <w:abstractNumId w:val="4"/>
  </w:num>
  <w:num w:numId="21" w16cid:durableId="878856214">
    <w:abstractNumId w:val="18"/>
  </w:num>
  <w:num w:numId="22" w16cid:durableId="1064448752">
    <w:abstractNumId w:val="13"/>
  </w:num>
  <w:num w:numId="23" w16cid:durableId="858272331">
    <w:abstractNumId w:val="12"/>
  </w:num>
  <w:num w:numId="24" w16cid:durableId="1444956718">
    <w:abstractNumId w:val="2"/>
  </w:num>
  <w:num w:numId="25" w16cid:durableId="576787329">
    <w:abstractNumId w:val="25"/>
  </w:num>
  <w:num w:numId="26" w16cid:durableId="1080370985">
    <w:abstractNumId w:val="11"/>
  </w:num>
  <w:num w:numId="27" w16cid:durableId="1103040859">
    <w:abstractNumId w:val="34"/>
  </w:num>
  <w:num w:numId="28" w16cid:durableId="907808864">
    <w:abstractNumId w:val="6"/>
  </w:num>
  <w:num w:numId="29" w16cid:durableId="33193273">
    <w:abstractNumId w:val="37"/>
  </w:num>
  <w:num w:numId="30" w16cid:durableId="7734761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1224478">
    <w:abstractNumId w:val="1"/>
  </w:num>
  <w:num w:numId="32" w16cid:durableId="8587345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394307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4268545">
    <w:abstractNumId w:val="33"/>
  </w:num>
  <w:num w:numId="35" w16cid:durableId="21426452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95156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523712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04109869">
    <w:abstractNumId w:val="29"/>
  </w:num>
  <w:num w:numId="39" w16cid:durableId="955284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235710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420839">
    <w:abstractNumId w:val="7"/>
  </w:num>
  <w:num w:numId="42" w16cid:durableId="1209804548">
    <w:abstractNumId w:val="7"/>
  </w:num>
  <w:num w:numId="43" w16cid:durableId="157044088">
    <w:abstractNumId w:val="0"/>
  </w:num>
  <w:num w:numId="44" w16cid:durableId="203520121">
    <w:abstractNumId w:val="3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CD4"/>
    <w:rsid w:val="0000040D"/>
    <w:rsid w:val="0000107F"/>
    <w:rsid w:val="00001D5C"/>
    <w:rsid w:val="000024FA"/>
    <w:rsid w:val="00003951"/>
    <w:rsid w:val="00006738"/>
    <w:rsid w:val="000115B2"/>
    <w:rsid w:val="00011C65"/>
    <w:rsid w:val="00013559"/>
    <w:rsid w:val="0001361A"/>
    <w:rsid w:val="0001535E"/>
    <w:rsid w:val="0001565F"/>
    <w:rsid w:val="000162D2"/>
    <w:rsid w:val="000163F8"/>
    <w:rsid w:val="00016FD0"/>
    <w:rsid w:val="00017A2E"/>
    <w:rsid w:val="00020554"/>
    <w:rsid w:val="00020BF7"/>
    <w:rsid w:val="00021996"/>
    <w:rsid w:val="00022D02"/>
    <w:rsid w:val="000236C4"/>
    <w:rsid w:val="00024380"/>
    <w:rsid w:val="00027B45"/>
    <w:rsid w:val="00027E0A"/>
    <w:rsid w:val="00032788"/>
    <w:rsid w:val="0003488C"/>
    <w:rsid w:val="00034CB0"/>
    <w:rsid w:val="00036586"/>
    <w:rsid w:val="00040CE5"/>
    <w:rsid w:val="00041485"/>
    <w:rsid w:val="000427CF"/>
    <w:rsid w:val="00043E02"/>
    <w:rsid w:val="00044508"/>
    <w:rsid w:val="0004487F"/>
    <w:rsid w:val="00045FA9"/>
    <w:rsid w:val="000474E5"/>
    <w:rsid w:val="00050C77"/>
    <w:rsid w:val="00051216"/>
    <w:rsid w:val="0005183E"/>
    <w:rsid w:val="00052FF1"/>
    <w:rsid w:val="00054B7B"/>
    <w:rsid w:val="000569AE"/>
    <w:rsid w:val="0006092F"/>
    <w:rsid w:val="0006435D"/>
    <w:rsid w:val="0006477C"/>
    <w:rsid w:val="000647E9"/>
    <w:rsid w:val="00067C31"/>
    <w:rsid w:val="00070EAE"/>
    <w:rsid w:val="00072407"/>
    <w:rsid w:val="000731E6"/>
    <w:rsid w:val="00080BD2"/>
    <w:rsid w:val="0008221C"/>
    <w:rsid w:val="000824AD"/>
    <w:rsid w:val="00083D2F"/>
    <w:rsid w:val="00084055"/>
    <w:rsid w:val="000908C5"/>
    <w:rsid w:val="00092BCB"/>
    <w:rsid w:val="0009301F"/>
    <w:rsid w:val="0009448E"/>
    <w:rsid w:val="00097CE1"/>
    <w:rsid w:val="000A1857"/>
    <w:rsid w:val="000A240A"/>
    <w:rsid w:val="000A2A23"/>
    <w:rsid w:val="000A3B74"/>
    <w:rsid w:val="000A4927"/>
    <w:rsid w:val="000A4C35"/>
    <w:rsid w:val="000B1401"/>
    <w:rsid w:val="000B2B2A"/>
    <w:rsid w:val="000B34C4"/>
    <w:rsid w:val="000B64A0"/>
    <w:rsid w:val="000C0315"/>
    <w:rsid w:val="000C154D"/>
    <w:rsid w:val="000C276D"/>
    <w:rsid w:val="000C3602"/>
    <w:rsid w:val="000C5D79"/>
    <w:rsid w:val="000C6D4A"/>
    <w:rsid w:val="000C7747"/>
    <w:rsid w:val="000C7B80"/>
    <w:rsid w:val="000C7C6C"/>
    <w:rsid w:val="000D3BD9"/>
    <w:rsid w:val="000D4289"/>
    <w:rsid w:val="000D4EC1"/>
    <w:rsid w:val="000D5A04"/>
    <w:rsid w:val="000D5FCA"/>
    <w:rsid w:val="000E26C5"/>
    <w:rsid w:val="000E408C"/>
    <w:rsid w:val="000E41B6"/>
    <w:rsid w:val="000E58A7"/>
    <w:rsid w:val="000E58CF"/>
    <w:rsid w:val="000E60E5"/>
    <w:rsid w:val="000F0BA7"/>
    <w:rsid w:val="000F2028"/>
    <w:rsid w:val="000F54BC"/>
    <w:rsid w:val="000F71CD"/>
    <w:rsid w:val="000F77E4"/>
    <w:rsid w:val="00101C71"/>
    <w:rsid w:val="00101EA8"/>
    <w:rsid w:val="00102614"/>
    <w:rsid w:val="0010362B"/>
    <w:rsid w:val="00103A68"/>
    <w:rsid w:val="00104DAF"/>
    <w:rsid w:val="00104EF5"/>
    <w:rsid w:val="001058F3"/>
    <w:rsid w:val="001074D4"/>
    <w:rsid w:val="0011058B"/>
    <w:rsid w:val="001112AD"/>
    <w:rsid w:val="00111923"/>
    <w:rsid w:val="00114C3B"/>
    <w:rsid w:val="001153D9"/>
    <w:rsid w:val="00117828"/>
    <w:rsid w:val="0012071C"/>
    <w:rsid w:val="00121160"/>
    <w:rsid w:val="00121244"/>
    <w:rsid w:val="0012272D"/>
    <w:rsid w:val="0012711A"/>
    <w:rsid w:val="00127C6E"/>
    <w:rsid w:val="00131A30"/>
    <w:rsid w:val="00137C7E"/>
    <w:rsid w:val="00137F4C"/>
    <w:rsid w:val="00141DDE"/>
    <w:rsid w:val="00143DE7"/>
    <w:rsid w:val="0014409F"/>
    <w:rsid w:val="00144E68"/>
    <w:rsid w:val="00144E75"/>
    <w:rsid w:val="001454DF"/>
    <w:rsid w:val="001519E3"/>
    <w:rsid w:val="00151CD2"/>
    <w:rsid w:val="001527C0"/>
    <w:rsid w:val="00155B38"/>
    <w:rsid w:val="00160110"/>
    <w:rsid w:val="00160B78"/>
    <w:rsid w:val="00160FC1"/>
    <w:rsid w:val="00163AF9"/>
    <w:rsid w:val="0016421A"/>
    <w:rsid w:val="00164640"/>
    <w:rsid w:val="00164853"/>
    <w:rsid w:val="00166D5A"/>
    <w:rsid w:val="00170915"/>
    <w:rsid w:val="001747F7"/>
    <w:rsid w:val="001761D5"/>
    <w:rsid w:val="00176CB7"/>
    <w:rsid w:val="00177DD7"/>
    <w:rsid w:val="0018146F"/>
    <w:rsid w:val="001839FB"/>
    <w:rsid w:val="00191A34"/>
    <w:rsid w:val="00192FBE"/>
    <w:rsid w:val="00196F63"/>
    <w:rsid w:val="00197DCA"/>
    <w:rsid w:val="00197F48"/>
    <w:rsid w:val="001A0F63"/>
    <w:rsid w:val="001A0FB2"/>
    <w:rsid w:val="001A1163"/>
    <w:rsid w:val="001A1DAA"/>
    <w:rsid w:val="001A5481"/>
    <w:rsid w:val="001B0BA8"/>
    <w:rsid w:val="001B1FCA"/>
    <w:rsid w:val="001B21A7"/>
    <w:rsid w:val="001B2327"/>
    <w:rsid w:val="001B2EE7"/>
    <w:rsid w:val="001B31E4"/>
    <w:rsid w:val="001B54A1"/>
    <w:rsid w:val="001B644F"/>
    <w:rsid w:val="001B65D1"/>
    <w:rsid w:val="001B7009"/>
    <w:rsid w:val="001C06AC"/>
    <w:rsid w:val="001C3353"/>
    <w:rsid w:val="001C6AB4"/>
    <w:rsid w:val="001C760A"/>
    <w:rsid w:val="001D396C"/>
    <w:rsid w:val="001D4F1B"/>
    <w:rsid w:val="001D52B0"/>
    <w:rsid w:val="001D70B3"/>
    <w:rsid w:val="001D70BB"/>
    <w:rsid w:val="001D7554"/>
    <w:rsid w:val="001E092B"/>
    <w:rsid w:val="001E212E"/>
    <w:rsid w:val="001E32B8"/>
    <w:rsid w:val="001E4C41"/>
    <w:rsid w:val="001E6C17"/>
    <w:rsid w:val="001E7783"/>
    <w:rsid w:val="001F01FE"/>
    <w:rsid w:val="001F0519"/>
    <w:rsid w:val="001F17FE"/>
    <w:rsid w:val="001F2E1A"/>
    <w:rsid w:val="001F4213"/>
    <w:rsid w:val="001F50DA"/>
    <w:rsid w:val="001F51E2"/>
    <w:rsid w:val="001F74C2"/>
    <w:rsid w:val="001F76C6"/>
    <w:rsid w:val="00202902"/>
    <w:rsid w:val="00203AF6"/>
    <w:rsid w:val="002104FE"/>
    <w:rsid w:val="002109F4"/>
    <w:rsid w:val="00210A96"/>
    <w:rsid w:val="00211D85"/>
    <w:rsid w:val="00212A0F"/>
    <w:rsid w:val="00215CA5"/>
    <w:rsid w:val="002204A1"/>
    <w:rsid w:val="00221A3D"/>
    <w:rsid w:val="00222966"/>
    <w:rsid w:val="00225D8F"/>
    <w:rsid w:val="00226B00"/>
    <w:rsid w:val="00226CDB"/>
    <w:rsid w:val="00230E1A"/>
    <w:rsid w:val="00230EB2"/>
    <w:rsid w:val="002333D0"/>
    <w:rsid w:val="00233BFB"/>
    <w:rsid w:val="002416DD"/>
    <w:rsid w:val="00243BD6"/>
    <w:rsid w:val="00244401"/>
    <w:rsid w:val="00244FB2"/>
    <w:rsid w:val="002457F4"/>
    <w:rsid w:val="002458CC"/>
    <w:rsid w:val="00246A15"/>
    <w:rsid w:val="00251D5A"/>
    <w:rsid w:val="002530FB"/>
    <w:rsid w:val="00253941"/>
    <w:rsid w:val="00260F38"/>
    <w:rsid w:val="00261F65"/>
    <w:rsid w:val="002678AE"/>
    <w:rsid w:val="00272800"/>
    <w:rsid w:val="00273319"/>
    <w:rsid w:val="002768A5"/>
    <w:rsid w:val="0028074E"/>
    <w:rsid w:val="00281044"/>
    <w:rsid w:val="00281BB7"/>
    <w:rsid w:val="0028251B"/>
    <w:rsid w:val="00283530"/>
    <w:rsid w:val="002837ED"/>
    <w:rsid w:val="00284276"/>
    <w:rsid w:val="002851B2"/>
    <w:rsid w:val="00285C56"/>
    <w:rsid w:val="002867CD"/>
    <w:rsid w:val="002879E7"/>
    <w:rsid w:val="00291E02"/>
    <w:rsid w:val="00291FA6"/>
    <w:rsid w:val="002920B2"/>
    <w:rsid w:val="00292447"/>
    <w:rsid w:val="0029399B"/>
    <w:rsid w:val="002A0CF9"/>
    <w:rsid w:val="002A31CD"/>
    <w:rsid w:val="002A4746"/>
    <w:rsid w:val="002A5942"/>
    <w:rsid w:val="002A65EA"/>
    <w:rsid w:val="002A6C8A"/>
    <w:rsid w:val="002A7144"/>
    <w:rsid w:val="002B1251"/>
    <w:rsid w:val="002B3B6A"/>
    <w:rsid w:val="002B45BF"/>
    <w:rsid w:val="002B47A1"/>
    <w:rsid w:val="002B606E"/>
    <w:rsid w:val="002B6A00"/>
    <w:rsid w:val="002B6CD5"/>
    <w:rsid w:val="002B6E8E"/>
    <w:rsid w:val="002C0A08"/>
    <w:rsid w:val="002C0C82"/>
    <w:rsid w:val="002C1D6C"/>
    <w:rsid w:val="002C2797"/>
    <w:rsid w:val="002C55BD"/>
    <w:rsid w:val="002C7068"/>
    <w:rsid w:val="002C7C89"/>
    <w:rsid w:val="002D1764"/>
    <w:rsid w:val="002D1F1F"/>
    <w:rsid w:val="002D240E"/>
    <w:rsid w:val="002D58C7"/>
    <w:rsid w:val="002D6307"/>
    <w:rsid w:val="002E0E6F"/>
    <w:rsid w:val="002E23F5"/>
    <w:rsid w:val="002E336E"/>
    <w:rsid w:val="002E3A33"/>
    <w:rsid w:val="002E4C01"/>
    <w:rsid w:val="002E72EF"/>
    <w:rsid w:val="002E7C24"/>
    <w:rsid w:val="002F3843"/>
    <w:rsid w:val="002F6653"/>
    <w:rsid w:val="00302342"/>
    <w:rsid w:val="0030335B"/>
    <w:rsid w:val="0030338A"/>
    <w:rsid w:val="00303F03"/>
    <w:rsid w:val="00304AAC"/>
    <w:rsid w:val="00307079"/>
    <w:rsid w:val="0030782B"/>
    <w:rsid w:val="00314522"/>
    <w:rsid w:val="00315E10"/>
    <w:rsid w:val="00315FDB"/>
    <w:rsid w:val="003164E5"/>
    <w:rsid w:val="00316D5F"/>
    <w:rsid w:val="00317804"/>
    <w:rsid w:val="00317D10"/>
    <w:rsid w:val="00317F2D"/>
    <w:rsid w:val="00321038"/>
    <w:rsid w:val="00324E6B"/>
    <w:rsid w:val="00325D98"/>
    <w:rsid w:val="0033014D"/>
    <w:rsid w:val="00330F7E"/>
    <w:rsid w:val="00330FB4"/>
    <w:rsid w:val="003332DC"/>
    <w:rsid w:val="00334709"/>
    <w:rsid w:val="003407AD"/>
    <w:rsid w:val="003410E3"/>
    <w:rsid w:val="00341FCF"/>
    <w:rsid w:val="00342046"/>
    <w:rsid w:val="00342941"/>
    <w:rsid w:val="003445EF"/>
    <w:rsid w:val="00344F99"/>
    <w:rsid w:val="00346972"/>
    <w:rsid w:val="0034791C"/>
    <w:rsid w:val="00347D7A"/>
    <w:rsid w:val="00347F9C"/>
    <w:rsid w:val="003509C6"/>
    <w:rsid w:val="00351867"/>
    <w:rsid w:val="00357214"/>
    <w:rsid w:val="003578D9"/>
    <w:rsid w:val="00360EFB"/>
    <w:rsid w:val="0036491C"/>
    <w:rsid w:val="00364E4A"/>
    <w:rsid w:val="0036604B"/>
    <w:rsid w:val="00366094"/>
    <w:rsid w:val="0036702A"/>
    <w:rsid w:val="00367352"/>
    <w:rsid w:val="003709CE"/>
    <w:rsid w:val="0037310B"/>
    <w:rsid w:val="003755C0"/>
    <w:rsid w:val="003813EF"/>
    <w:rsid w:val="003852F8"/>
    <w:rsid w:val="003866B9"/>
    <w:rsid w:val="00386A64"/>
    <w:rsid w:val="00390D9D"/>
    <w:rsid w:val="003910F3"/>
    <w:rsid w:val="00394606"/>
    <w:rsid w:val="00394B4F"/>
    <w:rsid w:val="00395202"/>
    <w:rsid w:val="003A4918"/>
    <w:rsid w:val="003A52D2"/>
    <w:rsid w:val="003A584D"/>
    <w:rsid w:val="003A65F7"/>
    <w:rsid w:val="003A7EB1"/>
    <w:rsid w:val="003B188C"/>
    <w:rsid w:val="003B24A6"/>
    <w:rsid w:val="003B45CE"/>
    <w:rsid w:val="003B6186"/>
    <w:rsid w:val="003C058B"/>
    <w:rsid w:val="003C0821"/>
    <w:rsid w:val="003C2713"/>
    <w:rsid w:val="003C423D"/>
    <w:rsid w:val="003C54BF"/>
    <w:rsid w:val="003C6338"/>
    <w:rsid w:val="003C73FF"/>
    <w:rsid w:val="003D024F"/>
    <w:rsid w:val="003D2F09"/>
    <w:rsid w:val="003D541D"/>
    <w:rsid w:val="003D6EA8"/>
    <w:rsid w:val="003D7C02"/>
    <w:rsid w:val="003D7EDF"/>
    <w:rsid w:val="003E0303"/>
    <w:rsid w:val="003E1222"/>
    <w:rsid w:val="003E2FB6"/>
    <w:rsid w:val="003E323A"/>
    <w:rsid w:val="003E42D5"/>
    <w:rsid w:val="003E44F7"/>
    <w:rsid w:val="003E50E3"/>
    <w:rsid w:val="003E61BF"/>
    <w:rsid w:val="003E65AB"/>
    <w:rsid w:val="003E6C7A"/>
    <w:rsid w:val="003F0BF3"/>
    <w:rsid w:val="003F39E9"/>
    <w:rsid w:val="003F4017"/>
    <w:rsid w:val="003F511B"/>
    <w:rsid w:val="003F6CF7"/>
    <w:rsid w:val="003F7491"/>
    <w:rsid w:val="004034A5"/>
    <w:rsid w:val="004036DF"/>
    <w:rsid w:val="004050A8"/>
    <w:rsid w:val="004050EC"/>
    <w:rsid w:val="00405CD3"/>
    <w:rsid w:val="00406E02"/>
    <w:rsid w:val="00407002"/>
    <w:rsid w:val="00414710"/>
    <w:rsid w:val="00414CBD"/>
    <w:rsid w:val="004158EA"/>
    <w:rsid w:val="004254A0"/>
    <w:rsid w:val="00426A79"/>
    <w:rsid w:val="004306F9"/>
    <w:rsid w:val="0043218D"/>
    <w:rsid w:val="004343B0"/>
    <w:rsid w:val="00435EC4"/>
    <w:rsid w:val="00437F61"/>
    <w:rsid w:val="0044154F"/>
    <w:rsid w:val="0044203C"/>
    <w:rsid w:val="00442F97"/>
    <w:rsid w:val="0044409D"/>
    <w:rsid w:val="00445BC5"/>
    <w:rsid w:val="00446572"/>
    <w:rsid w:val="00447D00"/>
    <w:rsid w:val="00452CE3"/>
    <w:rsid w:val="0045349F"/>
    <w:rsid w:val="004543E8"/>
    <w:rsid w:val="004556F7"/>
    <w:rsid w:val="00455F80"/>
    <w:rsid w:val="0045670F"/>
    <w:rsid w:val="00457691"/>
    <w:rsid w:val="00462C65"/>
    <w:rsid w:val="0046416F"/>
    <w:rsid w:val="00467E44"/>
    <w:rsid w:val="00470617"/>
    <w:rsid w:val="00471030"/>
    <w:rsid w:val="004719E8"/>
    <w:rsid w:val="00471FBD"/>
    <w:rsid w:val="00472329"/>
    <w:rsid w:val="00473BAD"/>
    <w:rsid w:val="00474F64"/>
    <w:rsid w:val="00481243"/>
    <w:rsid w:val="00482A75"/>
    <w:rsid w:val="00482FB2"/>
    <w:rsid w:val="00490319"/>
    <w:rsid w:val="00490E32"/>
    <w:rsid w:val="004916D5"/>
    <w:rsid w:val="0049230F"/>
    <w:rsid w:val="00496234"/>
    <w:rsid w:val="004A0A83"/>
    <w:rsid w:val="004A1A2D"/>
    <w:rsid w:val="004A2178"/>
    <w:rsid w:val="004A412C"/>
    <w:rsid w:val="004A43CA"/>
    <w:rsid w:val="004A7A1F"/>
    <w:rsid w:val="004B119C"/>
    <w:rsid w:val="004B1985"/>
    <w:rsid w:val="004B24BB"/>
    <w:rsid w:val="004B2BC6"/>
    <w:rsid w:val="004B329C"/>
    <w:rsid w:val="004B5061"/>
    <w:rsid w:val="004B54B2"/>
    <w:rsid w:val="004B5C04"/>
    <w:rsid w:val="004B6779"/>
    <w:rsid w:val="004C070C"/>
    <w:rsid w:val="004C5A14"/>
    <w:rsid w:val="004C64EE"/>
    <w:rsid w:val="004D092A"/>
    <w:rsid w:val="004D465F"/>
    <w:rsid w:val="004D4B1C"/>
    <w:rsid w:val="004D555F"/>
    <w:rsid w:val="004D5B93"/>
    <w:rsid w:val="004D6F36"/>
    <w:rsid w:val="004D7B0C"/>
    <w:rsid w:val="004E210F"/>
    <w:rsid w:val="004E33B2"/>
    <w:rsid w:val="004E4C90"/>
    <w:rsid w:val="004E5578"/>
    <w:rsid w:val="004E6C8B"/>
    <w:rsid w:val="004E7E2E"/>
    <w:rsid w:val="004F14A6"/>
    <w:rsid w:val="004F2AE6"/>
    <w:rsid w:val="004F76B7"/>
    <w:rsid w:val="00501B4E"/>
    <w:rsid w:val="0050236F"/>
    <w:rsid w:val="00504ED1"/>
    <w:rsid w:val="00510593"/>
    <w:rsid w:val="00510EDA"/>
    <w:rsid w:val="005126AD"/>
    <w:rsid w:val="00512EA1"/>
    <w:rsid w:val="00514BE8"/>
    <w:rsid w:val="00515B1C"/>
    <w:rsid w:val="00517288"/>
    <w:rsid w:val="0052105A"/>
    <w:rsid w:val="0052154F"/>
    <w:rsid w:val="0052292C"/>
    <w:rsid w:val="005241CF"/>
    <w:rsid w:val="00524C81"/>
    <w:rsid w:val="00524E12"/>
    <w:rsid w:val="005251F2"/>
    <w:rsid w:val="00525408"/>
    <w:rsid w:val="00530920"/>
    <w:rsid w:val="00532722"/>
    <w:rsid w:val="0053281B"/>
    <w:rsid w:val="00533A92"/>
    <w:rsid w:val="00533C30"/>
    <w:rsid w:val="005341C6"/>
    <w:rsid w:val="005347A1"/>
    <w:rsid w:val="00535A5E"/>
    <w:rsid w:val="0054056B"/>
    <w:rsid w:val="00540FA8"/>
    <w:rsid w:val="00542914"/>
    <w:rsid w:val="005434C3"/>
    <w:rsid w:val="0055235D"/>
    <w:rsid w:val="00553AD4"/>
    <w:rsid w:val="00556AB0"/>
    <w:rsid w:val="00560162"/>
    <w:rsid w:val="00561770"/>
    <w:rsid w:val="005636D4"/>
    <w:rsid w:val="005656C4"/>
    <w:rsid w:val="005673E5"/>
    <w:rsid w:val="00570871"/>
    <w:rsid w:val="00572212"/>
    <w:rsid w:val="00572278"/>
    <w:rsid w:val="00572E0C"/>
    <w:rsid w:val="005732BC"/>
    <w:rsid w:val="00574CEF"/>
    <w:rsid w:val="00576072"/>
    <w:rsid w:val="00576140"/>
    <w:rsid w:val="005773DD"/>
    <w:rsid w:val="005777AF"/>
    <w:rsid w:val="00577DA7"/>
    <w:rsid w:val="0058082E"/>
    <w:rsid w:val="00580EB1"/>
    <w:rsid w:val="0058147B"/>
    <w:rsid w:val="005822EE"/>
    <w:rsid w:val="00583387"/>
    <w:rsid w:val="00583E56"/>
    <w:rsid w:val="0058669C"/>
    <w:rsid w:val="005955F1"/>
    <w:rsid w:val="00595BE3"/>
    <w:rsid w:val="005967CD"/>
    <w:rsid w:val="005975F6"/>
    <w:rsid w:val="005A1779"/>
    <w:rsid w:val="005A467D"/>
    <w:rsid w:val="005A483A"/>
    <w:rsid w:val="005A6216"/>
    <w:rsid w:val="005B268B"/>
    <w:rsid w:val="005B44C6"/>
    <w:rsid w:val="005B71CB"/>
    <w:rsid w:val="005C2BE6"/>
    <w:rsid w:val="005C3097"/>
    <w:rsid w:val="005C6462"/>
    <w:rsid w:val="005D124E"/>
    <w:rsid w:val="005D178F"/>
    <w:rsid w:val="005D48A8"/>
    <w:rsid w:val="005D6D89"/>
    <w:rsid w:val="005E1347"/>
    <w:rsid w:val="005E2E04"/>
    <w:rsid w:val="005E3E66"/>
    <w:rsid w:val="005E42B0"/>
    <w:rsid w:val="005E5A75"/>
    <w:rsid w:val="005E6079"/>
    <w:rsid w:val="005F0870"/>
    <w:rsid w:val="005F1FA8"/>
    <w:rsid w:val="005F4DA0"/>
    <w:rsid w:val="005F707B"/>
    <w:rsid w:val="006006F2"/>
    <w:rsid w:val="00600E24"/>
    <w:rsid w:val="0060161B"/>
    <w:rsid w:val="0060639E"/>
    <w:rsid w:val="00616524"/>
    <w:rsid w:val="00616D27"/>
    <w:rsid w:val="00617074"/>
    <w:rsid w:val="00620249"/>
    <w:rsid w:val="00620E0A"/>
    <w:rsid w:val="0062390F"/>
    <w:rsid w:val="00624ECC"/>
    <w:rsid w:val="006250BD"/>
    <w:rsid w:val="00625F30"/>
    <w:rsid w:val="00626591"/>
    <w:rsid w:val="006266B4"/>
    <w:rsid w:val="00630042"/>
    <w:rsid w:val="0064218D"/>
    <w:rsid w:val="00644EED"/>
    <w:rsid w:val="0065206E"/>
    <w:rsid w:val="0065224D"/>
    <w:rsid w:val="0065472B"/>
    <w:rsid w:val="00654F1C"/>
    <w:rsid w:val="00654F37"/>
    <w:rsid w:val="00655FAD"/>
    <w:rsid w:val="0065629C"/>
    <w:rsid w:val="0066062A"/>
    <w:rsid w:val="00662470"/>
    <w:rsid w:val="00663A88"/>
    <w:rsid w:val="00665F03"/>
    <w:rsid w:val="00667AFB"/>
    <w:rsid w:val="00671154"/>
    <w:rsid w:val="0067223A"/>
    <w:rsid w:val="00674F3C"/>
    <w:rsid w:val="00677CEA"/>
    <w:rsid w:val="00681210"/>
    <w:rsid w:val="00682BEF"/>
    <w:rsid w:val="00683566"/>
    <w:rsid w:val="00684537"/>
    <w:rsid w:val="00684C42"/>
    <w:rsid w:val="00686289"/>
    <w:rsid w:val="006875B2"/>
    <w:rsid w:val="00687CDC"/>
    <w:rsid w:val="00687D25"/>
    <w:rsid w:val="00691046"/>
    <w:rsid w:val="00691496"/>
    <w:rsid w:val="006933CE"/>
    <w:rsid w:val="006952F9"/>
    <w:rsid w:val="00697D20"/>
    <w:rsid w:val="006A05F5"/>
    <w:rsid w:val="006A0B26"/>
    <w:rsid w:val="006A2433"/>
    <w:rsid w:val="006A2448"/>
    <w:rsid w:val="006A3880"/>
    <w:rsid w:val="006A4932"/>
    <w:rsid w:val="006A4E2A"/>
    <w:rsid w:val="006A4FA5"/>
    <w:rsid w:val="006A5101"/>
    <w:rsid w:val="006A6D17"/>
    <w:rsid w:val="006A732F"/>
    <w:rsid w:val="006A7DDC"/>
    <w:rsid w:val="006B3942"/>
    <w:rsid w:val="006B3EDC"/>
    <w:rsid w:val="006B632A"/>
    <w:rsid w:val="006C1B39"/>
    <w:rsid w:val="006C2129"/>
    <w:rsid w:val="006C30BC"/>
    <w:rsid w:val="006C3B2D"/>
    <w:rsid w:val="006C3D82"/>
    <w:rsid w:val="006C42F6"/>
    <w:rsid w:val="006C5B22"/>
    <w:rsid w:val="006C7163"/>
    <w:rsid w:val="006C7596"/>
    <w:rsid w:val="006D26F6"/>
    <w:rsid w:val="006D3017"/>
    <w:rsid w:val="006D73F9"/>
    <w:rsid w:val="006E1B45"/>
    <w:rsid w:val="006E3CAA"/>
    <w:rsid w:val="006E5DAB"/>
    <w:rsid w:val="006E6F4A"/>
    <w:rsid w:val="006F497E"/>
    <w:rsid w:val="006F4FD4"/>
    <w:rsid w:val="006F540D"/>
    <w:rsid w:val="006F5B04"/>
    <w:rsid w:val="007020DC"/>
    <w:rsid w:val="007020F0"/>
    <w:rsid w:val="007049B3"/>
    <w:rsid w:val="00710497"/>
    <w:rsid w:val="007135E3"/>
    <w:rsid w:val="00714065"/>
    <w:rsid w:val="00716711"/>
    <w:rsid w:val="0071704B"/>
    <w:rsid w:val="007212DB"/>
    <w:rsid w:val="00726CE8"/>
    <w:rsid w:val="00727735"/>
    <w:rsid w:val="00730CE5"/>
    <w:rsid w:val="00731151"/>
    <w:rsid w:val="007318B7"/>
    <w:rsid w:val="00734DEF"/>
    <w:rsid w:val="00735780"/>
    <w:rsid w:val="00737A1A"/>
    <w:rsid w:val="007406CA"/>
    <w:rsid w:val="007409A6"/>
    <w:rsid w:val="00741772"/>
    <w:rsid w:val="007421EB"/>
    <w:rsid w:val="00743946"/>
    <w:rsid w:val="00747304"/>
    <w:rsid w:val="007473B0"/>
    <w:rsid w:val="0075015F"/>
    <w:rsid w:val="00753F98"/>
    <w:rsid w:val="00761E44"/>
    <w:rsid w:val="007641AF"/>
    <w:rsid w:val="007652B2"/>
    <w:rsid w:val="007653FB"/>
    <w:rsid w:val="00766A5B"/>
    <w:rsid w:val="00773401"/>
    <w:rsid w:val="007740D1"/>
    <w:rsid w:val="0077494D"/>
    <w:rsid w:val="0077778B"/>
    <w:rsid w:val="00780B58"/>
    <w:rsid w:val="00781521"/>
    <w:rsid w:val="00783CFC"/>
    <w:rsid w:val="00785077"/>
    <w:rsid w:val="00786B09"/>
    <w:rsid w:val="00786EBE"/>
    <w:rsid w:val="00790D11"/>
    <w:rsid w:val="00790EF2"/>
    <w:rsid w:val="00790FCF"/>
    <w:rsid w:val="007968F7"/>
    <w:rsid w:val="0079733F"/>
    <w:rsid w:val="007A02DE"/>
    <w:rsid w:val="007A0D51"/>
    <w:rsid w:val="007A1274"/>
    <w:rsid w:val="007A2725"/>
    <w:rsid w:val="007A295F"/>
    <w:rsid w:val="007A430D"/>
    <w:rsid w:val="007A459C"/>
    <w:rsid w:val="007A72AB"/>
    <w:rsid w:val="007A783E"/>
    <w:rsid w:val="007B0829"/>
    <w:rsid w:val="007B24A7"/>
    <w:rsid w:val="007B596E"/>
    <w:rsid w:val="007B6A06"/>
    <w:rsid w:val="007B7139"/>
    <w:rsid w:val="007C0269"/>
    <w:rsid w:val="007C0DA9"/>
    <w:rsid w:val="007C65FF"/>
    <w:rsid w:val="007C71DD"/>
    <w:rsid w:val="007D2F65"/>
    <w:rsid w:val="007D72E7"/>
    <w:rsid w:val="007E149B"/>
    <w:rsid w:val="007E2650"/>
    <w:rsid w:val="007E347B"/>
    <w:rsid w:val="007E34C1"/>
    <w:rsid w:val="007E36E0"/>
    <w:rsid w:val="007E43FD"/>
    <w:rsid w:val="007E6E19"/>
    <w:rsid w:val="007E7A34"/>
    <w:rsid w:val="007F0966"/>
    <w:rsid w:val="007F1410"/>
    <w:rsid w:val="007F27AD"/>
    <w:rsid w:val="007F2CC1"/>
    <w:rsid w:val="007F379C"/>
    <w:rsid w:val="007F421F"/>
    <w:rsid w:val="007F4693"/>
    <w:rsid w:val="007F5781"/>
    <w:rsid w:val="00801EBF"/>
    <w:rsid w:val="00807D2D"/>
    <w:rsid w:val="0081044F"/>
    <w:rsid w:val="0081143D"/>
    <w:rsid w:val="00811706"/>
    <w:rsid w:val="00812145"/>
    <w:rsid w:val="00813315"/>
    <w:rsid w:val="00816D77"/>
    <w:rsid w:val="008205DC"/>
    <w:rsid w:val="00821007"/>
    <w:rsid w:val="008229C5"/>
    <w:rsid w:val="0082377E"/>
    <w:rsid w:val="008251D1"/>
    <w:rsid w:val="008315D3"/>
    <w:rsid w:val="00831833"/>
    <w:rsid w:val="00832C45"/>
    <w:rsid w:val="00832E95"/>
    <w:rsid w:val="00833660"/>
    <w:rsid w:val="0083556A"/>
    <w:rsid w:val="00835FDE"/>
    <w:rsid w:val="008404C2"/>
    <w:rsid w:val="00841E28"/>
    <w:rsid w:val="00842EF5"/>
    <w:rsid w:val="00843688"/>
    <w:rsid w:val="008440E0"/>
    <w:rsid w:val="00845C92"/>
    <w:rsid w:val="00846AD7"/>
    <w:rsid w:val="00850893"/>
    <w:rsid w:val="00852527"/>
    <w:rsid w:val="00853B25"/>
    <w:rsid w:val="00855741"/>
    <w:rsid w:val="00857F9E"/>
    <w:rsid w:val="00860D67"/>
    <w:rsid w:val="00863BE6"/>
    <w:rsid w:val="00870CE8"/>
    <w:rsid w:val="00871529"/>
    <w:rsid w:val="00872F26"/>
    <w:rsid w:val="00873064"/>
    <w:rsid w:val="00874971"/>
    <w:rsid w:val="008754A7"/>
    <w:rsid w:val="00875BFC"/>
    <w:rsid w:val="00881BE9"/>
    <w:rsid w:val="0088210F"/>
    <w:rsid w:val="00882C5E"/>
    <w:rsid w:val="008841C4"/>
    <w:rsid w:val="008873E4"/>
    <w:rsid w:val="00893AF9"/>
    <w:rsid w:val="008960B2"/>
    <w:rsid w:val="0089622B"/>
    <w:rsid w:val="008976E3"/>
    <w:rsid w:val="008A114A"/>
    <w:rsid w:val="008A2FCC"/>
    <w:rsid w:val="008A496D"/>
    <w:rsid w:val="008A5629"/>
    <w:rsid w:val="008A596E"/>
    <w:rsid w:val="008A662E"/>
    <w:rsid w:val="008B0FEB"/>
    <w:rsid w:val="008B24FA"/>
    <w:rsid w:val="008B26D4"/>
    <w:rsid w:val="008B39B3"/>
    <w:rsid w:val="008B3E9F"/>
    <w:rsid w:val="008B42B9"/>
    <w:rsid w:val="008B58E6"/>
    <w:rsid w:val="008C15CE"/>
    <w:rsid w:val="008C1DC9"/>
    <w:rsid w:val="008C4EF5"/>
    <w:rsid w:val="008C57B9"/>
    <w:rsid w:val="008C6245"/>
    <w:rsid w:val="008C6C0D"/>
    <w:rsid w:val="008C6C79"/>
    <w:rsid w:val="008C7F0E"/>
    <w:rsid w:val="008D06B5"/>
    <w:rsid w:val="008D11BB"/>
    <w:rsid w:val="008D13DD"/>
    <w:rsid w:val="008D4295"/>
    <w:rsid w:val="008D469F"/>
    <w:rsid w:val="008D75D9"/>
    <w:rsid w:val="008D7F60"/>
    <w:rsid w:val="008E05E7"/>
    <w:rsid w:val="008E1C00"/>
    <w:rsid w:val="008E28FC"/>
    <w:rsid w:val="008E29D7"/>
    <w:rsid w:val="008E3447"/>
    <w:rsid w:val="008E38CE"/>
    <w:rsid w:val="008E61A0"/>
    <w:rsid w:val="008E750E"/>
    <w:rsid w:val="008E75F7"/>
    <w:rsid w:val="008F2E99"/>
    <w:rsid w:val="008F76D2"/>
    <w:rsid w:val="00906C02"/>
    <w:rsid w:val="00907310"/>
    <w:rsid w:val="009104B1"/>
    <w:rsid w:val="009105DC"/>
    <w:rsid w:val="00914080"/>
    <w:rsid w:val="00914DB3"/>
    <w:rsid w:val="0092028C"/>
    <w:rsid w:val="00921E37"/>
    <w:rsid w:val="0092237E"/>
    <w:rsid w:val="00923BE9"/>
    <w:rsid w:val="00924098"/>
    <w:rsid w:val="00926B9D"/>
    <w:rsid w:val="0092762D"/>
    <w:rsid w:val="00927A08"/>
    <w:rsid w:val="0093337E"/>
    <w:rsid w:val="00933B04"/>
    <w:rsid w:val="00933F41"/>
    <w:rsid w:val="00936B06"/>
    <w:rsid w:val="00937F61"/>
    <w:rsid w:val="00940887"/>
    <w:rsid w:val="00941680"/>
    <w:rsid w:val="00941771"/>
    <w:rsid w:val="00943018"/>
    <w:rsid w:val="00943DBB"/>
    <w:rsid w:val="00946E97"/>
    <w:rsid w:val="00952552"/>
    <w:rsid w:val="009606FC"/>
    <w:rsid w:val="009629B7"/>
    <w:rsid w:val="009655C0"/>
    <w:rsid w:val="0096704C"/>
    <w:rsid w:val="00967C7D"/>
    <w:rsid w:val="00970B76"/>
    <w:rsid w:val="009712F8"/>
    <w:rsid w:val="00972438"/>
    <w:rsid w:val="009747B1"/>
    <w:rsid w:val="0097489B"/>
    <w:rsid w:val="009759C4"/>
    <w:rsid w:val="00975D5B"/>
    <w:rsid w:val="00976398"/>
    <w:rsid w:val="009766CB"/>
    <w:rsid w:val="00977ED7"/>
    <w:rsid w:val="0098113E"/>
    <w:rsid w:val="00982B64"/>
    <w:rsid w:val="009835B2"/>
    <w:rsid w:val="00983D97"/>
    <w:rsid w:val="00985B28"/>
    <w:rsid w:val="00986E2C"/>
    <w:rsid w:val="00987BE6"/>
    <w:rsid w:val="00990BC7"/>
    <w:rsid w:val="00990E19"/>
    <w:rsid w:val="009926D0"/>
    <w:rsid w:val="009936FE"/>
    <w:rsid w:val="00993A56"/>
    <w:rsid w:val="00993DC2"/>
    <w:rsid w:val="00994958"/>
    <w:rsid w:val="00995593"/>
    <w:rsid w:val="009A000C"/>
    <w:rsid w:val="009A1AB2"/>
    <w:rsid w:val="009A3F48"/>
    <w:rsid w:val="009A4BFD"/>
    <w:rsid w:val="009B0FFB"/>
    <w:rsid w:val="009B14DB"/>
    <w:rsid w:val="009B2C2B"/>
    <w:rsid w:val="009B429A"/>
    <w:rsid w:val="009B6102"/>
    <w:rsid w:val="009B720B"/>
    <w:rsid w:val="009C260F"/>
    <w:rsid w:val="009C4789"/>
    <w:rsid w:val="009C7064"/>
    <w:rsid w:val="009D0199"/>
    <w:rsid w:val="009D02ED"/>
    <w:rsid w:val="009D03E4"/>
    <w:rsid w:val="009D289C"/>
    <w:rsid w:val="009D46F4"/>
    <w:rsid w:val="009D64FE"/>
    <w:rsid w:val="009E0C23"/>
    <w:rsid w:val="009E4D7B"/>
    <w:rsid w:val="009E55C5"/>
    <w:rsid w:val="009E5756"/>
    <w:rsid w:val="009E58D7"/>
    <w:rsid w:val="009E5A7E"/>
    <w:rsid w:val="009F2C4F"/>
    <w:rsid w:val="009F3115"/>
    <w:rsid w:val="009F5937"/>
    <w:rsid w:val="009F5FE9"/>
    <w:rsid w:val="009F7DE2"/>
    <w:rsid w:val="00A0017A"/>
    <w:rsid w:val="00A00825"/>
    <w:rsid w:val="00A02F0E"/>
    <w:rsid w:val="00A030A1"/>
    <w:rsid w:val="00A035AB"/>
    <w:rsid w:val="00A055E1"/>
    <w:rsid w:val="00A05CD1"/>
    <w:rsid w:val="00A07109"/>
    <w:rsid w:val="00A07FCA"/>
    <w:rsid w:val="00A110DB"/>
    <w:rsid w:val="00A12CD1"/>
    <w:rsid w:val="00A24BF0"/>
    <w:rsid w:val="00A30C11"/>
    <w:rsid w:val="00A32946"/>
    <w:rsid w:val="00A34DAA"/>
    <w:rsid w:val="00A36BA6"/>
    <w:rsid w:val="00A423D3"/>
    <w:rsid w:val="00A508EC"/>
    <w:rsid w:val="00A51DC9"/>
    <w:rsid w:val="00A525B9"/>
    <w:rsid w:val="00A52ABF"/>
    <w:rsid w:val="00A54ABF"/>
    <w:rsid w:val="00A54CC5"/>
    <w:rsid w:val="00A54F63"/>
    <w:rsid w:val="00A556FD"/>
    <w:rsid w:val="00A56639"/>
    <w:rsid w:val="00A571B7"/>
    <w:rsid w:val="00A57514"/>
    <w:rsid w:val="00A578D5"/>
    <w:rsid w:val="00A6238B"/>
    <w:rsid w:val="00A63E6F"/>
    <w:rsid w:val="00A6400F"/>
    <w:rsid w:val="00A646DD"/>
    <w:rsid w:val="00A660F1"/>
    <w:rsid w:val="00A70981"/>
    <w:rsid w:val="00A731FD"/>
    <w:rsid w:val="00A768BE"/>
    <w:rsid w:val="00A779FD"/>
    <w:rsid w:val="00A815F3"/>
    <w:rsid w:val="00A83E8E"/>
    <w:rsid w:val="00A83E99"/>
    <w:rsid w:val="00A85927"/>
    <w:rsid w:val="00A85B44"/>
    <w:rsid w:val="00A86544"/>
    <w:rsid w:val="00A904AA"/>
    <w:rsid w:val="00A904CF"/>
    <w:rsid w:val="00A9412E"/>
    <w:rsid w:val="00A95489"/>
    <w:rsid w:val="00A969C7"/>
    <w:rsid w:val="00AA086B"/>
    <w:rsid w:val="00AA0D81"/>
    <w:rsid w:val="00AA2314"/>
    <w:rsid w:val="00AA3492"/>
    <w:rsid w:val="00AA3565"/>
    <w:rsid w:val="00AA3F6E"/>
    <w:rsid w:val="00AB3A5C"/>
    <w:rsid w:val="00AB52AF"/>
    <w:rsid w:val="00AB6441"/>
    <w:rsid w:val="00AC0B2D"/>
    <w:rsid w:val="00AC256B"/>
    <w:rsid w:val="00AC3444"/>
    <w:rsid w:val="00AC4312"/>
    <w:rsid w:val="00AC4446"/>
    <w:rsid w:val="00AC5A10"/>
    <w:rsid w:val="00AC74ED"/>
    <w:rsid w:val="00AC77FC"/>
    <w:rsid w:val="00AD01DA"/>
    <w:rsid w:val="00AD2B52"/>
    <w:rsid w:val="00AD382F"/>
    <w:rsid w:val="00AD5B7C"/>
    <w:rsid w:val="00AD6895"/>
    <w:rsid w:val="00AD6D86"/>
    <w:rsid w:val="00AE085F"/>
    <w:rsid w:val="00AE269D"/>
    <w:rsid w:val="00AE3B34"/>
    <w:rsid w:val="00AE4BA5"/>
    <w:rsid w:val="00AE6B24"/>
    <w:rsid w:val="00AE7B54"/>
    <w:rsid w:val="00AE7C48"/>
    <w:rsid w:val="00AF1E1B"/>
    <w:rsid w:val="00AF237B"/>
    <w:rsid w:val="00AF31A7"/>
    <w:rsid w:val="00AF38B3"/>
    <w:rsid w:val="00AF4C57"/>
    <w:rsid w:val="00AF611F"/>
    <w:rsid w:val="00AF7872"/>
    <w:rsid w:val="00B0051D"/>
    <w:rsid w:val="00B01BF9"/>
    <w:rsid w:val="00B032C4"/>
    <w:rsid w:val="00B059FA"/>
    <w:rsid w:val="00B104C7"/>
    <w:rsid w:val="00B10618"/>
    <w:rsid w:val="00B121F5"/>
    <w:rsid w:val="00B14001"/>
    <w:rsid w:val="00B15793"/>
    <w:rsid w:val="00B16E79"/>
    <w:rsid w:val="00B20120"/>
    <w:rsid w:val="00B23D1A"/>
    <w:rsid w:val="00B23FBD"/>
    <w:rsid w:val="00B249CE"/>
    <w:rsid w:val="00B25C03"/>
    <w:rsid w:val="00B26CE0"/>
    <w:rsid w:val="00B30C6A"/>
    <w:rsid w:val="00B3483E"/>
    <w:rsid w:val="00B36468"/>
    <w:rsid w:val="00B42E24"/>
    <w:rsid w:val="00B43828"/>
    <w:rsid w:val="00B44A64"/>
    <w:rsid w:val="00B466A5"/>
    <w:rsid w:val="00B503BD"/>
    <w:rsid w:val="00B5104D"/>
    <w:rsid w:val="00B5269D"/>
    <w:rsid w:val="00B5428C"/>
    <w:rsid w:val="00B55482"/>
    <w:rsid w:val="00B566B6"/>
    <w:rsid w:val="00B57C9A"/>
    <w:rsid w:val="00B61B11"/>
    <w:rsid w:val="00B62B40"/>
    <w:rsid w:val="00B63323"/>
    <w:rsid w:val="00B6355C"/>
    <w:rsid w:val="00B665A2"/>
    <w:rsid w:val="00B70FAB"/>
    <w:rsid w:val="00B713CC"/>
    <w:rsid w:val="00B71676"/>
    <w:rsid w:val="00B717EA"/>
    <w:rsid w:val="00B7741D"/>
    <w:rsid w:val="00B81195"/>
    <w:rsid w:val="00B843AF"/>
    <w:rsid w:val="00B861D5"/>
    <w:rsid w:val="00B87020"/>
    <w:rsid w:val="00B905AE"/>
    <w:rsid w:val="00B923EE"/>
    <w:rsid w:val="00B96B7E"/>
    <w:rsid w:val="00BA1B52"/>
    <w:rsid w:val="00BA1CF9"/>
    <w:rsid w:val="00BA56A7"/>
    <w:rsid w:val="00BB0C3A"/>
    <w:rsid w:val="00BB1160"/>
    <w:rsid w:val="00BB22A7"/>
    <w:rsid w:val="00BB2835"/>
    <w:rsid w:val="00BB31B7"/>
    <w:rsid w:val="00BB3A5F"/>
    <w:rsid w:val="00BB59F1"/>
    <w:rsid w:val="00BB65AF"/>
    <w:rsid w:val="00BB6C12"/>
    <w:rsid w:val="00BB7660"/>
    <w:rsid w:val="00BC00FB"/>
    <w:rsid w:val="00BC29C6"/>
    <w:rsid w:val="00BC3E67"/>
    <w:rsid w:val="00BC574F"/>
    <w:rsid w:val="00BD20D8"/>
    <w:rsid w:val="00BD2757"/>
    <w:rsid w:val="00BD2C71"/>
    <w:rsid w:val="00BD56ED"/>
    <w:rsid w:val="00BD7F83"/>
    <w:rsid w:val="00BE0719"/>
    <w:rsid w:val="00BE1B85"/>
    <w:rsid w:val="00BE3030"/>
    <w:rsid w:val="00BE3812"/>
    <w:rsid w:val="00BE3A6C"/>
    <w:rsid w:val="00BE726E"/>
    <w:rsid w:val="00BF2CDD"/>
    <w:rsid w:val="00BF33B0"/>
    <w:rsid w:val="00BF3F14"/>
    <w:rsid w:val="00BF3F92"/>
    <w:rsid w:val="00BF5CB2"/>
    <w:rsid w:val="00BF6236"/>
    <w:rsid w:val="00C005B0"/>
    <w:rsid w:val="00C01BD7"/>
    <w:rsid w:val="00C04956"/>
    <w:rsid w:val="00C04F3B"/>
    <w:rsid w:val="00C058CD"/>
    <w:rsid w:val="00C07EB3"/>
    <w:rsid w:val="00C10329"/>
    <w:rsid w:val="00C10D61"/>
    <w:rsid w:val="00C140B4"/>
    <w:rsid w:val="00C17F9C"/>
    <w:rsid w:val="00C27840"/>
    <w:rsid w:val="00C313FB"/>
    <w:rsid w:val="00C34640"/>
    <w:rsid w:val="00C35080"/>
    <w:rsid w:val="00C40918"/>
    <w:rsid w:val="00C4099B"/>
    <w:rsid w:val="00C417DB"/>
    <w:rsid w:val="00C42968"/>
    <w:rsid w:val="00C46008"/>
    <w:rsid w:val="00C46724"/>
    <w:rsid w:val="00C50A56"/>
    <w:rsid w:val="00C5132B"/>
    <w:rsid w:val="00C52916"/>
    <w:rsid w:val="00C52E90"/>
    <w:rsid w:val="00C562CC"/>
    <w:rsid w:val="00C56F8A"/>
    <w:rsid w:val="00C57A60"/>
    <w:rsid w:val="00C601D7"/>
    <w:rsid w:val="00C611E3"/>
    <w:rsid w:val="00C61AEE"/>
    <w:rsid w:val="00C61BF1"/>
    <w:rsid w:val="00C640AA"/>
    <w:rsid w:val="00C641F9"/>
    <w:rsid w:val="00C6458A"/>
    <w:rsid w:val="00C67836"/>
    <w:rsid w:val="00C71143"/>
    <w:rsid w:val="00C7192C"/>
    <w:rsid w:val="00C747AB"/>
    <w:rsid w:val="00C74D6F"/>
    <w:rsid w:val="00C764EF"/>
    <w:rsid w:val="00C76E31"/>
    <w:rsid w:val="00C77166"/>
    <w:rsid w:val="00C8021A"/>
    <w:rsid w:val="00C81AFE"/>
    <w:rsid w:val="00C82026"/>
    <w:rsid w:val="00C84EB1"/>
    <w:rsid w:val="00C85824"/>
    <w:rsid w:val="00C85B25"/>
    <w:rsid w:val="00C85CD4"/>
    <w:rsid w:val="00C85E17"/>
    <w:rsid w:val="00C86F84"/>
    <w:rsid w:val="00C87D84"/>
    <w:rsid w:val="00C90B7E"/>
    <w:rsid w:val="00C92748"/>
    <w:rsid w:val="00C92A4A"/>
    <w:rsid w:val="00C935B4"/>
    <w:rsid w:val="00C953EC"/>
    <w:rsid w:val="00CA1A06"/>
    <w:rsid w:val="00CA1B4F"/>
    <w:rsid w:val="00CA1B62"/>
    <w:rsid w:val="00CA29AB"/>
    <w:rsid w:val="00CA321D"/>
    <w:rsid w:val="00CA4A2E"/>
    <w:rsid w:val="00CA7D43"/>
    <w:rsid w:val="00CB1778"/>
    <w:rsid w:val="00CB2821"/>
    <w:rsid w:val="00CB4114"/>
    <w:rsid w:val="00CB413B"/>
    <w:rsid w:val="00CB55AA"/>
    <w:rsid w:val="00CB6954"/>
    <w:rsid w:val="00CC2AF1"/>
    <w:rsid w:val="00CC322C"/>
    <w:rsid w:val="00CC7284"/>
    <w:rsid w:val="00CC7D33"/>
    <w:rsid w:val="00CD1D2C"/>
    <w:rsid w:val="00CD3306"/>
    <w:rsid w:val="00CD387A"/>
    <w:rsid w:val="00CD5682"/>
    <w:rsid w:val="00CE1037"/>
    <w:rsid w:val="00CE1A40"/>
    <w:rsid w:val="00CE3071"/>
    <w:rsid w:val="00CE3E77"/>
    <w:rsid w:val="00CE5544"/>
    <w:rsid w:val="00CF0D14"/>
    <w:rsid w:val="00CF35AF"/>
    <w:rsid w:val="00CF4E2A"/>
    <w:rsid w:val="00CF4ECC"/>
    <w:rsid w:val="00CF62BD"/>
    <w:rsid w:val="00D02742"/>
    <w:rsid w:val="00D047BC"/>
    <w:rsid w:val="00D059FD"/>
    <w:rsid w:val="00D10291"/>
    <w:rsid w:val="00D104F7"/>
    <w:rsid w:val="00D141EA"/>
    <w:rsid w:val="00D17A8E"/>
    <w:rsid w:val="00D22708"/>
    <w:rsid w:val="00D22BA3"/>
    <w:rsid w:val="00D2314F"/>
    <w:rsid w:val="00D23645"/>
    <w:rsid w:val="00D269E0"/>
    <w:rsid w:val="00D30C3A"/>
    <w:rsid w:val="00D30FE3"/>
    <w:rsid w:val="00D31CC7"/>
    <w:rsid w:val="00D339D9"/>
    <w:rsid w:val="00D34BD6"/>
    <w:rsid w:val="00D355FC"/>
    <w:rsid w:val="00D3591D"/>
    <w:rsid w:val="00D36D10"/>
    <w:rsid w:val="00D40E98"/>
    <w:rsid w:val="00D42758"/>
    <w:rsid w:val="00D42A99"/>
    <w:rsid w:val="00D42B7C"/>
    <w:rsid w:val="00D4715F"/>
    <w:rsid w:val="00D47889"/>
    <w:rsid w:val="00D5178A"/>
    <w:rsid w:val="00D52177"/>
    <w:rsid w:val="00D53FC0"/>
    <w:rsid w:val="00D545D4"/>
    <w:rsid w:val="00D56D5B"/>
    <w:rsid w:val="00D5726A"/>
    <w:rsid w:val="00D614ED"/>
    <w:rsid w:val="00D649B8"/>
    <w:rsid w:val="00D66E57"/>
    <w:rsid w:val="00D71A5E"/>
    <w:rsid w:val="00D72103"/>
    <w:rsid w:val="00D73FD1"/>
    <w:rsid w:val="00D74BAE"/>
    <w:rsid w:val="00D74DE6"/>
    <w:rsid w:val="00D777C3"/>
    <w:rsid w:val="00D77D4F"/>
    <w:rsid w:val="00D82CB0"/>
    <w:rsid w:val="00D82F29"/>
    <w:rsid w:val="00D84A03"/>
    <w:rsid w:val="00D84C15"/>
    <w:rsid w:val="00D84F89"/>
    <w:rsid w:val="00D9219C"/>
    <w:rsid w:val="00D93583"/>
    <w:rsid w:val="00D9391A"/>
    <w:rsid w:val="00D945BB"/>
    <w:rsid w:val="00D95811"/>
    <w:rsid w:val="00D96F67"/>
    <w:rsid w:val="00D974EE"/>
    <w:rsid w:val="00DA2793"/>
    <w:rsid w:val="00DA30DA"/>
    <w:rsid w:val="00DA711B"/>
    <w:rsid w:val="00DB010A"/>
    <w:rsid w:val="00DB2F44"/>
    <w:rsid w:val="00DC5541"/>
    <w:rsid w:val="00DC5B29"/>
    <w:rsid w:val="00DC795B"/>
    <w:rsid w:val="00DD13BD"/>
    <w:rsid w:val="00DD1658"/>
    <w:rsid w:val="00DD311A"/>
    <w:rsid w:val="00DD40CF"/>
    <w:rsid w:val="00DD41DC"/>
    <w:rsid w:val="00DD676D"/>
    <w:rsid w:val="00DD69EC"/>
    <w:rsid w:val="00DD7394"/>
    <w:rsid w:val="00DD782D"/>
    <w:rsid w:val="00DD7984"/>
    <w:rsid w:val="00DE10C9"/>
    <w:rsid w:val="00DE3083"/>
    <w:rsid w:val="00DF0481"/>
    <w:rsid w:val="00DF4117"/>
    <w:rsid w:val="00DF49B9"/>
    <w:rsid w:val="00DF4F5E"/>
    <w:rsid w:val="00DF62D4"/>
    <w:rsid w:val="00E02E59"/>
    <w:rsid w:val="00E04203"/>
    <w:rsid w:val="00E0772E"/>
    <w:rsid w:val="00E07E95"/>
    <w:rsid w:val="00E10F44"/>
    <w:rsid w:val="00E1267F"/>
    <w:rsid w:val="00E12AE4"/>
    <w:rsid w:val="00E13BDB"/>
    <w:rsid w:val="00E16196"/>
    <w:rsid w:val="00E17FDC"/>
    <w:rsid w:val="00E21D27"/>
    <w:rsid w:val="00E22098"/>
    <w:rsid w:val="00E22706"/>
    <w:rsid w:val="00E23C3A"/>
    <w:rsid w:val="00E2493F"/>
    <w:rsid w:val="00E2557F"/>
    <w:rsid w:val="00E26384"/>
    <w:rsid w:val="00E2774E"/>
    <w:rsid w:val="00E279B5"/>
    <w:rsid w:val="00E31734"/>
    <w:rsid w:val="00E350DE"/>
    <w:rsid w:val="00E400C9"/>
    <w:rsid w:val="00E423C7"/>
    <w:rsid w:val="00E443F3"/>
    <w:rsid w:val="00E4703B"/>
    <w:rsid w:val="00E51111"/>
    <w:rsid w:val="00E52E19"/>
    <w:rsid w:val="00E56C6A"/>
    <w:rsid w:val="00E575D6"/>
    <w:rsid w:val="00E60928"/>
    <w:rsid w:val="00E60FA8"/>
    <w:rsid w:val="00E676C9"/>
    <w:rsid w:val="00E75D3D"/>
    <w:rsid w:val="00E77D64"/>
    <w:rsid w:val="00E77E6C"/>
    <w:rsid w:val="00E813F8"/>
    <w:rsid w:val="00E81C5A"/>
    <w:rsid w:val="00E82F48"/>
    <w:rsid w:val="00E83363"/>
    <w:rsid w:val="00E84412"/>
    <w:rsid w:val="00E850B0"/>
    <w:rsid w:val="00E853C7"/>
    <w:rsid w:val="00E90F6E"/>
    <w:rsid w:val="00E91144"/>
    <w:rsid w:val="00E91805"/>
    <w:rsid w:val="00E91E87"/>
    <w:rsid w:val="00E94CDC"/>
    <w:rsid w:val="00E94EB7"/>
    <w:rsid w:val="00E9500B"/>
    <w:rsid w:val="00E95082"/>
    <w:rsid w:val="00EA20F7"/>
    <w:rsid w:val="00EB1034"/>
    <w:rsid w:val="00EB1309"/>
    <w:rsid w:val="00EB29CE"/>
    <w:rsid w:val="00EB35F9"/>
    <w:rsid w:val="00EB3A16"/>
    <w:rsid w:val="00EB5D45"/>
    <w:rsid w:val="00EC042D"/>
    <w:rsid w:val="00EC0ED1"/>
    <w:rsid w:val="00EC34F0"/>
    <w:rsid w:val="00EC624E"/>
    <w:rsid w:val="00EC651A"/>
    <w:rsid w:val="00EC767F"/>
    <w:rsid w:val="00ED437E"/>
    <w:rsid w:val="00ED4394"/>
    <w:rsid w:val="00ED6C18"/>
    <w:rsid w:val="00ED760F"/>
    <w:rsid w:val="00ED7B3E"/>
    <w:rsid w:val="00EE0F84"/>
    <w:rsid w:val="00EE5823"/>
    <w:rsid w:val="00EE723E"/>
    <w:rsid w:val="00EE79D8"/>
    <w:rsid w:val="00EF2DA7"/>
    <w:rsid w:val="00EF439D"/>
    <w:rsid w:val="00EF6F70"/>
    <w:rsid w:val="00F007C6"/>
    <w:rsid w:val="00F00AB4"/>
    <w:rsid w:val="00F012C0"/>
    <w:rsid w:val="00F06014"/>
    <w:rsid w:val="00F060C8"/>
    <w:rsid w:val="00F06830"/>
    <w:rsid w:val="00F0751D"/>
    <w:rsid w:val="00F16264"/>
    <w:rsid w:val="00F175A3"/>
    <w:rsid w:val="00F21493"/>
    <w:rsid w:val="00F22FF9"/>
    <w:rsid w:val="00F27F59"/>
    <w:rsid w:val="00F32DA6"/>
    <w:rsid w:val="00F33B33"/>
    <w:rsid w:val="00F33E49"/>
    <w:rsid w:val="00F350F9"/>
    <w:rsid w:val="00F36036"/>
    <w:rsid w:val="00F36D1F"/>
    <w:rsid w:val="00F37E7A"/>
    <w:rsid w:val="00F4182D"/>
    <w:rsid w:val="00F44AD6"/>
    <w:rsid w:val="00F46EBA"/>
    <w:rsid w:val="00F52F78"/>
    <w:rsid w:val="00F53A66"/>
    <w:rsid w:val="00F53C43"/>
    <w:rsid w:val="00F54387"/>
    <w:rsid w:val="00F60DE6"/>
    <w:rsid w:val="00F61918"/>
    <w:rsid w:val="00F62AA2"/>
    <w:rsid w:val="00F63FFF"/>
    <w:rsid w:val="00F64835"/>
    <w:rsid w:val="00F65B91"/>
    <w:rsid w:val="00F67BE0"/>
    <w:rsid w:val="00F67BF2"/>
    <w:rsid w:val="00F72E50"/>
    <w:rsid w:val="00F73125"/>
    <w:rsid w:val="00F7468F"/>
    <w:rsid w:val="00F76842"/>
    <w:rsid w:val="00F7694E"/>
    <w:rsid w:val="00F80653"/>
    <w:rsid w:val="00F81480"/>
    <w:rsid w:val="00F84DC3"/>
    <w:rsid w:val="00F85837"/>
    <w:rsid w:val="00F85EFF"/>
    <w:rsid w:val="00F86E95"/>
    <w:rsid w:val="00F87070"/>
    <w:rsid w:val="00F9127E"/>
    <w:rsid w:val="00F9491E"/>
    <w:rsid w:val="00F95C17"/>
    <w:rsid w:val="00F95DAC"/>
    <w:rsid w:val="00F96996"/>
    <w:rsid w:val="00F97808"/>
    <w:rsid w:val="00FA20BE"/>
    <w:rsid w:val="00FA3BA8"/>
    <w:rsid w:val="00FA40D8"/>
    <w:rsid w:val="00FA57C3"/>
    <w:rsid w:val="00FA5C6E"/>
    <w:rsid w:val="00FA60B9"/>
    <w:rsid w:val="00FA6DC4"/>
    <w:rsid w:val="00FA7069"/>
    <w:rsid w:val="00FB03EB"/>
    <w:rsid w:val="00FB340E"/>
    <w:rsid w:val="00FB5147"/>
    <w:rsid w:val="00FB64C4"/>
    <w:rsid w:val="00FB6C8C"/>
    <w:rsid w:val="00FC1096"/>
    <w:rsid w:val="00FC129D"/>
    <w:rsid w:val="00FC75CC"/>
    <w:rsid w:val="00FD02A6"/>
    <w:rsid w:val="00FD1C97"/>
    <w:rsid w:val="00FD207A"/>
    <w:rsid w:val="00FD3B01"/>
    <w:rsid w:val="00FD603A"/>
    <w:rsid w:val="00FD72D2"/>
    <w:rsid w:val="00FD7AAC"/>
    <w:rsid w:val="00FE3BF6"/>
    <w:rsid w:val="00FE4345"/>
    <w:rsid w:val="00FE5847"/>
    <w:rsid w:val="00FF0FAB"/>
    <w:rsid w:val="00FF1340"/>
    <w:rsid w:val="00FF213B"/>
    <w:rsid w:val="00FF2C6E"/>
    <w:rsid w:val="00FF38B7"/>
    <w:rsid w:val="00FF4712"/>
    <w:rsid w:val="00FF48CB"/>
    <w:rsid w:val="00FF66D1"/>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24A9B"/>
  <w15:docId w15:val="{0B38447F-4168-4845-809D-514CC5FD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26"/>
    <w:pPr>
      <w:spacing w:line="256" w:lineRule="auto"/>
    </w:pPr>
  </w:style>
  <w:style w:type="paragraph" w:styleId="Heading1">
    <w:name w:val="heading 1"/>
    <w:basedOn w:val="Normal"/>
    <w:next w:val="Normal"/>
    <w:link w:val="Heading1Char"/>
    <w:uiPriority w:val="9"/>
    <w:qFormat/>
    <w:rsid w:val="00C927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C129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12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Header Char Char Char Char Char Char,Header Char Char Char Char Char Char Char Char Char,Header Char Char Char Char Char Char Char Char Char Char,Header Char Char Char Char,Header Char Char Char Char Char Char Char Ch"/>
    <w:basedOn w:val="Normal"/>
    <w:link w:val="HeaderChar"/>
    <w:uiPriority w:val="99"/>
    <w:unhideWhenUsed/>
    <w:rsid w:val="00FF0FAB"/>
    <w:pPr>
      <w:tabs>
        <w:tab w:val="center" w:pos="4513"/>
        <w:tab w:val="right" w:pos="9026"/>
      </w:tabs>
      <w:spacing w:after="0" w:line="240" w:lineRule="auto"/>
    </w:pPr>
  </w:style>
  <w:style w:type="character" w:customStyle="1" w:styleId="HeaderChar">
    <w:name w:val="Header Char"/>
    <w:aliases w:val="Header Char Char Char,Header Char Char Char Char Char Char Char,Header Char Char Char Char Char Char Char Char Char Char1,Header Char Char Char Char Char Char Char Char Char Char Char,Header Char Char Char Char Char"/>
    <w:basedOn w:val="DefaultParagraphFont"/>
    <w:link w:val="Header"/>
    <w:uiPriority w:val="99"/>
    <w:rsid w:val="00FF0FAB"/>
  </w:style>
  <w:style w:type="paragraph" w:styleId="Footer">
    <w:name w:val="footer"/>
    <w:basedOn w:val="Normal"/>
    <w:link w:val="FooterChar"/>
    <w:unhideWhenUsed/>
    <w:rsid w:val="00FF0FAB"/>
    <w:pPr>
      <w:tabs>
        <w:tab w:val="center" w:pos="4513"/>
        <w:tab w:val="right" w:pos="9026"/>
      </w:tabs>
      <w:spacing w:after="0" w:line="240" w:lineRule="auto"/>
    </w:pPr>
  </w:style>
  <w:style w:type="character" w:customStyle="1" w:styleId="FooterChar">
    <w:name w:val="Footer Char"/>
    <w:basedOn w:val="DefaultParagraphFont"/>
    <w:link w:val="Footer"/>
    <w:rsid w:val="00FF0FAB"/>
  </w:style>
  <w:style w:type="table" w:styleId="TableGrid">
    <w:name w:val="Table Grid"/>
    <w:basedOn w:val="TableNormal"/>
    <w:uiPriority w:val="39"/>
    <w:qFormat/>
    <w:rsid w:val="00FF0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F63"/>
    <w:pPr>
      <w:ind w:left="720"/>
      <w:contextualSpacing/>
    </w:pPr>
  </w:style>
  <w:style w:type="paragraph" w:styleId="Title">
    <w:name w:val="Title"/>
    <w:basedOn w:val="Normal"/>
    <w:link w:val="TitleChar"/>
    <w:qFormat/>
    <w:rsid w:val="00846AD7"/>
    <w:pPr>
      <w:spacing w:after="0" w:line="240" w:lineRule="auto"/>
      <w:jc w:val="center"/>
    </w:pPr>
    <w:rPr>
      <w:rFonts w:ascii="Times New Roman" w:eastAsia="Times New Roman" w:hAnsi="Times New Roman" w:cs="Times New Roman"/>
      <w:sz w:val="36"/>
      <w:szCs w:val="20"/>
      <w:lang w:val="en-US"/>
    </w:rPr>
  </w:style>
  <w:style w:type="character" w:customStyle="1" w:styleId="TitleChar">
    <w:name w:val="Title Char"/>
    <w:basedOn w:val="DefaultParagraphFont"/>
    <w:link w:val="Title"/>
    <w:rsid w:val="00846AD7"/>
    <w:rPr>
      <w:rFonts w:ascii="Times New Roman" w:eastAsia="Times New Roman" w:hAnsi="Times New Roman" w:cs="Times New Roman"/>
      <w:sz w:val="36"/>
      <w:szCs w:val="20"/>
      <w:lang w:val="en-US"/>
    </w:rPr>
  </w:style>
  <w:style w:type="character" w:styleId="SubtleEmphasis">
    <w:name w:val="Subtle Emphasis"/>
    <w:basedOn w:val="DefaultParagraphFont"/>
    <w:uiPriority w:val="19"/>
    <w:qFormat/>
    <w:rsid w:val="002204A1"/>
    <w:rPr>
      <w:i/>
      <w:iCs/>
      <w:color w:val="808080" w:themeColor="text1" w:themeTint="7F"/>
    </w:rPr>
  </w:style>
  <w:style w:type="character" w:styleId="Hyperlink">
    <w:name w:val="Hyperlink"/>
    <w:basedOn w:val="DefaultParagraphFont"/>
    <w:uiPriority w:val="99"/>
    <w:unhideWhenUsed/>
    <w:rsid w:val="00011C65"/>
    <w:rPr>
      <w:color w:val="0000FF"/>
      <w:u w:val="single"/>
    </w:rPr>
  </w:style>
  <w:style w:type="paragraph" w:styleId="BalloonText">
    <w:name w:val="Balloon Text"/>
    <w:basedOn w:val="Normal"/>
    <w:link w:val="BalloonTextChar"/>
    <w:uiPriority w:val="99"/>
    <w:semiHidden/>
    <w:unhideWhenUsed/>
    <w:rsid w:val="00F33E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E49"/>
    <w:rPr>
      <w:rFonts w:ascii="Segoe UI" w:hAnsi="Segoe UI" w:cs="Segoe UI"/>
      <w:sz w:val="18"/>
      <w:szCs w:val="18"/>
    </w:rPr>
  </w:style>
  <w:style w:type="character" w:styleId="FollowedHyperlink">
    <w:name w:val="FollowedHyperlink"/>
    <w:basedOn w:val="DefaultParagraphFont"/>
    <w:uiPriority w:val="99"/>
    <w:semiHidden/>
    <w:unhideWhenUsed/>
    <w:rsid w:val="00FF1340"/>
    <w:rPr>
      <w:color w:val="954F72" w:themeColor="followedHyperlink"/>
      <w:u w:val="single"/>
    </w:rPr>
  </w:style>
  <w:style w:type="character" w:customStyle="1" w:styleId="bold">
    <w:name w:val="bold"/>
    <w:basedOn w:val="DefaultParagraphFont"/>
    <w:rsid w:val="00687D25"/>
  </w:style>
  <w:style w:type="character" w:customStyle="1" w:styleId="ital1">
    <w:name w:val="ital1"/>
    <w:basedOn w:val="DefaultParagraphFont"/>
    <w:rsid w:val="00687D25"/>
    <w:rPr>
      <w:b w:val="0"/>
      <w:bCs w:val="0"/>
      <w:i/>
      <w:iCs/>
      <w:smallCaps w:val="0"/>
    </w:rPr>
  </w:style>
  <w:style w:type="character" w:customStyle="1" w:styleId="bold21">
    <w:name w:val="bold21"/>
    <w:basedOn w:val="DefaultParagraphFont"/>
    <w:rsid w:val="00687D25"/>
    <w:rPr>
      <w:b/>
      <w:bCs/>
      <w:i w:val="0"/>
      <w:iCs w:val="0"/>
    </w:rPr>
  </w:style>
  <w:style w:type="character" w:customStyle="1" w:styleId="subsm1">
    <w:name w:val="subsm1"/>
    <w:basedOn w:val="DefaultParagraphFont"/>
    <w:rsid w:val="00687D25"/>
    <w:rPr>
      <w:i w:val="0"/>
      <w:iCs w:val="0"/>
      <w:sz w:val="20"/>
      <w:szCs w:val="20"/>
      <w:vertAlign w:val="subscript"/>
    </w:rPr>
  </w:style>
  <w:style w:type="character" w:customStyle="1" w:styleId="hroman1">
    <w:name w:val="hroman1"/>
    <w:basedOn w:val="DefaultParagraphFont"/>
    <w:rsid w:val="00687D25"/>
    <w:rPr>
      <w:b w:val="0"/>
      <w:bCs w:val="0"/>
      <w:i w:val="0"/>
      <w:iCs w:val="0"/>
      <w:smallCaps w:val="0"/>
    </w:rPr>
  </w:style>
  <w:style w:type="character" w:customStyle="1" w:styleId="roman1">
    <w:name w:val="roman1"/>
    <w:basedOn w:val="DefaultParagraphFont"/>
    <w:rsid w:val="00C601D7"/>
    <w:rPr>
      <w:i w:val="0"/>
      <w:iCs w:val="0"/>
    </w:rPr>
  </w:style>
  <w:style w:type="character" w:customStyle="1" w:styleId="smallcap1">
    <w:name w:val="smallcap1"/>
    <w:basedOn w:val="DefaultParagraphFont"/>
    <w:rsid w:val="00C601D7"/>
    <w:rPr>
      <w:caps/>
      <w:sz w:val="20"/>
      <w:szCs w:val="20"/>
    </w:rPr>
  </w:style>
  <w:style w:type="paragraph" w:styleId="NoSpacing">
    <w:name w:val="No Spacing"/>
    <w:uiPriority w:val="1"/>
    <w:qFormat/>
    <w:rsid w:val="0082377E"/>
    <w:pPr>
      <w:spacing w:after="0" w:line="240" w:lineRule="auto"/>
    </w:pPr>
  </w:style>
  <w:style w:type="paragraph" w:styleId="Subtitle">
    <w:name w:val="Subtitle"/>
    <w:basedOn w:val="Normal"/>
    <w:next w:val="Normal"/>
    <w:link w:val="SubtitleChar"/>
    <w:uiPriority w:val="11"/>
    <w:qFormat/>
    <w:rsid w:val="004A0A83"/>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bidi="gu-IN"/>
    </w:rPr>
  </w:style>
  <w:style w:type="character" w:customStyle="1" w:styleId="SubtitleChar">
    <w:name w:val="Subtitle Char"/>
    <w:basedOn w:val="DefaultParagraphFont"/>
    <w:link w:val="Subtitle"/>
    <w:uiPriority w:val="11"/>
    <w:rsid w:val="004A0A83"/>
    <w:rPr>
      <w:rFonts w:asciiTheme="majorHAnsi" w:eastAsiaTheme="majorEastAsia" w:hAnsiTheme="majorHAnsi" w:cstheme="majorBidi"/>
      <w:i/>
      <w:iCs/>
      <w:color w:val="5B9BD5" w:themeColor="accent1"/>
      <w:spacing w:val="15"/>
      <w:sz w:val="24"/>
      <w:szCs w:val="24"/>
      <w:lang w:val="en-US" w:bidi="gu-IN"/>
    </w:rPr>
  </w:style>
  <w:style w:type="character" w:customStyle="1" w:styleId="roman">
    <w:name w:val="roman"/>
    <w:basedOn w:val="DefaultParagraphFont"/>
    <w:rsid w:val="004A0A83"/>
  </w:style>
  <w:style w:type="character" w:customStyle="1" w:styleId="Heading2Char">
    <w:name w:val="Heading 2 Char"/>
    <w:basedOn w:val="DefaultParagraphFont"/>
    <w:link w:val="Heading2"/>
    <w:uiPriority w:val="9"/>
    <w:rsid w:val="00FC129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129D"/>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FC129D"/>
    <w:rPr>
      <w:i/>
      <w:iCs/>
    </w:rPr>
  </w:style>
  <w:style w:type="paragraph" w:styleId="NormalWeb">
    <w:name w:val="Normal (Web)"/>
    <w:basedOn w:val="Normal"/>
    <w:uiPriority w:val="99"/>
    <w:semiHidden/>
    <w:unhideWhenUsed/>
    <w:rsid w:val="00FC12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31CC7"/>
    <w:rPr>
      <w:b/>
      <w:bCs/>
    </w:rPr>
  </w:style>
  <w:style w:type="character" w:customStyle="1" w:styleId="UnresolvedMention1">
    <w:name w:val="Unresolved Mention1"/>
    <w:basedOn w:val="DefaultParagraphFont"/>
    <w:uiPriority w:val="99"/>
    <w:semiHidden/>
    <w:unhideWhenUsed/>
    <w:rsid w:val="00B36468"/>
    <w:rPr>
      <w:color w:val="605E5C"/>
      <w:shd w:val="clear" w:color="auto" w:fill="E1DFDD"/>
    </w:rPr>
  </w:style>
  <w:style w:type="character" w:styleId="PlaceholderText">
    <w:name w:val="Placeholder Text"/>
    <w:basedOn w:val="DefaultParagraphFont"/>
    <w:uiPriority w:val="99"/>
    <w:semiHidden/>
    <w:rsid w:val="003866B9"/>
    <w:rPr>
      <w:color w:val="808080"/>
    </w:rPr>
  </w:style>
  <w:style w:type="character" w:customStyle="1" w:styleId="UnresolvedMention2">
    <w:name w:val="Unresolved Mention2"/>
    <w:basedOn w:val="DefaultParagraphFont"/>
    <w:uiPriority w:val="99"/>
    <w:semiHidden/>
    <w:unhideWhenUsed/>
    <w:rsid w:val="0033014D"/>
    <w:rPr>
      <w:color w:val="605E5C"/>
      <w:shd w:val="clear" w:color="auto" w:fill="E1DFDD"/>
    </w:rPr>
  </w:style>
  <w:style w:type="character" w:styleId="CommentReference">
    <w:name w:val="annotation reference"/>
    <w:basedOn w:val="DefaultParagraphFont"/>
    <w:uiPriority w:val="99"/>
    <w:semiHidden/>
    <w:unhideWhenUsed/>
    <w:rsid w:val="008E750E"/>
    <w:rPr>
      <w:sz w:val="16"/>
      <w:szCs w:val="16"/>
    </w:rPr>
  </w:style>
  <w:style w:type="paragraph" w:styleId="CommentText">
    <w:name w:val="annotation text"/>
    <w:basedOn w:val="Normal"/>
    <w:link w:val="CommentTextChar"/>
    <w:uiPriority w:val="99"/>
    <w:semiHidden/>
    <w:unhideWhenUsed/>
    <w:rsid w:val="008E750E"/>
    <w:pPr>
      <w:spacing w:line="240" w:lineRule="auto"/>
    </w:pPr>
    <w:rPr>
      <w:sz w:val="20"/>
      <w:szCs w:val="20"/>
    </w:rPr>
  </w:style>
  <w:style w:type="character" w:customStyle="1" w:styleId="CommentTextChar">
    <w:name w:val="Comment Text Char"/>
    <w:basedOn w:val="DefaultParagraphFont"/>
    <w:link w:val="CommentText"/>
    <w:uiPriority w:val="99"/>
    <w:semiHidden/>
    <w:rsid w:val="008E750E"/>
    <w:rPr>
      <w:sz w:val="20"/>
      <w:szCs w:val="20"/>
    </w:rPr>
  </w:style>
  <w:style w:type="paragraph" w:styleId="CommentSubject">
    <w:name w:val="annotation subject"/>
    <w:basedOn w:val="CommentText"/>
    <w:next w:val="CommentText"/>
    <w:link w:val="CommentSubjectChar"/>
    <w:uiPriority w:val="99"/>
    <w:semiHidden/>
    <w:unhideWhenUsed/>
    <w:rsid w:val="008E750E"/>
    <w:rPr>
      <w:b/>
      <w:bCs/>
    </w:rPr>
  </w:style>
  <w:style w:type="character" w:customStyle="1" w:styleId="CommentSubjectChar">
    <w:name w:val="Comment Subject Char"/>
    <w:basedOn w:val="CommentTextChar"/>
    <w:link w:val="CommentSubject"/>
    <w:uiPriority w:val="99"/>
    <w:semiHidden/>
    <w:rsid w:val="008E750E"/>
    <w:rPr>
      <w:b/>
      <w:bCs/>
      <w:sz w:val="20"/>
      <w:szCs w:val="20"/>
    </w:rPr>
  </w:style>
  <w:style w:type="character" w:customStyle="1" w:styleId="UnresolvedMention3">
    <w:name w:val="Unresolved Mention3"/>
    <w:basedOn w:val="DefaultParagraphFont"/>
    <w:uiPriority w:val="99"/>
    <w:semiHidden/>
    <w:unhideWhenUsed/>
    <w:rsid w:val="006F540D"/>
    <w:rPr>
      <w:color w:val="605E5C"/>
      <w:shd w:val="clear" w:color="auto" w:fill="E1DFDD"/>
    </w:rPr>
  </w:style>
  <w:style w:type="character" w:customStyle="1" w:styleId="Heading1Char">
    <w:name w:val="Heading 1 Char"/>
    <w:basedOn w:val="DefaultParagraphFont"/>
    <w:link w:val="Heading1"/>
    <w:uiPriority w:val="9"/>
    <w:rsid w:val="00C92748"/>
    <w:rPr>
      <w:rFonts w:asciiTheme="majorHAnsi" w:eastAsiaTheme="majorEastAsia" w:hAnsiTheme="majorHAnsi" w:cstheme="majorBidi"/>
      <w:color w:val="2E74B5" w:themeColor="accent1" w:themeShade="BF"/>
      <w:sz w:val="32"/>
      <w:szCs w:val="32"/>
    </w:rPr>
  </w:style>
  <w:style w:type="character" w:customStyle="1" w:styleId="smallcaps">
    <w:name w:val="smallcaps"/>
    <w:basedOn w:val="DefaultParagraphFont"/>
    <w:rsid w:val="00A85B44"/>
  </w:style>
  <w:style w:type="table" w:customStyle="1" w:styleId="TableGrid1">
    <w:name w:val="Table Grid1"/>
    <w:basedOn w:val="TableNormal"/>
    <w:next w:val="TableGrid"/>
    <w:uiPriority w:val="39"/>
    <w:rsid w:val="002B3B6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F81480"/>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rsid w:val="00F81480"/>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3633">
      <w:bodyDiv w:val="1"/>
      <w:marLeft w:val="0"/>
      <w:marRight w:val="0"/>
      <w:marTop w:val="0"/>
      <w:marBottom w:val="0"/>
      <w:divBdr>
        <w:top w:val="none" w:sz="0" w:space="0" w:color="auto"/>
        <w:left w:val="none" w:sz="0" w:space="0" w:color="auto"/>
        <w:bottom w:val="none" w:sz="0" w:space="0" w:color="auto"/>
        <w:right w:val="none" w:sz="0" w:space="0" w:color="auto"/>
      </w:divBdr>
    </w:div>
    <w:div w:id="26419102">
      <w:bodyDiv w:val="1"/>
      <w:marLeft w:val="0"/>
      <w:marRight w:val="0"/>
      <w:marTop w:val="0"/>
      <w:marBottom w:val="0"/>
      <w:divBdr>
        <w:top w:val="none" w:sz="0" w:space="0" w:color="auto"/>
        <w:left w:val="none" w:sz="0" w:space="0" w:color="auto"/>
        <w:bottom w:val="none" w:sz="0" w:space="0" w:color="auto"/>
        <w:right w:val="none" w:sz="0" w:space="0" w:color="auto"/>
      </w:divBdr>
    </w:div>
    <w:div w:id="26492505">
      <w:bodyDiv w:val="1"/>
      <w:marLeft w:val="0"/>
      <w:marRight w:val="0"/>
      <w:marTop w:val="0"/>
      <w:marBottom w:val="0"/>
      <w:divBdr>
        <w:top w:val="none" w:sz="0" w:space="0" w:color="auto"/>
        <w:left w:val="none" w:sz="0" w:space="0" w:color="auto"/>
        <w:bottom w:val="none" w:sz="0" w:space="0" w:color="auto"/>
        <w:right w:val="none" w:sz="0" w:space="0" w:color="auto"/>
      </w:divBdr>
    </w:div>
    <w:div w:id="34933292">
      <w:bodyDiv w:val="1"/>
      <w:marLeft w:val="0"/>
      <w:marRight w:val="0"/>
      <w:marTop w:val="0"/>
      <w:marBottom w:val="0"/>
      <w:divBdr>
        <w:top w:val="none" w:sz="0" w:space="0" w:color="auto"/>
        <w:left w:val="none" w:sz="0" w:space="0" w:color="auto"/>
        <w:bottom w:val="none" w:sz="0" w:space="0" w:color="auto"/>
        <w:right w:val="none" w:sz="0" w:space="0" w:color="auto"/>
      </w:divBdr>
    </w:div>
    <w:div w:id="45489920">
      <w:bodyDiv w:val="1"/>
      <w:marLeft w:val="0"/>
      <w:marRight w:val="0"/>
      <w:marTop w:val="0"/>
      <w:marBottom w:val="0"/>
      <w:divBdr>
        <w:top w:val="none" w:sz="0" w:space="0" w:color="auto"/>
        <w:left w:val="none" w:sz="0" w:space="0" w:color="auto"/>
        <w:bottom w:val="none" w:sz="0" w:space="0" w:color="auto"/>
        <w:right w:val="none" w:sz="0" w:space="0" w:color="auto"/>
      </w:divBdr>
      <w:divsChild>
        <w:div w:id="1119833779">
          <w:marLeft w:val="0"/>
          <w:marRight w:val="0"/>
          <w:marTop w:val="0"/>
          <w:marBottom w:val="0"/>
          <w:divBdr>
            <w:top w:val="none" w:sz="0" w:space="0" w:color="auto"/>
            <w:left w:val="none" w:sz="0" w:space="0" w:color="auto"/>
            <w:bottom w:val="none" w:sz="0" w:space="0" w:color="auto"/>
            <w:right w:val="none" w:sz="0" w:space="0" w:color="auto"/>
          </w:divBdr>
        </w:div>
        <w:div w:id="915943264">
          <w:marLeft w:val="0"/>
          <w:marRight w:val="0"/>
          <w:marTop w:val="0"/>
          <w:marBottom w:val="0"/>
          <w:divBdr>
            <w:top w:val="none" w:sz="0" w:space="0" w:color="auto"/>
            <w:left w:val="none" w:sz="0" w:space="0" w:color="auto"/>
            <w:bottom w:val="none" w:sz="0" w:space="0" w:color="auto"/>
            <w:right w:val="none" w:sz="0" w:space="0" w:color="auto"/>
          </w:divBdr>
        </w:div>
      </w:divsChild>
    </w:div>
    <w:div w:id="46344234">
      <w:bodyDiv w:val="1"/>
      <w:marLeft w:val="0"/>
      <w:marRight w:val="0"/>
      <w:marTop w:val="0"/>
      <w:marBottom w:val="0"/>
      <w:divBdr>
        <w:top w:val="none" w:sz="0" w:space="0" w:color="auto"/>
        <w:left w:val="none" w:sz="0" w:space="0" w:color="auto"/>
        <w:bottom w:val="none" w:sz="0" w:space="0" w:color="auto"/>
        <w:right w:val="none" w:sz="0" w:space="0" w:color="auto"/>
      </w:divBdr>
    </w:div>
    <w:div w:id="55664596">
      <w:bodyDiv w:val="1"/>
      <w:marLeft w:val="0"/>
      <w:marRight w:val="0"/>
      <w:marTop w:val="0"/>
      <w:marBottom w:val="0"/>
      <w:divBdr>
        <w:top w:val="none" w:sz="0" w:space="0" w:color="auto"/>
        <w:left w:val="none" w:sz="0" w:space="0" w:color="auto"/>
        <w:bottom w:val="none" w:sz="0" w:space="0" w:color="auto"/>
        <w:right w:val="none" w:sz="0" w:space="0" w:color="auto"/>
      </w:divBdr>
    </w:div>
    <w:div w:id="76250370">
      <w:bodyDiv w:val="1"/>
      <w:marLeft w:val="0"/>
      <w:marRight w:val="0"/>
      <w:marTop w:val="0"/>
      <w:marBottom w:val="0"/>
      <w:divBdr>
        <w:top w:val="none" w:sz="0" w:space="0" w:color="auto"/>
        <w:left w:val="none" w:sz="0" w:space="0" w:color="auto"/>
        <w:bottom w:val="none" w:sz="0" w:space="0" w:color="auto"/>
        <w:right w:val="none" w:sz="0" w:space="0" w:color="auto"/>
      </w:divBdr>
    </w:div>
    <w:div w:id="84111722">
      <w:bodyDiv w:val="1"/>
      <w:marLeft w:val="0"/>
      <w:marRight w:val="0"/>
      <w:marTop w:val="0"/>
      <w:marBottom w:val="0"/>
      <w:divBdr>
        <w:top w:val="none" w:sz="0" w:space="0" w:color="auto"/>
        <w:left w:val="none" w:sz="0" w:space="0" w:color="auto"/>
        <w:bottom w:val="none" w:sz="0" w:space="0" w:color="auto"/>
        <w:right w:val="none" w:sz="0" w:space="0" w:color="auto"/>
      </w:divBdr>
    </w:div>
    <w:div w:id="95833967">
      <w:bodyDiv w:val="1"/>
      <w:marLeft w:val="0"/>
      <w:marRight w:val="0"/>
      <w:marTop w:val="0"/>
      <w:marBottom w:val="0"/>
      <w:divBdr>
        <w:top w:val="none" w:sz="0" w:space="0" w:color="auto"/>
        <w:left w:val="none" w:sz="0" w:space="0" w:color="auto"/>
        <w:bottom w:val="none" w:sz="0" w:space="0" w:color="auto"/>
        <w:right w:val="none" w:sz="0" w:space="0" w:color="auto"/>
      </w:divBdr>
    </w:div>
    <w:div w:id="99764113">
      <w:bodyDiv w:val="1"/>
      <w:marLeft w:val="0"/>
      <w:marRight w:val="0"/>
      <w:marTop w:val="0"/>
      <w:marBottom w:val="0"/>
      <w:divBdr>
        <w:top w:val="none" w:sz="0" w:space="0" w:color="auto"/>
        <w:left w:val="none" w:sz="0" w:space="0" w:color="auto"/>
        <w:bottom w:val="none" w:sz="0" w:space="0" w:color="auto"/>
        <w:right w:val="none" w:sz="0" w:space="0" w:color="auto"/>
      </w:divBdr>
    </w:div>
    <w:div w:id="101191567">
      <w:bodyDiv w:val="1"/>
      <w:marLeft w:val="0"/>
      <w:marRight w:val="0"/>
      <w:marTop w:val="0"/>
      <w:marBottom w:val="0"/>
      <w:divBdr>
        <w:top w:val="none" w:sz="0" w:space="0" w:color="auto"/>
        <w:left w:val="none" w:sz="0" w:space="0" w:color="auto"/>
        <w:bottom w:val="none" w:sz="0" w:space="0" w:color="auto"/>
        <w:right w:val="none" w:sz="0" w:space="0" w:color="auto"/>
      </w:divBdr>
    </w:div>
    <w:div w:id="102190807">
      <w:bodyDiv w:val="1"/>
      <w:marLeft w:val="0"/>
      <w:marRight w:val="0"/>
      <w:marTop w:val="0"/>
      <w:marBottom w:val="0"/>
      <w:divBdr>
        <w:top w:val="none" w:sz="0" w:space="0" w:color="auto"/>
        <w:left w:val="none" w:sz="0" w:space="0" w:color="auto"/>
        <w:bottom w:val="none" w:sz="0" w:space="0" w:color="auto"/>
        <w:right w:val="none" w:sz="0" w:space="0" w:color="auto"/>
      </w:divBdr>
    </w:div>
    <w:div w:id="107741887">
      <w:bodyDiv w:val="1"/>
      <w:marLeft w:val="0"/>
      <w:marRight w:val="0"/>
      <w:marTop w:val="0"/>
      <w:marBottom w:val="0"/>
      <w:divBdr>
        <w:top w:val="none" w:sz="0" w:space="0" w:color="auto"/>
        <w:left w:val="none" w:sz="0" w:space="0" w:color="auto"/>
        <w:bottom w:val="none" w:sz="0" w:space="0" w:color="auto"/>
        <w:right w:val="none" w:sz="0" w:space="0" w:color="auto"/>
      </w:divBdr>
    </w:div>
    <w:div w:id="111290636">
      <w:bodyDiv w:val="1"/>
      <w:marLeft w:val="0"/>
      <w:marRight w:val="0"/>
      <w:marTop w:val="0"/>
      <w:marBottom w:val="0"/>
      <w:divBdr>
        <w:top w:val="none" w:sz="0" w:space="0" w:color="auto"/>
        <w:left w:val="none" w:sz="0" w:space="0" w:color="auto"/>
        <w:bottom w:val="none" w:sz="0" w:space="0" w:color="auto"/>
        <w:right w:val="none" w:sz="0" w:space="0" w:color="auto"/>
      </w:divBdr>
    </w:div>
    <w:div w:id="118840107">
      <w:bodyDiv w:val="1"/>
      <w:marLeft w:val="0"/>
      <w:marRight w:val="0"/>
      <w:marTop w:val="0"/>
      <w:marBottom w:val="0"/>
      <w:divBdr>
        <w:top w:val="none" w:sz="0" w:space="0" w:color="auto"/>
        <w:left w:val="none" w:sz="0" w:space="0" w:color="auto"/>
        <w:bottom w:val="none" w:sz="0" w:space="0" w:color="auto"/>
        <w:right w:val="none" w:sz="0" w:space="0" w:color="auto"/>
      </w:divBdr>
    </w:div>
    <w:div w:id="132212601">
      <w:bodyDiv w:val="1"/>
      <w:marLeft w:val="0"/>
      <w:marRight w:val="0"/>
      <w:marTop w:val="0"/>
      <w:marBottom w:val="0"/>
      <w:divBdr>
        <w:top w:val="none" w:sz="0" w:space="0" w:color="auto"/>
        <w:left w:val="none" w:sz="0" w:space="0" w:color="auto"/>
        <w:bottom w:val="none" w:sz="0" w:space="0" w:color="auto"/>
        <w:right w:val="none" w:sz="0" w:space="0" w:color="auto"/>
      </w:divBdr>
      <w:divsChild>
        <w:div w:id="1046219929">
          <w:marLeft w:val="300"/>
          <w:marRight w:val="0"/>
          <w:marTop w:val="0"/>
          <w:marBottom w:val="210"/>
          <w:divBdr>
            <w:top w:val="none" w:sz="0" w:space="0" w:color="auto"/>
            <w:left w:val="none" w:sz="0" w:space="0" w:color="auto"/>
            <w:bottom w:val="none" w:sz="0" w:space="0" w:color="auto"/>
            <w:right w:val="none" w:sz="0" w:space="0" w:color="auto"/>
          </w:divBdr>
        </w:div>
        <w:div w:id="1262179925">
          <w:marLeft w:val="300"/>
          <w:marRight w:val="0"/>
          <w:marTop w:val="0"/>
          <w:marBottom w:val="210"/>
          <w:divBdr>
            <w:top w:val="none" w:sz="0" w:space="0" w:color="auto"/>
            <w:left w:val="none" w:sz="0" w:space="0" w:color="auto"/>
            <w:bottom w:val="none" w:sz="0" w:space="0" w:color="auto"/>
            <w:right w:val="none" w:sz="0" w:space="0" w:color="auto"/>
          </w:divBdr>
        </w:div>
        <w:div w:id="514349680">
          <w:marLeft w:val="300"/>
          <w:marRight w:val="0"/>
          <w:marTop w:val="0"/>
          <w:marBottom w:val="210"/>
          <w:divBdr>
            <w:top w:val="none" w:sz="0" w:space="0" w:color="auto"/>
            <w:left w:val="none" w:sz="0" w:space="0" w:color="auto"/>
            <w:bottom w:val="none" w:sz="0" w:space="0" w:color="auto"/>
            <w:right w:val="none" w:sz="0" w:space="0" w:color="auto"/>
          </w:divBdr>
        </w:div>
        <w:div w:id="762843381">
          <w:marLeft w:val="300"/>
          <w:marRight w:val="0"/>
          <w:marTop w:val="0"/>
          <w:marBottom w:val="210"/>
          <w:divBdr>
            <w:top w:val="none" w:sz="0" w:space="0" w:color="auto"/>
            <w:left w:val="none" w:sz="0" w:space="0" w:color="auto"/>
            <w:bottom w:val="none" w:sz="0" w:space="0" w:color="auto"/>
            <w:right w:val="none" w:sz="0" w:space="0" w:color="auto"/>
          </w:divBdr>
        </w:div>
      </w:divsChild>
    </w:div>
    <w:div w:id="137039859">
      <w:bodyDiv w:val="1"/>
      <w:marLeft w:val="0"/>
      <w:marRight w:val="0"/>
      <w:marTop w:val="0"/>
      <w:marBottom w:val="0"/>
      <w:divBdr>
        <w:top w:val="none" w:sz="0" w:space="0" w:color="auto"/>
        <w:left w:val="none" w:sz="0" w:space="0" w:color="auto"/>
        <w:bottom w:val="none" w:sz="0" w:space="0" w:color="auto"/>
        <w:right w:val="none" w:sz="0" w:space="0" w:color="auto"/>
      </w:divBdr>
    </w:div>
    <w:div w:id="140654806">
      <w:bodyDiv w:val="1"/>
      <w:marLeft w:val="0"/>
      <w:marRight w:val="0"/>
      <w:marTop w:val="0"/>
      <w:marBottom w:val="0"/>
      <w:divBdr>
        <w:top w:val="none" w:sz="0" w:space="0" w:color="auto"/>
        <w:left w:val="none" w:sz="0" w:space="0" w:color="auto"/>
        <w:bottom w:val="none" w:sz="0" w:space="0" w:color="auto"/>
        <w:right w:val="none" w:sz="0" w:space="0" w:color="auto"/>
      </w:divBdr>
    </w:div>
    <w:div w:id="142738943">
      <w:bodyDiv w:val="1"/>
      <w:marLeft w:val="0"/>
      <w:marRight w:val="0"/>
      <w:marTop w:val="0"/>
      <w:marBottom w:val="0"/>
      <w:divBdr>
        <w:top w:val="none" w:sz="0" w:space="0" w:color="auto"/>
        <w:left w:val="none" w:sz="0" w:space="0" w:color="auto"/>
        <w:bottom w:val="none" w:sz="0" w:space="0" w:color="auto"/>
        <w:right w:val="none" w:sz="0" w:space="0" w:color="auto"/>
      </w:divBdr>
      <w:divsChild>
        <w:div w:id="1521167567">
          <w:marLeft w:val="300"/>
          <w:marRight w:val="0"/>
          <w:marTop w:val="0"/>
          <w:marBottom w:val="210"/>
          <w:divBdr>
            <w:top w:val="none" w:sz="0" w:space="0" w:color="auto"/>
            <w:left w:val="none" w:sz="0" w:space="0" w:color="auto"/>
            <w:bottom w:val="none" w:sz="0" w:space="0" w:color="auto"/>
            <w:right w:val="none" w:sz="0" w:space="0" w:color="auto"/>
          </w:divBdr>
        </w:div>
        <w:div w:id="481192384">
          <w:marLeft w:val="300"/>
          <w:marRight w:val="0"/>
          <w:marTop w:val="0"/>
          <w:marBottom w:val="210"/>
          <w:divBdr>
            <w:top w:val="none" w:sz="0" w:space="0" w:color="auto"/>
            <w:left w:val="none" w:sz="0" w:space="0" w:color="auto"/>
            <w:bottom w:val="none" w:sz="0" w:space="0" w:color="auto"/>
            <w:right w:val="none" w:sz="0" w:space="0" w:color="auto"/>
          </w:divBdr>
        </w:div>
        <w:div w:id="535892789">
          <w:marLeft w:val="300"/>
          <w:marRight w:val="0"/>
          <w:marTop w:val="0"/>
          <w:marBottom w:val="210"/>
          <w:divBdr>
            <w:top w:val="none" w:sz="0" w:space="0" w:color="auto"/>
            <w:left w:val="none" w:sz="0" w:space="0" w:color="auto"/>
            <w:bottom w:val="none" w:sz="0" w:space="0" w:color="auto"/>
            <w:right w:val="none" w:sz="0" w:space="0" w:color="auto"/>
          </w:divBdr>
        </w:div>
        <w:div w:id="1654606084">
          <w:marLeft w:val="300"/>
          <w:marRight w:val="0"/>
          <w:marTop w:val="0"/>
          <w:marBottom w:val="210"/>
          <w:divBdr>
            <w:top w:val="none" w:sz="0" w:space="0" w:color="auto"/>
            <w:left w:val="none" w:sz="0" w:space="0" w:color="auto"/>
            <w:bottom w:val="none" w:sz="0" w:space="0" w:color="auto"/>
            <w:right w:val="none" w:sz="0" w:space="0" w:color="auto"/>
          </w:divBdr>
        </w:div>
        <w:div w:id="691422023">
          <w:marLeft w:val="300"/>
          <w:marRight w:val="0"/>
          <w:marTop w:val="0"/>
          <w:marBottom w:val="210"/>
          <w:divBdr>
            <w:top w:val="none" w:sz="0" w:space="0" w:color="auto"/>
            <w:left w:val="none" w:sz="0" w:space="0" w:color="auto"/>
            <w:bottom w:val="none" w:sz="0" w:space="0" w:color="auto"/>
            <w:right w:val="none" w:sz="0" w:space="0" w:color="auto"/>
          </w:divBdr>
        </w:div>
      </w:divsChild>
    </w:div>
    <w:div w:id="142741254">
      <w:bodyDiv w:val="1"/>
      <w:marLeft w:val="0"/>
      <w:marRight w:val="0"/>
      <w:marTop w:val="0"/>
      <w:marBottom w:val="0"/>
      <w:divBdr>
        <w:top w:val="none" w:sz="0" w:space="0" w:color="auto"/>
        <w:left w:val="none" w:sz="0" w:space="0" w:color="auto"/>
        <w:bottom w:val="none" w:sz="0" w:space="0" w:color="auto"/>
        <w:right w:val="none" w:sz="0" w:space="0" w:color="auto"/>
      </w:divBdr>
      <w:divsChild>
        <w:div w:id="929509912">
          <w:marLeft w:val="300"/>
          <w:marRight w:val="0"/>
          <w:marTop w:val="0"/>
          <w:marBottom w:val="210"/>
          <w:divBdr>
            <w:top w:val="none" w:sz="0" w:space="0" w:color="auto"/>
            <w:left w:val="none" w:sz="0" w:space="0" w:color="auto"/>
            <w:bottom w:val="none" w:sz="0" w:space="0" w:color="auto"/>
            <w:right w:val="none" w:sz="0" w:space="0" w:color="auto"/>
          </w:divBdr>
        </w:div>
        <w:div w:id="1301954450">
          <w:marLeft w:val="300"/>
          <w:marRight w:val="0"/>
          <w:marTop w:val="0"/>
          <w:marBottom w:val="210"/>
          <w:divBdr>
            <w:top w:val="none" w:sz="0" w:space="0" w:color="auto"/>
            <w:left w:val="none" w:sz="0" w:space="0" w:color="auto"/>
            <w:bottom w:val="none" w:sz="0" w:space="0" w:color="auto"/>
            <w:right w:val="none" w:sz="0" w:space="0" w:color="auto"/>
          </w:divBdr>
        </w:div>
        <w:div w:id="1561094132">
          <w:marLeft w:val="300"/>
          <w:marRight w:val="0"/>
          <w:marTop w:val="0"/>
          <w:marBottom w:val="210"/>
          <w:divBdr>
            <w:top w:val="none" w:sz="0" w:space="0" w:color="auto"/>
            <w:left w:val="none" w:sz="0" w:space="0" w:color="auto"/>
            <w:bottom w:val="none" w:sz="0" w:space="0" w:color="auto"/>
            <w:right w:val="none" w:sz="0" w:space="0" w:color="auto"/>
          </w:divBdr>
        </w:div>
        <w:div w:id="418985234">
          <w:marLeft w:val="300"/>
          <w:marRight w:val="0"/>
          <w:marTop w:val="0"/>
          <w:marBottom w:val="210"/>
          <w:divBdr>
            <w:top w:val="none" w:sz="0" w:space="0" w:color="auto"/>
            <w:left w:val="none" w:sz="0" w:space="0" w:color="auto"/>
            <w:bottom w:val="none" w:sz="0" w:space="0" w:color="auto"/>
            <w:right w:val="none" w:sz="0" w:space="0" w:color="auto"/>
          </w:divBdr>
        </w:div>
      </w:divsChild>
    </w:div>
    <w:div w:id="147795233">
      <w:bodyDiv w:val="1"/>
      <w:marLeft w:val="0"/>
      <w:marRight w:val="0"/>
      <w:marTop w:val="0"/>
      <w:marBottom w:val="0"/>
      <w:divBdr>
        <w:top w:val="none" w:sz="0" w:space="0" w:color="auto"/>
        <w:left w:val="none" w:sz="0" w:space="0" w:color="auto"/>
        <w:bottom w:val="none" w:sz="0" w:space="0" w:color="auto"/>
        <w:right w:val="none" w:sz="0" w:space="0" w:color="auto"/>
      </w:divBdr>
    </w:div>
    <w:div w:id="161118238">
      <w:bodyDiv w:val="1"/>
      <w:marLeft w:val="0"/>
      <w:marRight w:val="0"/>
      <w:marTop w:val="0"/>
      <w:marBottom w:val="0"/>
      <w:divBdr>
        <w:top w:val="none" w:sz="0" w:space="0" w:color="auto"/>
        <w:left w:val="none" w:sz="0" w:space="0" w:color="auto"/>
        <w:bottom w:val="none" w:sz="0" w:space="0" w:color="auto"/>
        <w:right w:val="none" w:sz="0" w:space="0" w:color="auto"/>
      </w:divBdr>
    </w:div>
    <w:div w:id="181213037">
      <w:bodyDiv w:val="1"/>
      <w:marLeft w:val="0"/>
      <w:marRight w:val="0"/>
      <w:marTop w:val="0"/>
      <w:marBottom w:val="0"/>
      <w:divBdr>
        <w:top w:val="none" w:sz="0" w:space="0" w:color="auto"/>
        <w:left w:val="none" w:sz="0" w:space="0" w:color="auto"/>
        <w:bottom w:val="none" w:sz="0" w:space="0" w:color="auto"/>
        <w:right w:val="none" w:sz="0" w:space="0" w:color="auto"/>
      </w:divBdr>
    </w:div>
    <w:div w:id="186069352">
      <w:bodyDiv w:val="1"/>
      <w:marLeft w:val="0"/>
      <w:marRight w:val="0"/>
      <w:marTop w:val="0"/>
      <w:marBottom w:val="0"/>
      <w:divBdr>
        <w:top w:val="none" w:sz="0" w:space="0" w:color="auto"/>
        <w:left w:val="none" w:sz="0" w:space="0" w:color="auto"/>
        <w:bottom w:val="none" w:sz="0" w:space="0" w:color="auto"/>
        <w:right w:val="none" w:sz="0" w:space="0" w:color="auto"/>
      </w:divBdr>
    </w:div>
    <w:div w:id="188186532">
      <w:bodyDiv w:val="1"/>
      <w:marLeft w:val="0"/>
      <w:marRight w:val="0"/>
      <w:marTop w:val="0"/>
      <w:marBottom w:val="0"/>
      <w:divBdr>
        <w:top w:val="none" w:sz="0" w:space="0" w:color="auto"/>
        <w:left w:val="none" w:sz="0" w:space="0" w:color="auto"/>
        <w:bottom w:val="none" w:sz="0" w:space="0" w:color="auto"/>
        <w:right w:val="none" w:sz="0" w:space="0" w:color="auto"/>
      </w:divBdr>
    </w:div>
    <w:div w:id="190608832">
      <w:bodyDiv w:val="1"/>
      <w:marLeft w:val="0"/>
      <w:marRight w:val="0"/>
      <w:marTop w:val="0"/>
      <w:marBottom w:val="0"/>
      <w:divBdr>
        <w:top w:val="none" w:sz="0" w:space="0" w:color="auto"/>
        <w:left w:val="none" w:sz="0" w:space="0" w:color="auto"/>
        <w:bottom w:val="none" w:sz="0" w:space="0" w:color="auto"/>
        <w:right w:val="none" w:sz="0" w:space="0" w:color="auto"/>
      </w:divBdr>
    </w:div>
    <w:div w:id="211040431">
      <w:bodyDiv w:val="1"/>
      <w:marLeft w:val="0"/>
      <w:marRight w:val="0"/>
      <w:marTop w:val="0"/>
      <w:marBottom w:val="0"/>
      <w:divBdr>
        <w:top w:val="none" w:sz="0" w:space="0" w:color="auto"/>
        <w:left w:val="none" w:sz="0" w:space="0" w:color="auto"/>
        <w:bottom w:val="none" w:sz="0" w:space="0" w:color="auto"/>
        <w:right w:val="none" w:sz="0" w:space="0" w:color="auto"/>
      </w:divBdr>
    </w:div>
    <w:div w:id="215240646">
      <w:bodyDiv w:val="1"/>
      <w:marLeft w:val="0"/>
      <w:marRight w:val="0"/>
      <w:marTop w:val="0"/>
      <w:marBottom w:val="0"/>
      <w:divBdr>
        <w:top w:val="none" w:sz="0" w:space="0" w:color="auto"/>
        <w:left w:val="none" w:sz="0" w:space="0" w:color="auto"/>
        <w:bottom w:val="none" w:sz="0" w:space="0" w:color="auto"/>
        <w:right w:val="none" w:sz="0" w:space="0" w:color="auto"/>
      </w:divBdr>
      <w:divsChild>
        <w:div w:id="1672483151">
          <w:marLeft w:val="0"/>
          <w:marRight w:val="0"/>
          <w:marTop w:val="0"/>
          <w:marBottom w:val="0"/>
          <w:divBdr>
            <w:top w:val="none" w:sz="0" w:space="0" w:color="auto"/>
            <w:left w:val="none" w:sz="0" w:space="0" w:color="auto"/>
            <w:bottom w:val="none" w:sz="0" w:space="0" w:color="auto"/>
            <w:right w:val="none" w:sz="0" w:space="0" w:color="auto"/>
          </w:divBdr>
        </w:div>
      </w:divsChild>
    </w:div>
    <w:div w:id="215968999">
      <w:bodyDiv w:val="1"/>
      <w:marLeft w:val="0"/>
      <w:marRight w:val="0"/>
      <w:marTop w:val="0"/>
      <w:marBottom w:val="0"/>
      <w:divBdr>
        <w:top w:val="none" w:sz="0" w:space="0" w:color="auto"/>
        <w:left w:val="none" w:sz="0" w:space="0" w:color="auto"/>
        <w:bottom w:val="none" w:sz="0" w:space="0" w:color="auto"/>
        <w:right w:val="none" w:sz="0" w:space="0" w:color="auto"/>
      </w:divBdr>
    </w:div>
    <w:div w:id="217128776">
      <w:bodyDiv w:val="1"/>
      <w:marLeft w:val="0"/>
      <w:marRight w:val="0"/>
      <w:marTop w:val="0"/>
      <w:marBottom w:val="0"/>
      <w:divBdr>
        <w:top w:val="none" w:sz="0" w:space="0" w:color="auto"/>
        <w:left w:val="none" w:sz="0" w:space="0" w:color="auto"/>
        <w:bottom w:val="none" w:sz="0" w:space="0" w:color="auto"/>
        <w:right w:val="none" w:sz="0" w:space="0" w:color="auto"/>
      </w:divBdr>
    </w:div>
    <w:div w:id="220332894">
      <w:bodyDiv w:val="1"/>
      <w:marLeft w:val="0"/>
      <w:marRight w:val="0"/>
      <w:marTop w:val="0"/>
      <w:marBottom w:val="0"/>
      <w:divBdr>
        <w:top w:val="none" w:sz="0" w:space="0" w:color="auto"/>
        <w:left w:val="none" w:sz="0" w:space="0" w:color="auto"/>
        <w:bottom w:val="none" w:sz="0" w:space="0" w:color="auto"/>
        <w:right w:val="none" w:sz="0" w:space="0" w:color="auto"/>
      </w:divBdr>
    </w:div>
    <w:div w:id="232129561">
      <w:bodyDiv w:val="1"/>
      <w:marLeft w:val="0"/>
      <w:marRight w:val="0"/>
      <w:marTop w:val="0"/>
      <w:marBottom w:val="0"/>
      <w:divBdr>
        <w:top w:val="none" w:sz="0" w:space="0" w:color="auto"/>
        <w:left w:val="none" w:sz="0" w:space="0" w:color="auto"/>
        <w:bottom w:val="none" w:sz="0" w:space="0" w:color="auto"/>
        <w:right w:val="none" w:sz="0" w:space="0" w:color="auto"/>
      </w:divBdr>
      <w:divsChild>
        <w:div w:id="1131095738">
          <w:marLeft w:val="0"/>
          <w:marRight w:val="0"/>
          <w:marTop w:val="0"/>
          <w:marBottom w:val="0"/>
          <w:divBdr>
            <w:top w:val="none" w:sz="0" w:space="0" w:color="auto"/>
            <w:left w:val="none" w:sz="0" w:space="0" w:color="auto"/>
            <w:bottom w:val="none" w:sz="0" w:space="0" w:color="auto"/>
            <w:right w:val="none" w:sz="0" w:space="0" w:color="auto"/>
          </w:divBdr>
          <w:divsChild>
            <w:div w:id="756250394">
              <w:marLeft w:val="0"/>
              <w:marRight w:val="0"/>
              <w:marTop w:val="0"/>
              <w:marBottom w:val="0"/>
              <w:divBdr>
                <w:top w:val="none" w:sz="0" w:space="0" w:color="auto"/>
                <w:left w:val="none" w:sz="0" w:space="0" w:color="auto"/>
                <w:bottom w:val="none" w:sz="0" w:space="0" w:color="auto"/>
                <w:right w:val="none" w:sz="0" w:space="0" w:color="auto"/>
              </w:divBdr>
            </w:div>
          </w:divsChild>
        </w:div>
        <w:div w:id="676543219">
          <w:marLeft w:val="0"/>
          <w:marRight w:val="0"/>
          <w:marTop w:val="0"/>
          <w:marBottom w:val="0"/>
          <w:divBdr>
            <w:top w:val="none" w:sz="0" w:space="0" w:color="auto"/>
            <w:left w:val="none" w:sz="0" w:space="0" w:color="auto"/>
            <w:bottom w:val="none" w:sz="0" w:space="0" w:color="auto"/>
            <w:right w:val="none" w:sz="0" w:space="0" w:color="auto"/>
          </w:divBdr>
          <w:divsChild>
            <w:div w:id="1105030543">
              <w:marLeft w:val="0"/>
              <w:marRight w:val="0"/>
              <w:marTop w:val="210"/>
              <w:marBottom w:val="210"/>
              <w:divBdr>
                <w:top w:val="none" w:sz="0" w:space="0" w:color="auto"/>
                <w:left w:val="none" w:sz="0" w:space="0" w:color="auto"/>
                <w:bottom w:val="none" w:sz="0" w:space="0" w:color="auto"/>
                <w:right w:val="none" w:sz="0" w:space="0" w:color="auto"/>
              </w:divBdr>
            </w:div>
          </w:divsChild>
        </w:div>
        <w:div w:id="93673050">
          <w:marLeft w:val="0"/>
          <w:marRight w:val="0"/>
          <w:marTop w:val="0"/>
          <w:marBottom w:val="0"/>
          <w:divBdr>
            <w:top w:val="none" w:sz="0" w:space="0" w:color="auto"/>
            <w:left w:val="none" w:sz="0" w:space="0" w:color="auto"/>
            <w:bottom w:val="none" w:sz="0" w:space="0" w:color="auto"/>
            <w:right w:val="none" w:sz="0" w:space="0" w:color="auto"/>
          </w:divBdr>
          <w:divsChild>
            <w:div w:id="271206121">
              <w:marLeft w:val="0"/>
              <w:marRight w:val="0"/>
              <w:marTop w:val="0"/>
              <w:marBottom w:val="0"/>
              <w:divBdr>
                <w:top w:val="none" w:sz="0" w:space="0" w:color="auto"/>
                <w:left w:val="none" w:sz="0" w:space="0" w:color="auto"/>
                <w:bottom w:val="none" w:sz="0" w:space="0" w:color="auto"/>
                <w:right w:val="none" w:sz="0" w:space="0" w:color="auto"/>
              </w:divBdr>
            </w:div>
          </w:divsChild>
        </w:div>
        <w:div w:id="1884365754">
          <w:marLeft w:val="0"/>
          <w:marRight w:val="0"/>
          <w:marTop w:val="0"/>
          <w:marBottom w:val="0"/>
          <w:divBdr>
            <w:top w:val="none" w:sz="0" w:space="0" w:color="auto"/>
            <w:left w:val="none" w:sz="0" w:space="0" w:color="auto"/>
            <w:bottom w:val="none" w:sz="0" w:space="0" w:color="auto"/>
            <w:right w:val="none" w:sz="0" w:space="0" w:color="auto"/>
          </w:divBdr>
          <w:divsChild>
            <w:div w:id="1540051671">
              <w:marLeft w:val="0"/>
              <w:marRight w:val="0"/>
              <w:marTop w:val="210"/>
              <w:marBottom w:val="210"/>
              <w:divBdr>
                <w:top w:val="none" w:sz="0" w:space="0" w:color="auto"/>
                <w:left w:val="none" w:sz="0" w:space="0" w:color="auto"/>
                <w:bottom w:val="none" w:sz="0" w:space="0" w:color="auto"/>
                <w:right w:val="none" w:sz="0" w:space="0" w:color="auto"/>
              </w:divBdr>
            </w:div>
            <w:div w:id="264388769">
              <w:marLeft w:val="0"/>
              <w:marRight w:val="0"/>
              <w:marTop w:val="0"/>
              <w:marBottom w:val="0"/>
              <w:divBdr>
                <w:top w:val="none" w:sz="0" w:space="0" w:color="auto"/>
                <w:left w:val="none" w:sz="0" w:space="0" w:color="auto"/>
                <w:bottom w:val="none" w:sz="0" w:space="0" w:color="auto"/>
                <w:right w:val="none" w:sz="0" w:space="0" w:color="auto"/>
              </w:divBdr>
            </w:div>
          </w:divsChild>
        </w:div>
        <w:div w:id="67851723">
          <w:marLeft w:val="0"/>
          <w:marRight w:val="0"/>
          <w:marTop w:val="0"/>
          <w:marBottom w:val="0"/>
          <w:divBdr>
            <w:top w:val="none" w:sz="0" w:space="0" w:color="auto"/>
            <w:left w:val="none" w:sz="0" w:space="0" w:color="auto"/>
            <w:bottom w:val="none" w:sz="0" w:space="0" w:color="auto"/>
            <w:right w:val="none" w:sz="0" w:space="0" w:color="auto"/>
          </w:divBdr>
          <w:divsChild>
            <w:div w:id="913974015">
              <w:marLeft w:val="0"/>
              <w:marRight w:val="0"/>
              <w:marTop w:val="210"/>
              <w:marBottom w:val="210"/>
              <w:divBdr>
                <w:top w:val="none" w:sz="0" w:space="0" w:color="auto"/>
                <w:left w:val="none" w:sz="0" w:space="0" w:color="auto"/>
                <w:bottom w:val="none" w:sz="0" w:space="0" w:color="auto"/>
                <w:right w:val="none" w:sz="0" w:space="0" w:color="auto"/>
              </w:divBdr>
            </w:div>
            <w:div w:id="371227473">
              <w:marLeft w:val="0"/>
              <w:marRight w:val="0"/>
              <w:marTop w:val="0"/>
              <w:marBottom w:val="0"/>
              <w:divBdr>
                <w:top w:val="none" w:sz="0" w:space="0" w:color="auto"/>
                <w:left w:val="none" w:sz="0" w:space="0" w:color="auto"/>
                <w:bottom w:val="none" w:sz="0" w:space="0" w:color="auto"/>
                <w:right w:val="none" w:sz="0" w:space="0" w:color="auto"/>
              </w:divBdr>
            </w:div>
          </w:divsChild>
        </w:div>
        <w:div w:id="1416242565">
          <w:marLeft w:val="0"/>
          <w:marRight w:val="0"/>
          <w:marTop w:val="0"/>
          <w:marBottom w:val="0"/>
          <w:divBdr>
            <w:top w:val="none" w:sz="0" w:space="0" w:color="auto"/>
            <w:left w:val="none" w:sz="0" w:space="0" w:color="auto"/>
            <w:bottom w:val="none" w:sz="0" w:space="0" w:color="auto"/>
            <w:right w:val="none" w:sz="0" w:space="0" w:color="auto"/>
          </w:divBdr>
          <w:divsChild>
            <w:div w:id="1943999012">
              <w:marLeft w:val="0"/>
              <w:marRight w:val="0"/>
              <w:marTop w:val="210"/>
              <w:marBottom w:val="210"/>
              <w:divBdr>
                <w:top w:val="none" w:sz="0" w:space="0" w:color="auto"/>
                <w:left w:val="none" w:sz="0" w:space="0" w:color="auto"/>
                <w:bottom w:val="none" w:sz="0" w:space="0" w:color="auto"/>
                <w:right w:val="none" w:sz="0" w:space="0" w:color="auto"/>
              </w:divBdr>
            </w:div>
            <w:div w:id="59527102">
              <w:marLeft w:val="0"/>
              <w:marRight w:val="0"/>
              <w:marTop w:val="0"/>
              <w:marBottom w:val="0"/>
              <w:divBdr>
                <w:top w:val="none" w:sz="0" w:space="0" w:color="auto"/>
                <w:left w:val="none" w:sz="0" w:space="0" w:color="auto"/>
                <w:bottom w:val="none" w:sz="0" w:space="0" w:color="auto"/>
                <w:right w:val="none" w:sz="0" w:space="0" w:color="auto"/>
              </w:divBdr>
            </w:div>
          </w:divsChild>
        </w:div>
        <w:div w:id="1572082573">
          <w:marLeft w:val="0"/>
          <w:marRight w:val="0"/>
          <w:marTop w:val="0"/>
          <w:marBottom w:val="0"/>
          <w:divBdr>
            <w:top w:val="none" w:sz="0" w:space="0" w:color="auto"/>
            <w:left w:val="none" w:sz="0" w:space="0" w:color="auto"/>
            <w:bottom w:val="none" w:sz="0" w:space="0" w:color="auto"/>
            <w:right w:val="none" w:sz="0" w:space="0" w:color="auto"/>
          </w:divBdr>
          <w:divsChild>
            <w:div w:id="1712459990">
              <w:marLeft w:val="0"/>
              <w:marRight w:val="0"/>
              <w:marTop w:val="210"/>
              <w:marBottom w:val="210"/>
              <w:divBdr>
                <w:top w:val="none" w:sz="0" w:space="0" w:color="auto"/>
                <w:left w:val="none" w:sz="0" w:space="0" w:color="auto"/>
                <w:bottom w:val="none" w:sz="0" w:space="0" w:color="auto"/>
                <w:right w:val="none" w:sz="0" w:space="0" w:color="auto"/>
              </w:divBdr>
            </w:div>
            <w:div w:id="2086492319">
              <w:marLeft w:val="0"/>
              <w:marRight w:val="0"/>
              <w:marTop w:val="0"/>
              <w:marBottom w:val="0"/>
              <w:divBdr>
                <w:top w:val="none" w:sz="0" w:space="0" w:color="auto"/>
                <w:left w:val="none" w:sz="0" w:space="0" w:color="auto"/>
                <w:bottom w:val="none" w:sz="0" w:space="0" w:color="auto"/>
                <w:right w:val="none" w:sz="0" w:space="0" w:color="auto"/>
              </w:divBdr>
            </w:div>
          </w:divsChild>
        </w:div>
        <w:div w:id="1891182278">
          <w:marLeft w:val="0"/>
          <w:marRight w:val="0"/>
          <w:marTop w:val="0"/>
          <w:marBottom w:val="0"/>
          <w:divBdr>
            <w:top w:val="none" w:sz="0" w:space="0" w:color="auto"/>
            <w:left w:val="none" w:sz="0" w:space="0" w:color="auto"/>
            <w:bottom w:val="none" w:sz="0" w:space="0" w:color="auto"/>
            <w:right w:val="none" w:sz="0" w:space="0" w:color="auto"/>
          </w:divBdr>
          <w:divsChild>
            <w:div w:id="76707112">
              <w:marLeft w:val="0"/>
              <w:marRight w:val="0"/>
              <w:marTop w:val="210"/>
              <w:marBottom w:val="210"/>
              <w:divBdr>
                <w:top w:val="none" w:sz="0" w:space="0" w:color="auto"/>
                <w:left w:val="none" w:sz="0" w:space="0" w:color="auto"/>
                <w:bottom w:val="none" w:sz="0" w:space="0" w:color="auto"/>
                <w:right w:val="none" w:sz="0" w:space="0" w:color="auto"/>
              </w:divBdr>
            </w:div>
            <w:div w:id="7407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46510">
      <w:bodyDiv w:val="1"/>
      <w:marLeft w:val="0"/>
      <w:marRight w:val="0"/>
      <w:marTop w:val="0"/>
      <w:marBottom w:val="0"/>
      <w:divBdr>
        <w:top w:val="none" w:sz="0" w:space="0" w:color="auto"/>
        <w:left w:val="none" w:sz="0" w:space="0" w:color="auto"/>
        <w:bottom w:val="none" w:sz="0" w:space="0" w:color="auto"/>
        <w:right w:val="none" w:sz="0" w:space="0" w:color="auto"/>
      </w:divBdr>
    </w:div>
    <w:div w:id="243999423">
      <w:bodyDiv w:val="1"/>
      <w:marLeft w:val="0"/>
      <w:marRight w:val="0"/>
      <w:marTop w:val="0"/>
      <w:marBottom w:val="0"/>
      <w:divBdr>
        <w:top w:val="none" w:sz="0" w:space="0" w:color="auto"/>
        <w:left w:val="none" w:sz="0" w:space="0" w:color="auto"/>
        <w:bottom w:val="none" w:sz="0" w:space="0" w:color="auto"/>
        <w:right w:val="none" w:sz="0" w:space="0" w:color="auto"/>
      </w:divBdr>
    </w:div>
    <w:div w:id="260185103">
      <w:bodyDiv w:val="1"/>
      <w:marLeft w:val="0"/>
      <w:marRight w:val="0"/>
      <w:marTop w:val="0"/>
      <w:marBottom w:val="0"/>
      <w:divBdr>
        <w:top w:val="none" w:sz="0" w:space="0" w:color="auto"/>
        <w:left w:val="none" w:sz="0" w:space="0" w:color="auto"/>
        <w:bottom w:val="none" w:sz="0" w:space="0" w:color="auto"/>
        <w:right w:val="none" w:sz="0" w:space="0" w:color="auto"/>
      </w:divBdr>
    </w:div>
    <w:div w:id="261569905">
      <w:bodyDiv w:val="1"/>
      <w:marLeft w:val="0"/>
      <w:marRight w:val="0"/>
      <w:marTop w:val="0"/>
      <w:marBottom w:val="0"/>
      <w:divBdr>
        <w:top w:val="none" w:sz="0" w:space="0" w:color="auto"/>
        <w:left w:val="none" w:sz="0" w:space="0" w:color="auto"/>
        <w:bottom w:val="none" w:sz="0" w:space="0" w:color="auto"/>
        <w:right w:val="none" w:sz="0" w:space="0" w:color="auto"/>
      </w:divBdr>
    </w:div>
    <w:div w:id="265891744">
      <w:bodyDiv w:val="1"/>
      <w:marLeft w:val="0"/>
      <w:marRight w:val="0"/>
      <w:marTop w:val="0"/>
      <w:marBottom w:val="0"/>
      <w:divBdr>
        <w:top w:val="none" w:sz="0" w:space="0" w:color="auto"/>
        <w:left w:val="none" w:sz="0" w:space="0" w:color="auto"/>
        <w:bottom w:val="none" w:sz="0" w:space="0" w:color="auto"/>
        <w:right w:val="none" w:sz="0" w:space="0" w:color="auto"/>
      </w:divBdr>
    </w:div>
    <w:div w:id="274560119">
      <w:bodyDiv w:val="1"/>
      <w:marLeft w:val="0"/>
      <w:marRight w:val="0"/>
      <w:marTop w:val="0"/>
      <w:marBottom w:val="0"/>
      <w:divBdr>
        <w:top w:val="none" w:sz="0" w:space="0" w:color="auto"/>
        <w:left w:val="none" w:sz="0" w:space="0" w:color="auto"/>
        <w:bottom w:val="none" w:sz="0" w:space="0" w:color="auto"/>
        <w:right w:val="none" w:sz="0" w:space="0" w:color="auto"/>
      </w:divBdr>
    </w:div>
    <w:div w:id="282267703">
      <w:bodyDiv w:val="1"/>
      <w:marLeft w:val="0"/>
      <w:marRight w:val="0"/>
      <w:marTop w:val="0"/>
      <w:marBottom w:val="0"/>
      <w:divBdr>
        <w:top w:val="none" w:sz="0" w:space="0" w:color="auto"/>
        <w:left w:val="none" w:sz="0" w:space="0" w:color="auto"/>
        <w:bottom w:val="none" w:sz="0" w:space="0" w:color="auto"/>
        <w:right w:val="none" w:sz="0" w:space="0" w:color="auto"/>
      </w:divBdr>
    </w:div>
    <w:div w:id="285087419">
      <w:bodyDiv w:val="1"/>
      <w:marLeft w:val="0"/>
      <w:marRight w:val="0"/>
      <w:marTop w:val="0"/>
      <w:marBottom w:val="0"/>
      <w:divBdr>
        <w:top w:val="none" w:sz="0" w:space="0" w:color="auto"/>
        <w:left w:val="none" w:sz="0" w:space="0" w:color="auto"/>
        <w:bottom w:val="none" w:sz="0" w:space="0" w:color="auto"/>
        <w:right w:val="none" w:sz="0" w:space="0" w:color="auto"/>
      </w:divBdr>
    </w:div>
    <w:div w:id="292103482">
      <w:bodyDiv w:val="1"/>
      <w:marLeft w:val="0"/>
      <w:marRight w:val="0"/>
      <w:marTop w:val="0"/>
      <w:marBottom w:val="0"/>
      <w:divBdr>
        <w:top w:val="none" w:sz="0" w:space="0" w:color="auto"/>
        <w:left w:val="none" w:sz="0" w:space="0" w:color="auto"/>
        <w:bottom w:val="none" w:sz="0" w:space="0" w:color="auto"/>
        <w:right w:val="none" w:sz="0" w:space="0" w:color="auto"/>
      </w:divBdr>
    </w:div>
    <w:div w:id="319384318">
      <w:bodyDiv w:val="1"/>
      <w:marLeft w:val="0"/>
      <w:marRight w:val="0"/>
      <w:marTop w:val="0"/>
      <w:marBottom w:val="0"/>
      <w:divBdr>
        <w:top w:val="none" w:sz="0" w:space="0" w:color="auto"/>
        <w:left w:val="none" w:sz="0" w:space="0" w:color="auto"/>
        <w:bottom w:val="none" w:sz="0" w:space="0" w:color="auto"/>
        <w:right w:val="none" w:sz="0" w:space="0" w:color="auto"/>
      </w:divBdr>
    </w:div>
    <w:div w:id="327179169">
      <w:bodyDiv w:val="1"/>
      <w:marLeft w:val="0"/>
      <w:marRight w:val="0"/>
      <w:marTop w:val="0"/>
      <w:marBottom w:val="0"/>
      <w:divBdr>
        <w:top w:val="none" w:sz="0" w:space="0" w:color="auto"/>
        <w:left w:val="none" w:sz="0" w:space="0" w:color="auto"/>
        <w:bottom w:val="none" w:sz="0" w:space="0" w:color="auto"/>
        <w:right w:val="none" w:sz="0" w:space="0" w:color="auto"/>
      </w:divBdr>
    </w:div>
    <w:div w:id="335884459">
      <w:bodyDiv w:val="1"/>
      <w:marLeft w:val="0"/>
      <w:marRight w:val="0"/>
      <w:marTop w:val="0"/>
      <w:marBottom w:val="0"/>
      <w:divBdr>
        <w:top w:val="none" w:sz="0" w:space="0" w:color="auto"/>
        <w:left w:val="none" w:sz="0" w:space="0" w:color="auto"/>
        <w:bottom w:val="none" w:sz="0" w:space="0" w:color="auto"/>
        <w:right w:val="none" w:sz="0" w:space="0" w:color="auto"/>
      </w:divBdr>
    </w:div>
    <w:div w:id="337465428">
      <w:bodyDiv w:val="1"/>
      <w:marLeft w:val="0"/>
      <w:marRight w:val="0"/>
      <w:marTop w:val="0"/>
      <w:marBottom w:val="0"/>
      <w:divBdr>
        <w:top w:val="none" w:sz="0" w:space="0" w:color="auto"/>
        <w:left w:val="none" w:sz="0" w:space="0" w:color="auto"/>
        <w:bottom w:val="none" w:sz="0" w:space="0" w:color="auto"/>
        <w:right w:val="none" w:sz="0" w:space="0" w:color="auto"/>
      </w:divBdr>
      <w:divsChild>
        <w:div w:id="618535195">
          <w:marLeft w:val="0"/>
          <w:marRight w:val="0"/>
          <w:marTop w:val="0"/>
          <w:marBottom w:val="0"/>
          <w:divBdr>
            <w:top w:val="none" w:sz="0" w:space="0" w:color="auto"/>
            <w:left w:val="none" w:sz="0" w:space="0" w:color="auto"/>
            <w:bottom w:val="none" w:sz="0" w:space="0" w:color="auto"/>
            <w:right w:val="none" w:sz="0" w:space="0" w:color="auto"/>
          </w:divBdr>
        </w:div>
        <w:div w:id="603658174">
          <w:marLeft w:val="0"/>
          <w:marRight w:val="0"/>
          <w:marTop w:val="0"/>
          <w:marBottom w:val="0"/>
          <w:divBdr>
            <w:top w:val="none" w:sz="0" w:space="0" w:color="auto"/>
            <w:left w:val="none" w:sz="0" w:space="0" w:color="auto"/>
            <w:bottom w:val="none" w:sz="0" w:space="0" w:color="auto"/>
            <w:right w:val="none" w:sz="0" w:space="0" w:color="auto"/>
          </w:divBdr>
        </w:div>
        <w:div w:id="1815025831">
          <w:marLeft w:val="0"/>
          <w:marRight w:val="0"/>
          <w:marTop w:val="0"/>
          <w:marBottom w:val="0"/>
          <w:divBdr>
            <w:top w:val="none" w:sz="0" w:space="0" w:color="auto"/>
            <w:left w:val="none" w:sz="0" w:space="0" w:color="auto"/>
            <w:bottom w:val="none" w:sz="0" w:space="0" w:color="auto"/>
            <w:right w:val="none" w:sz="0" w:space="0" w:color="auto"/>
          </w:divBdr>
        </w:div>
        <w:div w:id="1036195797">
          <w:marLeft w:val="0"/>
          <w:marRight w:val="0"/>
          <w:marTop w:val="0"/>
          <w:marBottom w:val="0"/>
          <w:divBdr>
            <w:top w:val="none" w:sz="0" w:space="0" w:color="auto"/>
            <w:left w:val="none" w:sz="0" w:space="0" w:color="auto"/>
            <w:bottom w:val="none" w:sz="0" w:space="0" w:color="auto"/>
            <w:right w:val="none" w:sz="0" w:space="0" w:color="auto"/>
          </w:divBdr>
        </w:div>
        <w:div w:id="1537540865">
          <w:marLeft w:val="0"/>
          <w:marRight w:val="0"/>
          <w:marTop w:val="0"/>
          <w:marBottom w:val="0"/>
          <w:divBdr>
            <w:top w:val="none" w:sz="0" w:space="0" w:color="auto"/>
            <w:left w:val="none" w:sz="0" w:space="0" w:color="auto"/>
            <w:bottom w:val="none" w:sz="0" w:space="0" w:color="auto"/>
            <w:right w:val="none" w:sz="0" w:space="0" w:color="auto"/>
          </w:divBdr>
        </w:div>
        <w:div w:id="1268779356">
          <w:marLeft w:val="0"/>
          <w:marRight w:val="0"/>
          <w:marTop w:val="0"/>
          <w:marBottom w:val="0"/>
          <w:divBdr>
            <w:top w:val="none" w:sz="0" w:space="0" w:color="auto"/>
            <w:left w:val="none" w:sz="0" w:space="0" w:color="auto"/>
            <w:bottom w:val="none" w:sz="0" w:space="0" w:color="auto"/>
            <w:right w:val="none" w:sz="0" w:space="0" w:color="auto"/>
          </w:divBdr>
        </w:div>
        <w:div w:id="135146412">
          <w:marLeft w:val="0"/>
          <w:marRight w:val="0"/>
          <w:marTop w:val="0"/>
          <w:marBottom w:val="0"/>
          <w:divBdr>
            <w:top w:val="none" w:sz="0" w:space="0" w:color="auto"/>
            <w:left w:val="none" w:sz="0" w:space="0" w:color="auto"/>
            <w:bottom w:val="none" w:sz="0" w:space="0" w:color="auto"/>
            <w:right w:val="none" w:sz="0" w:space="0" w:color="auto"/>
          </w:divBdr>
        </w:div>
        <w:div w:id="124083385">
          <w:marLeft w:val="0"/>
          <w:marRight w:val="0"/>
          <w:marTop w:val="0"/>
          <w:marBottom w:val="0"/>
          <w:divBdr>
            <w:top w:val="none" w:sz="0" w:space="0" w:color="auto"/>
            <w:left w:val="none" w:sz="0" w:space="0" w:color="auto"/>
            <w:bottom w:val="none" w:sz="0" w:space="0" w:color="auto"/>
            <w:right w:val="none" w:sz="0" w:space="0" w:color="auto"/>
          </w:divBdr>
        </w:div>
        <w:div w:id="1072317755">
          <w:marLeft w:val="0"/>
          <w:marRight w:val="0"/>
          <w:marTop w:val="0"/>
          <w:marBottom w:val="0"/>
          <w:divBdr>
            <w:top w:val="none" w:sz="0" w:space="0" w:color="auto"/>
            <w:left w:val="none" w:sz="0" w:space="0" w:color="auto"/>
            <w:bottom w:val="none" w:sz="0" w:space="0" w:color="auto"/>
            <w:right w:val="none" w:sz="0" w:space="0" w:color="auto"/>
          </w:divBdr>
        </w:div>
        <w:div w:id="18704444">
          <w:marLeft w:val="0"/>
          <w:marRight w:val="0"/>
          <w:marTop w:val="0"/>
          <w:marBottom w:val="0"/>
          <w:divBdr>
            <w:top w:val="none" w:sz="0" w:space="0" w:color="auto"/>
            <w:left w:val="none" w:sz="0" w:space="0" w:color="auto"/>
            <w:bottom w:val="none" w:sz="0" w:space="0" w:color="auto"/>
            <w:right w:val="none" w:sz="0" w:space="0" w:color="auto"/>
          </w:divBdr>
        </w:div>
        <w:div w:id="1530221204">
          <w:marLeft w:val="0"/>
          <w:marRight w:val="0"/>
          <w:marTop w:val="0"/>
          <w:marBottom w:val="0"/>
          <w:divBdr>
            <w:top w:val="none" w:sz="0" w:space="0" w:color="auto"/>
            <w:left w:val="none" w:sz="0" w:space="0" w:color="auto"/>
            <w:bottom w:val="none" w:sz="0" w:space="0" w:color="auto"/>
            <w:right w:val="none" w:sz="0" w:space="0" w:color="auto"/>
          </w:divBdr>
        </w:div>
        <w:div w:id="240483220">
          <w:marLeft w:val="0"/>
          <w:marRight w:val="0"/>
          <w:marTop w:val="0"/>
          <w:marBottom w:val="0"/>
          <w:divBdr>
            <w:top w:val="none" w:sz="0" w:space="0" w:color="auto"/>
            <w:left w:val="none" w:sz="0" w:space="0" w:color="auto"/>
            <w:bottom w:val="none" w:sz="0" w:space="0" w:color="auto"/>
            <w:right w:val="none" w:sz="0" w:space="0" w:color="auto"/>
          </w:divBdr>
        </w:div>
        <w:div w:id="468517063">
          <w:marLeft w:val="0"/>
          <w:marRight w:val="0"/>
          <w:marTop w:val="0"/>
          <w:marBottom w:val="0"/>
          <w:divBdr>
            <w:top w:val="none" w:sz="0" w:space="0" w:color="auto"/>
            <w:left w:val="none" w:sz="0" w:space="0" w:color="auto"/>
            <w:bottom w:val="none" w:sz="0" w:space="0" w:color="auto"/>
            <w:right w:val="none" w:sz="0" w:space="0" w:color="auto"/>
          </w:divBdr>
        </w:div>
        <w:div w:id="1785730204">
          <w:marLeft w:val="0"/>
          <w:marRight w:val="0"/>
          <w:marTop w:val="0"/>
          <w:marBottom w:val="0"/>
          <w:divBdr>
            <w:top w:val="none" w:sz="0" w:space="0" w:color="auto"/>
            <w:left w:val="none" w:sz="0" w:space="0" w:color="auto"/>
            <w:bottom w:val="none" w:sz="0" w:space="0" w:color="auto"/>
            <w:right w:val="none" w:sz="0" w:space="0" w:color="auto"/>
          </w:divBdr>
        </w:div>
        <w:div w:id="1081679812">
          <w:marLeft w:val="0"/>
          <w:marRight w:val="0"/>
          <w:marTop w:val="0"/>
          <w:marBottom w:val="0"/>
          <w:divBdr>
            <w:top w:val="none" w:sz="0" w:space="0" w:color="auto"/>
            <w:left w:val="none" w:sz="0" w:space="0" w:color="auto"/>
            <w:bottom w:val="none" w:sz="0" w:space="0" w:color="auto"/>
            <w:right w:val="none" w:sz="0" w:space="0" w:color="auto"/>
          </w:divBdr>
        </w:div>
        <w:div w:id="807552707">
          <w:marLeft w:val="0"/>
          <w:marRight w:val="0"/>
          <w:marTop w:val="0"/>
          <w:marBottom w:val="0"/>
          <w:divBdr>
            <w:top w:val="none" w:sz="0" w:space="0" w:color="auto"/>
            <w:left w:val="none" w:sz="0" w:space="0" w:color="auto"/>
            <w:bottom w:val="none" w:sz="0" w:space="0" w:color="auto"/>
            <w:right w:val="none" w:sz="0" w:space="0" w:color="auto"/>
          </w:divBdr>
        </w:div>
        <w:div w:id="1356544556">
          <w:marLeft w:val="0"/>
          <w:marRight w:val="0"/>
          <w:marTop w:val="0"/>
          <w:marBottom w:val="0"/>
          <w:divBdr>
            <w:top w:val="none" w:sz="0" w:space="0" w:color="auto"/>
            <w:left w:val="none" w:sz="0" w:space="0" w:color="auto"/>
            <w:bottom w:val="none" w:sz="0" w:space="0" w:color="auto"/>
            <w:right w:val="none" w:sz="0" w:space="0" w:color="auto"/>
          </w:divBdr>
        </w:div>
        <w:div w:id="1193612850">
          <w:marLeft w:val="0"/>
          <w:marRight w:val="0"/>
          <w:marTop w:val="0"/>
          <w:marBottom w:val="0"/>
          <w:divBdr>
            <w:top w:val="none" w:sz="0" w:space="0" w:color="auto"/>
            <w:left w:val="none" w:sz="0" w:space="0" w:color="auto"/>
            <w:bottom w:val="none" w:sz="0" w:space="0" w:color="auto"/>
            <w:right w:val="none" w:sz="0" w:space="0" w:color="auto"/>
          </w:divBdr>
        </w:div>
        <w:div w:id="2005430146">
          <w:marLeft w:val="0"/>
          <w:marRight w:val="0"/>
          <w:marTop w:val="0"/>
          <w:marBottom w:val="0"/>
          <w:divBdr>
            <w:top w:val="none" w:sz="0" w:space="0" w:color="auto"/>
            <w:left w:val="none" w:sz="0" w:space="0" w:color="auto"/>
            <w:bottom w:val="none" w:sz="0" w:space="0" w:color="auto"/>
            <w:right w:val="none" w:sz="0" w:space="0" w:color="auto"/>
          </w:divBdr>
        </w:div>
        <w:div w:id="30039354">
          <w:marLeft w:val="0"/>
          <w:marRight w:val="0"/>
          <w:marTop w:val="0"/>
          <w:marBottom w:val="0"/>
          <w:divBdr>
            <w:top w:val="none" w:sz="0" w:space="0" w:color="auto"/>
            <w:left w:val="none" w:sz="0" w:space="0" w:color="auto"/>
            <w:bottom w:val="none" w:sz="0" w:space="0" w:color="auto"/>
            <w:right w:val="none" w:sz="0" w:space="0" w:color="auto"/>
          </w:divBdr>
        </w:div>
        <w:div w:id="394355474">
          <w:marLeft w:val="0"/>
          <w:marRight w:val="0"/>
          <w:marTop w:val="0"/>
          <w:marBottom w:val="0"/>
          <w:divBdr>
            <w:top w:val="none" w:sz="0" w:space="0" w:color="auto"/>
            <w:left w:val="none" w:sz="0" w:space="0" w:color="auto"/>
            <w:bottom w:val="none" w:sz="0" w:space="0" w:color="auto"/>
            <w:right w:val="none" w:sz="0" w:space="0" w:color="auto"/>
          </w:divBdr>
        </w:div>
        <w:div w:id="1397700175">
          <w:marLeft w:val="0"/>
          <w:marRight w:val="0"/>
          <w:marTop w:val="0"/>
          <w:marBottom w:val="0"/>
          <w:divBdr>
            <w:top w:val="none" w:sz="0" w:space="0" w:color="auto"/>
            <w:left w:val="none" w:sz="0" w:space="0" w:color="auto"/>
            <w:bottom w:val="none" w:sz="0" w:space="0" w:color="auto"/>
            <w:right w:val="none" w:sz="0" w:space="0" w:color="auto"/>
          </w:divBdr>
        </w:div>
        <w:div w:id="413939081">
          <w:marLeft w:val="0"/>
          <w:marRight w:val="0"/>
          <w:marTop w:val="0"/>
          <w:marBottom w:val="0"/>
          <w:divBdr>
            <w:top w:val="none" w:sz="0" w:space="0" w:color="auto"/>
            <w:left w:val="none" w:sz="0" w:space="0" w:color="auto"/>
            <w:bottom w:val="none" w:sz="0" w:space="0" w:color="auto"/>
            <w:right w:val="none" w:sz="0" w:space="0" w:color="auto"/>
          </w:divBdr>
        </w:div>
        <w:div w:id="1307710194">
          <w:marLeft w:val="0"/>
          <w:marRight w:val="0"/>
          <w:marTop w:val="0"/>
          <w:marBottom w:val="0"/>
          <w:divBdr>
            <w:top w:val="none" w:sz="0" w:space="0" w:color="auto"/>
            <w:left w:val="none" w:sz="0" w:space="0" w:color="auto"/>
            <w:bottom w:val="none" w:sz="0" w:space="0" w:color="auto"/>
            <w:right w:val="none" w:sz="0" w:space="0" w:color="auto"/>
          </w:divBdr>
        </w:div>
        <w:div w:id="1460492379">
          <w:marLeft w:val="0"/>
          <w:marRight w:val="0"/>
          <w:marTop w:val="0"/>
          <w:marBottom w:val="0"/>
          <w:divBdr>
            <w:top w:val="none" w:sz="0" w:space="0" w:color="auto"/>
            <w:left w:val="none" w:sz="0" w:space="0" w:color="auto"/>
            <w:bottom w:val="none" w:sz="0" w:space="0" w:color="auto"/>
            <w:right w:val="none" w:sz="0" w:space="0" w:color="auto"/>
          </w:divBdr>
        </w:div>
        <w:div w:id="1317421266">
          <w:marLeft w:val="0"/>
          <w:marRight w:val="0"/>
          <w:marTop w:val="0"/>
          <w:marBottom w:val="0"/>
          <w:divBdr>
            <w:top w:val="none" w:sz="0" w:space="0" w:color="auto"/>
            <w:left w:val="none" w:sz="0" w:space="0" w:color="auto"/>
            <w:bottom w:val="none" w:sz="0" w:space="0" w:color="auto"/>
            <w:right w:val="none" w:sz="0" w:space="0" w:color="auto"/>
          </w:divBdr>
        </w:div>
      </w:divsChild>
    </w:div>
    <w:div w:id="344989116">
      <w:bodyDiv w:val="1"/>
      <w:marLeft w:val="0"/>
      <w:marRight w:val="0"/>
      <w:marTop w:val="0"/>
      <w:marBottom w:val="0"/>
      <w:divBdr>
        <w:top w:val="none" w:sz="0" w:space="0" w:color="auto"/>
        <w:left w:val="none" w:sz="0" w:space="0" w:color="auto"/>
        <w:bottom w:val="none" w:sz="0" w:space="0" w:color="auto"/>
        <w:right w:val="none" w:sz="0" w:space="0" w:color="auto"/>
      </w:divBdr>
    </w:div>
    <w:div w:id="353581655">
      <w:bodyDiv w:val="1"/>
      <w:marLeft w:val="0"/>
      <w:marRight w:val="0"/>
      <w:marTop w:val="0"/>
      <w:marBottom w:val="0"/>
      <w:divBdr>
        <w:top w:val="none" w:sz="0" w:space="0" w:color="auto"/>
        <w:left w:val="none" w:sz="0" w:space="0" w:color="auto"/>
        <w:bottom w:val="none" w:sz="0" w:space="0" w:color="auto"/>
        <w:right w:val="none" w:sz="0" w:space="0" w:color="auto"/>
      </w:divBdr>
    </w:div>
    <w:div w:id="362176872">
      <w:bodyDiv w:val="1"/>
      <w:marLeft w:val="0"/>
      <w:marRight w:val="0"/>
      <w:marTop w:val="0"/>
      <w:marBottom w:val="0"/>
      <w:divBdr>
        <w:top w:val="none" w:sz="0" w:space="0" w:color="auto"/>
        <w:left w:val="none" w:sz="0" w:space="0" w:color="auto"/>
        <w:bottom w:val="none" w:sz="0" w:space="0" w:color="auto"/>
        <w:right w:val="none" w:sz="0" w:space="0" w:color="auto"/>
      </w:divBdr>
    </w:div>
    <w:div w:id="382870948">
      <w:bodyDiv w:val="1"/>
      <w:marLeft w:val="0"/>
      <w:marRight w:val="0"/>
      <w:marTop w:val="0"/>
      <w:marBottom w:val="0"/>
      <w:divBdr>
        <w:top w:val="none" w:sz="0" w:space="0" w:color="auto"/>
        <w:left w:val="none" w:sz="0" w:space="0" w:color="auto"/>
        <w:bottom w:val="none" w:sz="0" w:space="0" w:color="auto"/>
        <w:right w:val="none" w:sz="0" w:space="0" w:color="auto"/>
      </w:divBdr>
    </w:div>
    <w:div w:id="389304508">
      <w:bodyDiv w:val="1"/>
      <w:marLeft w:val="0"/>
      <w:marRight w:val="0"/>
      <w:marTop w:val="0"/>
      <w:marBottom w:val="0"/>
      <w:divBdr>
        <w:top w:val="none" w:sz="0" w:space="0" w:color="auto"/>
        <w:left w:val="none" w:sz="0" w:space="0" w:color="auto"/>
        <w:bottom w:val="none" w:sz="0" w:space="0" w:color="auto"/>
        <w:right w:val="none" w:sz="0" w:space="0" w:color="auto"/>
      </w:divBdr>
    </w:div>
    <w:div w:id="391268887">
      <w:bodyDiv w:val="1"/>
      <w:marLeft w:val="0"/>
      <w:marRight w:val="0"/>
      <w:marTop w:val="0"/>
      <w:marBottom w:val="0"/>
      <w:divBdr>
        <w:top w:val="none" w:sz="0" w:space="0" w:color="auto"/>
        <w:left w:val="none" w:sz="0" w:space="0" w:color="auto"/>
        <w:bottom w:val="none" w:sz="0" w:space="0" w:color="auto"/>
        <w:right w:val="none" w:sz="0" w:space="0" w:color="auto"/>
      </w:divBdr>
    </w:div>
    <w:div w:id="392046624">
      <w:bodyDiv w:val="1"/>
      <w:marLeft w:val="0"/>
      <w:marRight w:val="0"/>
      <w:marTop w:val="0"/>
      <w:marBottom w:val="0"/>
      <w:divBdr>
        <w:top w:val="none" w:sz="0" w:space="0" w:color="auto"/>
        <w:left w:val="none" w:sz="0" w:space="0" w:color="auto"/>
        <w:bottom w:val="none" w:sz="0" w:space="0" w:color="auto"/>
        <w:right w:val="none" w:sz="0" w:space="0" w:color="auto"/>
      </w:divBdr>
    </w:div>
    <w:div w:id="393047303">
      <w:bodyDiv w:val="1"/>
      <w:marLeft w:val="0"/>
      <w:marRight w:val="0"/>
      <w:marTop w:val="0"/>
      <w:marBottom w:val="0"/>
      <w:divBdr>
        <w:top w:val="none" w:sz="0" w:space="0" w:color="auto"/>
        <w:left w:val="none" w:sz="0" w:space="0" w:color="auto"/>
        <w:bottom w:val="none" w:sz="0" w:space="0" w:color="auto"/>
        <w:right w:val="none" w:sz="0" w:space="0" w:color="auto"/>
      </w:divBdr>
    </w:div>
    <w:div w:id="395132337">
      <w:bodyDiv w:val="1"/>
      <w:marLeft w:val="0"/>
      <w:marRight w:val="0"/>
      <w:marTop w:val="0"/>
      <w:marBottom w:val="0"/>
      <w:divBdr>
        <w:top w:val="none" w:sz="0" w:space="0" w:color="auto"/>
        <w:left w:val="none" w:sz="0" w:space="0" w:color="auto"/>
        <w:bottom w:val="none" w:sz="0" w:space="0" w:color="auto"/>
        <w:right w:val="none" w:sz="0" w:space="0" w:color="auto"/>
      </w:divBdr>
    </w:div>
    <w:div w:id="396048527">
      <w:bodyDiv w:val="1"/>
      <w:marLeft w:val="0"/>
      <w:marRight w:val="0"/>
      <w:marTop w:val="0"/>
      <w:marBottom w:val="0"/>
      <w:divBdr>
        <w:top w:val="none" w:sz="0" w:space="0" w:color="auto"/>
        <w:left w:val="none" w:sz="0" w:space="0" w:color="auto"/>
        <w:bottom w:val="none" w:sz="0" w:space="0" w:color="auto"/>
        <w:right w:val="none" w:sz="0" w:space="0" w:color="auto"/>
      </w:divBdr>
    </w:div>
    <w:div w:id="396368826">
      <w:bodyDiv w:val="1"/>
      <w:marLeft w:val="0"/>
      <w:marRight w:val="0"/>
      <w:marTop w:val="0"/>
      <w:marBottom w:val="0"/>
      <w:divBdr>
        <w:top w:val="none" w:sz="0" w:space="0" w:color="auto"/>
        <w:left w:val="none" w:sz="0" w:space="0" w:color="auto"/>
        <w:bottom w:val="none" w:sz="0" w:space="0" w:color="auto"/>
        <w:right w:val="none" w:sz="0" w:space="0" w:color="auto"/>
      </w:divBdr>
      <w:divsChild>
        <w:div w:id="1717508713">
          <w:marLeft w:val="0"/>
          <w:marRight w:val="0"/>
          <w:marTop w:val="0"/>
          <w:marBottom w:val="0"/>
          <w:divBdr>
            <w:top w:val="none" w:sz="0" w:space="0" w:color="auto"/>
            <w:left w:val="none" w:sz="0" w:space="0" w:color="auto"/>
            <w:bottom w:val="none" w:sz="0" w:space="0" w:color="auto"/>
            <w:right w:val="none" w:sz="0" w:space="0" w:color="auto"/>
          </w:divBdr>
        </w:div>
        <w:div w:id="1357147865">
          <w:marLeft w:val="0"/>
          <w:marRight w:val="0"/>
          <w:marTop w:val="0"/>
          <w:marBottom w:val="0"/>
          <w:divBdr>
            <w:top w:val="none" w:sz="0" w:space="0" w:color="auto"/>
            <w:left w:val="none" w:sz="0" w:space="0" w:color="auto"/>
            <w:bottom w:val="none" w:sz="0" w:space="0" w:color="auto"/>
            <w:right w:val="none" w:sz="0" w:space="0" w:color="auto"/>
          </w:divBdr>
        </w:div>
        <w:div w:id="868222904">
          <w:marLeft w:val="0"/>
          <w:marRight w:val="0"/>
          <w:marTop w:val="0"/>
          <w:marBottom w:val="0"/>
          <w:divBdr>
            <w:top w:val="none" w:sz="0" w:space="0" w:color="auto"/>
            <w:left w:val="none" w:sz="0" w:space="0" w:color="auto"/>
            <w:bottom w:val="none" w:sz="0" w:space="0" w:color="auto"/>
            <w:right w:val="none" w:sz="0" w:space="0" w:color="auto"/>
          </w:divBdr>
        </w:div>
        <w:div w:id="611479946">
          <w:marLeft w:val="0"/>
          <w:marRight w:val="0"/>
          <w:marTop w:val="0"/>
          <w:marBottom w:val="0"/>
          <w:divBdr>
            <w:top w:val="none" w:sz="0" w:space="0" w:color="auto"/>
            <w:left w:val="none" w:sz="0" w:space="0" w:color="auto"/>
            <w:bottom w:val="none" w:sz="0" w:space="0" w:color="auto"/>
            <w:right w:val="none" w:sz="0" w:space="0" w:color="auto"/>
          </w:divBdr>
        </w:div>
        <w:div w:id="1796866681">
          <w:marLeft w:val="0"/>
          <w:marRight w:val="0"/>
          <w:marTop w:val="0"/>
          <w:marBottom w:val="0"/>
          <w:divBdr>
            <w:top w:val="none" w:sz="0" w:space="0" w:color="auto"/>
            <w:left w:val="none" w:sz="0" w:space="0" w:color="auto"/>
            <w:bottom w:val="none" w:sz="0" w:space="0" w:color="auto"/>
            <w:right w:val="none" w:sz="0" w:space="0" w:color="auto"/>
          </w:divBdr>
        </w:div>
        <w:div w:id="1649045926">
          <w:marLeft w:val="0"/>
          <w:marRight w:val="0"/>
          <w:marTop w:val="0"/>
          <w:marBottom w:val="0"/>
          <w:divBdr>
            <w:top w:val="none" w:sz="0" w:space="0" w:color="auto"/>
            <w:left w:val="none" w:sz="0" w:space="0" w:color="auto"/>
            <w:bottom w:val="none" w:sz="0" w:space="0" w:color="auto"/>
            <w:right w:val="none" w:sz="0" w:space="0" w:color="auto"/>
          </w:divBdr>
        </w:div>
        <w:div w:id="201476769">
          <w:marLeft w:val="0"/>
          <w:marRight w:val="0"/>
          <w:marTop w:val="0"/>
          <w:marBottom w:val="0"/>
          <w:divBdr>
            <w:top w:val="none" w:sz="0" w:space="0" w:color="auto"/>
            <w:left w:val="none" w:sz="0" w:space="0" w:color="auto"/>
            <w:bottom w:val="none" w:sz="0" w:space="0" w:color="auto"/>
            <w:right w:val="none" w:sz="0" w:space="0" w:color="auto"/>
          </w:divBdr>
        </w:div>
        <w:div w:id="736243222">
          <w:marLeft w:val="0"/>
          <w:marRight w:val="0"/>
          <w:marTop w:val="0"/>
          <w:marBottom w:val="0"/>
          <w:divBdr>
            <w:top w:val="none" w:sz="0" w:space="0" w:color="auto"/>
            <w:left w:val="none" w:sz="0" w:space="0" w:color="auto"/>
            <w:bottom w:val="none" w:sz="0" w:space="0" w:color="auto"/>
            <w:right w:val="none" w:sz="0" w:space="0" w:color="auto"/>
          </w:divBdr>
        </w:div>
        <w:div w:id="98725440">
          <w:marLeft w:val="0"/>
          <w:marRight w:val="0"/>
          <w:marTop w:val="0"/>
          <w:marBottom w:val="0"/>
          <w:divBdr>
            <w:top w:val="none" w:sz="0" w:space="0" w:color="auto"/>
            <w:left w:val="none" w:sz="0" w:space="0" w:color="auto"/>
            <w:bottom w:val="none" w:sz="0" w:space="0" w:color="auto"/>
            <w:right w:val="none" w:sz="0" w:space="0" w:color="auto"/>
          </w:divBdr>
        </w:div>
        <w:div w:id="1184513207">
          <w:marLeft w:val="0"/>
          <w:marRight w:val="0"/>
          <w:marTop w:val="0"/>
          <w:marBottom w:val="0"/>
          <w:divBdr>
            <w:top w:val="none" w:sz="0" w:space="0" w:color="auto"/>
            <w:left w:val="none" w:sz="0" w:space="0" w:color="auto"/>
            <w:bottom w:val="none" w:sz="0" w:space="0" w:color="auto"/>
            <w:right w:val="none" w:sz="0" w:space="0" w:color="auto"/>
          </w:divBdr>
        </w:div>
        <w:div w:id="1250653548">
          <w:marLeft w:val="0"/>
          <w:marRight w:val="0"/>
          <w:marTop w:val="0"/>
          <w:marBottom w:val="0"/>
          <w:divBdr>
            <w:top w:val="none" w:sz="0" w:space="0" w:color="auto"/>
            <w:left w:val="none" w:sz="0" w:space="0" w:color="auto"/>
            <w:bottom w:val="none" w:sz="0" w:space="0" w:color="auto"/>
            <w:right w:val="none" w:sz="0" w:space="0" w:color="auto"/>
          </w:divBdr>
        </w:div>
        <w:div w:id="1352494790">
          <w:marLeft w:val="0"/>
          <w:marRight w:val="0"/>
          <w:marTop w:val="0"/>
          <w:marBottom w:val="0"/>
          <w:divBdr>
            <w:top w:val="none" w:sz="0" w:space="0" w:color="auto"/>
            <w:left w:val="none" w:sz="0" w:space="0" w:color="auto"/>
            <w:bottom w:val="none" w:sz="0" w:space="0" w:color="auto"/>
            <w:right w:val="none" w:sz="0" w:space="0" w:color="auto"/>
          </w:divBdr>
        </w:div>
        <w:div w:id="1022975944">
          <w:marLeft w:val="0"/>
          <w:marRight w:val="0"/>
          <w:marTop w:val="0"/>
          <w:marBottom w:val="0"/>
          <w:divBdr>
            <w:top w:val="none" w:sz="0" w:space="0" w:color="auto"/>
            <w:left w:val="none" w:sz="0" w:space="0" w:color="auto"/>
            <w:bottom w:val="none" w:sz="0" w:space="0" w:color="auto"/>
            <w:right w:val="none" w:sz="0" w:space="0" w:color="auto"/>
          </w:divBdr>
        </w:div>
        <w:div w:id="624507680">
          <w:marLeft w:val="0"/>
          <w:marRight w:val="0"/>
          <w:marTop w:val="0"/>
          <w:marBottom w:val="0"/>
          <w:divBdr>
            <w:top w:val="none" w:sz="0" w:space="0" w:color="auto"/>
            <w:left w:val="none" w:sz="0" w:space="0" w:color="auto"/>
            <w:bottom w:val="none" w:sz="0" w:space="0" w:color="auto"/>
            <w:right w:val="none" w:sz="0" w:space="0" w:color="auto"/>
          </w:divBdr>
        </w:div>
        <w:div w:id="1310666916">
          <w:marLeft w:val="0"/>
          <w:marRight w:val="0"/>
          <w:marTop w:val="0"/>
          <w:marBottom w:val="0"/>
          <w:divBdr>
            <w:top w:val="none" w:sz="0" w:space="0" w:color="auto"/>
            <w:left w:val="none" w:sz="0" w:space="0" w:color="auto"/>
            <w:bottom w:val="none" w:sz="0" w:space="0" w:color="auto"/>
            <w:right w:val="none" w:sz="0" w:space="0" w:color="auto"/>
          </w:divBdr>
        </w:div>
        <w:div w:id="435491279">
          <w:marLeft w:val="0"/>
          <w:marRight w:val="0"/>
          <w:marTop w:val="0"/>
          <w:marBottom w:val="0"/>
          <w:divBdr>
            <w:top w:val="none" w:sz="0" w:space="0" w:color="auto"/>
            <w:left w:val="none" w:sz="0" w:space="0" w:color="auto"/>
            <w:bottom w:val="none" w:sz="0" w:space="0" w:color="auto"/>
            <w:right w:val="none" w:sz="0" w:space="0" w:color="auto"/>
          </w:divBdr>
        </w:div>
        <w:div w:id="1363431988">
          <w:marLeft w:val="0"/>
          <w:marRight w:val="0"/>
          <w:marTop w:val="0"/>
          <w:marBottom w:val="0"/>
          <w:divBdr>
            <w:top w:val="none" w:sz="0" w:space="0" w:color="auto"/>
            <w:left w:val="none" w:sz="0" w:space="0" w:color="auto"/>
            <w:bottom w:val="none" w:sz="0" w:space="0" w:color="auto"/>
            <w:right w:val="none" w:sz="0" w:space="0" w:color="auto"/>
          </w:divBdr>
        </w:div>
        <w:div w:id="816993104">
          <w:marLeft w:val="0"/>
          <w:marRight w:val="0"/>
          <w:marTop w:val="0"/>
          <w:marBottom w:val="0"/>
          <w:divBdr>
            <w:top w:val="none" w:sz="0" w:space="0" w:color="auto"/>
            <w:left w:val="none" w:sz="0" w:space="0" w:color="auto"/>
            <w:bottom w:val="none" w:sz="0" w:space="0" w:color="auto"/>
            <w:right w:val="none" w:sz="0" w:space="0" w:color="auto"/>
          </w:divBdr>
        </w:div>
        <w:div w:id="981009734">
          <w:marLeft w:val="0"/>
          <w:marRight w:val="0"/>
          <w:marTop w:val="0"/>
          <w:marBottom w:val="0"/>
          <w:divBdr>
            <w:top w:val="none" w:sz="0" w:space="0" w:color="auto"/>
            <w:left w:val="none" w:sz="0" w:space="0" w:color="auto"/>
            <w:bottom w:val="none" w:sz="0" w:space="0" w:color="auto"/>
            <w:right w:val="none" w:sz="0" w:space="0" w:color="auto"/>
          </w:divBdr>
        </w:div>
        <w:div w:id="1788161053">
          <w:marLeft w:val="0"/>
          <w:marRight w:val="0"/>
          <w:marTop w:val="0"/>
          <w:marBottom w:val="0"/>
          <w:divBdr>
            <w:top w:val="none" w:sz="0" w:space="0" w:color="auto"/>
            <w:left w:val="none" w:sz="0" w:space="0" w:color="auto"/>
            <w:bottom w:val="none" w:sz="0" w:space="0" w:color="auto"/>
            <w:right w:val="none" w:sz="0" w:space="0" w:color="auto"/>
          </w:divBdr>
        </w:div>
        <w:div w:id="1457481203">
          <w:marLeft w:val="0"/>
          <w:marRight w:val="0"/>
          <w:marTop w:val="0"/>
          <w:marBottom w:val="0"/>
          <w:divBdr>
            <w:top w:val="none" w:sz="0" w:space="0" w:color="auto"/>
            <w:left w:val="none" w:sz="0" w:space="0" w:color="auto"/>
            <w:bottom w:val="none" w:sz="0" w:space="0" w:color="auto"/>
            <w:right w:val="none" w:sz="0" w:space="0" w:color="auto"/>
          </w:divBdr>
        </w:div>
        <w:div w:id="1127431647">
          <w:marLeft w:val="0"/>
          <w:marRight w:val="0"/>
          <w:marTop w:val="0"/>
          <w:marBottom w:val="0"/>
          <w:divBdr>
            <w:top w:val="none" w:sz="0" w:space="0" w:color="auto"/>
            <w:left w:val="none" w:sz="0" w:space="0" w:color="auto"/>
            <w:bottom w:val="none" w:sz="0" w:space="0" w:color="auto"/>
            <w:right w:val="none" w:sz="0" w:space="0" w:color="auto"/>
          </w:divBdr>
        </w:div>
        <w:div w:id="992564869">
          <w:marLeft w:val="0"/>
          <w:marRight w:val="0"/>
          <w:marTop w:val="0"/>
          <w:marBottom w:val="0"/>
          <w:divBdr>
            <w:top w:val="none" w:sz="0" w:space="0" w:color="auto"/>
            <w:left w:val="none" w:sz="0" w:space="0" w:color="auto"/>
            <w:bottom w:val="none" w:sz="0" w:space="0" w:color="auto"/>
            <w:right w:val="none" w:sz="0" w:space="0" w:color="auto"/>
          </w:divBdr>
        </w:div>
        <w:div w:id="1068503983">
          <w:marLeft w:val="0"/>
          <w:marRight w:val="0"/>
          <w:marTop w:val="0"/>
          <w:marBottom w:val="0"/>
          <w:divBdr>
            <w:top w:val="none" w:sz="0" w:space="0" w:color="auto"/>
            <w:left w:val="none" w:sz="0" w:space="0" w:color="auto"/>
            <w:bottom w:val="none" w:sz="0" w:space="0" w:color="auto"/>
            <w:right w:val="none" w:sz="0" w:space="0" w:color="auto"/>
          </w:divBdr>
        </w:div>
        <w:div w:id="761491275">
          <w:marLeft w:val="0"/>
          <w:marRight w:val="0"/>
          <w:marTop w:val="0"/>
          <w:marBottom w:val="0"/>
          <w:divBdr>
            <w:top w:val="none" w:sz="0" w:space="0" w:color="auto"/>
            <w:left w:val="none" w:sz="0" w:space="0" w:color="auto"/>
            <w:bottom w:val="none" w:sz="0" w:space="0" w:color="auto"/>
            <w:right w:val="none" w:sz="0" w:space="0" w:color="auto"/>
          </w:divBdr>
        </w:div>
        <w:div w:id="767316828">
          <w:marLeft w:val="0"/>
          <w:marRight w:val="0"/>
          <w:marTop w:val="0"/>
          <w:marBottom w:val="0"/>
          <w:divBdr>
            <w:top w:val="none" w:sz="0" w:space="0" w:color="auto"/>
            <w:left w:val="none" w:sz="0" w:space="0" w:color="auto"/>
            <w:bottom w:val="none" w:sz="0" w:space="0" w:color="auto"/>
            <w:right w:val="none" w:sz="0" w:space="0" w:color="auto"/>
          </w:divBdr>
        </w:div>
      </w:divsChild>
    </w:div>
    <w:div w:id="402291168">
      <w:bodyDiv w:val="1"/>
      <w:marLeft w:val="0"/>
      <w:marRight w:val="0"/>
      <w:marTop w:val="0"/>
      <w:marBottom w:val="0"/>
      <w:divBdr>
        <w:top w:val="none" w:sz="0" w:space="0" w:color="auto"/>
        <w:left w:val="none" w:sz="0" w:space="0" w:color="auto"/>
        <w:bottom w:val="none" w:sz="0" w:space="0" w:color="auto"/>
        <w:right w:val="none" w:sz="0" w:space="0" w:color="auto"/>
      </w:divBdr>
    </w:div>
    <w:div w:id="408886676">
      <w:bodyDiv w:val="1"/>
      <w:marLeft w:val="0"/>
      <w:marRight w:val="0"/>
      <w:marTop w:val="0"/>
      <w:marBottom w:val="0"/>
      <w:divBdr>
        <w:top w:val="none" w:sz="0" w:space="0" w:color="auto"/>
        <w:left w:val="none" w:sz="0" w:space="0" w:color="auto"/>
        <w:bottom w:val="none" w:sz="0" w:space="0" w:color="auto"/>
        <w:right w:val="none" w:sz="0" w:space="0" w:color="auto"/>
      </w:divBdr>
    </w:div>
    <w:div w:id="411003924">
      <w:bodyDiv w:val="1"/>
      <w:marLeft w:val="0"/>
      <w:marRight w:val="0"/>
      <w:marTop w:val="0"/>
      <w:marBottom w:val="0"/>
      <w:divBdr>
        <w:top w:val="none" w:sz="0" w:space="0" w:color="auto"/>
        <w:left w:val="none" w:sz="0" w:space="0" w:color="auto"/>
        <w:bottom w:val="none" w:sz="0" w:space="0" w:color="auto"/>
        <w:right w:val="none" w:sz="0" w:space="0" w:color="auto"/>
      </w:divBdr>
      <w:divsChild>
        <w:div w:id="975183638">
          <w:marLeft w:val="0"/>
          <w:marRight w:val="0"/>
          <w:marTop w:val="0"/>
          <w:marBottom w:val="0"/>
          <w:divBdr>
            <w:top w:val="none" w:sz="0" w:space="0" w:color="auto"/>
            <w:left w:val="none" w:sz="0" w:space="0" w:color="auto"/>
            <w:bottom w:val="none" w:sz="0" w:space="0" w:color="auto"/>
            <w:right w:val="none" w:sz="0" w:space="0" w:color="auto"/>
          </w:divBdr>
        </w:div>
      </w:divsChild>
    </w:div>
    <w:div w:id="412819368">
      <w:bodyDiv w:val="1"/>
      <w:marLeft w:val="0"/>
      <w:marRight w:val="0"/>
      <w:marTop w:val="0"/>
      <w:marBottom w:val="0"/>
      <w:divBdr>
        <w:top w:val="none" w:sz="0" w:space="0" w:color="auto"/>
        <w:left w:val="none" w:sz="0" w:space="0" w:color="auto"/>
        <w:bottom w:val="none" w:sz="0" w:space="0" w:color="auto"/>
        <w:right w:val="none" w:sz="0" w:space="0" w:color="auto"/>
      </w:divBdr>
      <w:divsChild>
        <w:div w:id="2033460399">
          <w:marLeft w:val="0"/>
          <w:marRight w:val="0"/>
          <w:marTop w:val="0"/>
          <w:marBottom w:val="0"/>
          <w:divBdr>
            <w:top w:val="none" w:sz="0" w:space="0" w:color="auto"/>
            <w:left w:val="none" w:sz="0" w:space="0" w:color="auto"/>
            <w:bottom w:val="none" w:sz="0" w:space="0" w:color="auto"/>
            <w:right w:val="none" w:sz="0" w:space="0" w:color="auto"/>
          </w:divBdr>
        </w:div>
        <w:div w:id="1647197632">
          <w:marLeft w:val="0"/>
          <w:marRight w:val="0"/>
          <w:marTop w:val="0"/>
          <w:marBottom w:val="0"/>
          <w:divBdr>
            <w:top w:val="none" w:sz="0" w:space="0" w:color="auto"/>
            <w:left w:val="none" w:sz="0" w:space="0" w:color="auto"/>
            <w:bottom w:val="none" w:sz="0" w:space="0" w:color="auto"/>
            <w:right w:val="none" w:sz="0" w:space="0" w:color="auto"/>
          </w:divBdr>
        </w:div>
      </w:divsChild>
    </w:div>
    <w:div w:id="416709951">
      <w:bodyDiv w:val="1"/>
      <w:marLeft w:val="0"/>
      <w:marRight w:val="0"/>
      <w:marTop w:val="0"/>
      <w:marBottom w:val="0"/>
      <w:divBdr>
        <w:top w:val="none" w:sz="0" w:space="0" w:color="auto"/>
        <w:left w:val="none" w:sz="0" w:space="0" w:color="auto"/>
        <w:bottom w:val="none" w:sz="0" w:space="0" w:color="auto"/>
        <w:right w:val="none" w:sz="0" w:space="0" w:color="auto"/>
      </w:divBdr>
    </w:div>
    <w:div w:id="419834448">
      <w:bodyDiv w:val="1"/>
      <w:marLeft w:val="0"/>
      <w:marRight w:val="0"/>
      <w:marTop w:val="0"/>
      <w:marBottom w:val="0"/>
      <w:divBdr>
        <w:top w:val="none" w:sz="0" w:space="0" w:color="auto"/>
        <w:left w:val="none" w:sz="0" w:space="0" w:color="auto"/>
        <w:bottom w:val="none" w:sz="0" w:space="0" w:color="auto"/>
        <w:right w:val="none" w:sz="0" w:space="0" w:color="auto"/>
      </w:divBdr>
    </w:div>
    <w:div w:id="433744811">
      <w:bodyDiv w:val="1"/>
      <w:marLeft w:val="0"/>
      <w:marRight w:val="0"/>
      <w:marTop w:val="0"/>
      <w:marBottom w:val="0"/>
      <w:divBdr>
        <w:top w:val="none" w:sz="0" w:space="0" w:color="auto"/>
        <w:left w:val="none" w:sz="0" w:space="0" w:color="auto"/>
        <w:bottom w:val="none" w:sz="0" w:space="0" w:color="auto"/>
        <w:right w:val="none" w:sz="0" w:space="0" w:color="auto"/>
      </w:divBdr>
    </w:div>
    <w:div w:id="445973932">
      <w:bodyDiv w:val="1"/>
      <w:marLeft w:val="0"/>
      <w:marRight w:val="0"/>
      <w:marTop w:val="0"/>
      <w:marBottom w:val="0"/>
      <w:divBdr>
        <w:top w:val="none" w:sz="0" w:space="0" w:color="auto"/>
        <w:left w:val="none" w:sz="0" w:space="0" w:color="auto"/>
        <w:bottom w:val="none" w:sz="0" w:space="0" w:color="auto"/>
        <w:right w:val="none" w:sz="0" w:space="0" w:color="auto"/>
      </w:divBdr>
    </w:div>
    <w:div w:id="450244283">
      <w:bodyDiv w:val="1"/>
      <w:marLeft w:val="0"/>
      <w:marRight w:val="0"/>
      <w:marTop w:val="0"/>
      <w:marBottom w:val="0"/>
      <w:divBdr>
        <w:top w:val="none" w:sz="0" w:space="0" w:color="auto"/>
        <w:left w:val="none" w:sz="0" w:space="0" w:color="auto"/>
        <w:bottom w:val="none" w:sz="0" w:space="0" w:color="auto"/>
        <w:right w:val="none" w:sz="0" w:space="0" w:color="auto"/>
      </w:divBdr>
    </w:div>
    <w:div w:id="451872911">
      <w:bodyDiv w:val="1"/>
      <w:marLeft w:val="0"/>
      <w:marRight w:val="0"/>
      <w:marTop w:val="0"/>
      <w:marBottom w:val="0"/>
      <w:divBdr>
        <w:top w:val="none" w:sz="0" w:space="0" w:color="auto"/>
        <w:left w:val="none" w:sz="0" w:space="0" w:color="auto"/>
        <w:bottom w:val="none" w:sz="0" w:space="0" w:color="auto"/>
        <w:right w:val="none" w:sz="0" w:space="0" w:color="auto"/>
      </w:divBdr>
    </w:div>
    <w:div w:id="454176911">
      <w:bodyDiv w:val="1"/>
      <w:marLeft w:val="0"/>
      <w:marRight w:val="0"/>
      <w:marTop w:val="0"/>
      <w:marBottom w:val="0"/>
      <w:divBdr>
        <w:top w:val="none" w:sz="0" w:space="0" w:color="auto"/>
        <w:left w:val="none" w:sz="0" w:space="0" w:color="auto"/>
        <w:bottom w:val="none" w:sz="0" w:space="0" w:color="auto"/>
        <w:right w:val="none" w:sz="0" w:space="0" w:color="auto"/>
      </w:divBdr>
    </w:div>
    <w:div w:id="454954246">
      <w:bodyDiv w:val="1"/>
      <w:marLeft w:val="0"/>
      <w:marRight w:val="0"/>
      <w:marTop w:val="0"/>
      <w:marBottom w:val="0"/>
      <w:divBdr>
        <w:top w:val="none" w:sz="0" w:space="0" w:color="auto"/>
        <w:left w:val="none" w:sz="0" w:space="0" w:color="auto"/>
        <w:bottom w:val="none" w:sz="0" w:space="0" w:color="auto"/>
        <w:right w:val="none" w:sz="0" w:space="0" w:color="auto"/>
      </w:divBdr>
    </w:div>
    <w:div w:id="458307066">
      <w:bodyDiv w:val="1"/>
      <w:marLeft w:val="0"/>
      <w:marRight w:val="0"/>
      <w:marTop w:val="0"/>
      <w:marBottom w:val="0"/>
      <w:divBdr>
        <w:top w:val="none" w:sz="0" w:space="0" w:color="auto"/>
        <w:left w:val="none" w:sz="0" w:space="0" w:color="auto"/>
        <w:bottom w:val="none" w:sz="0" w:space="0" w:color="auto"/>
        <w:right w:val="none" w:sz="0" w:space="0" w:color="auto"/>
      </w:divBdr>
    </w:div>
    <w:div w:id="470707234">
      <w:bodyDiv w:val="1"/>
      <w:marLeft w:val="0"/>
      <w:marRight w:val="0"/>
      <w:marTop w:val="0"/>
      <w:marBottom w:val="0"/>
      <w:divBdr>
        <w:top w:val="none" w:sz="0" w:space="0" w:color="auto"/>
        <w:left w:val="none" w:sz="0" w:space="0" w:color="auto"/>
        <w:bottom w:val="none" w:sz="0" w:space="0" w:color="auto"/>
        <w:right w:val="none" w:sz="0" w:space="0" w:color="auto"/>
      </w:divBdr>
    </w:div>
    <w:div w:id="476843554">
      <w:bodyDiv w:val="1"/>
      <w:marLeft w:val="0"/>
      <w:marRight w:val="0"/>
      <w:marTop w:val="0"/>
      <w:marBottom w:val="0"/>
      <w:divBdr>
        <w:top w:val="none" w:sz="0" w:space="0" w:color="auto"/>
        <w:left w:val="none" w:sz="0" w:space="0" w:color="auto"/>
        <w:bottom w:val="none" w:sz="0" w:space="0" w:color="auto"/>
        <w:right w:val="none" w:sz="0" w:space="0" w:color="auto"/>
      </w:divBdr>
    </w:div>
    <w:div w:id="482427339">
      <w:bodyDiv w:val="1"/>
      <w:marLeft w:val="0"/>
      <w:marRight w:val="0"/>
      <w:marTop w:val="0"/>
      <w:marBottom w:val="0"/>
      <w:divBdr>
        <w:top w:val="none" w:sz="0" w:space="0" w:color="auto"/>
        <w:left w:val="none" w:sz="0" w:space="0" w:color="auto"/>
        <w:bottom w:val="none" w:sz="0" w:space="0" w:color="auto"/>
        <w:right w:val="none" w:sz="0" w:space="0" w:color="auto"/>
      </w:divBdr>
    </w:div>
    <w:div w:id="490878274">
      <w:bodyDiv w:val="1"/>
      <w:marLeft w:val="0"/>
      <w:marRight w:val="0"/>
      <w:marTop w:val="0"/>
      <w:marBottom w:val="0"/>
      <w:divBdr>
        <w:top w:val="none" w:sz="0" w:space="0" w:color="auto"/>
        <w:left w:val="none" w:sz="0" w:space="0" w:color="auto"/>
        <w:bottom w:val="none" w:sz="0" w:space="0" w:color="auto"/>
        <w:right w:val="none" w:sz="0" w:space="0" w:color="auto"/>
      </w:divBdr>
    </w:div>
    <w:div w:id="491289332">
      <w:bodyDiv w:val="1"/>
      <w:marLeft w:val="0"/>
      <w:marRight w:val="0"/>
      <w:marTop w:val="0"/>
      <w:marBottom w:val="0"/>
      <w:divBdr>
        <w:top w:val="none" w:sz="0" w:space="0" w:color="auto"/>
        <w:left w:val="none" w:sz="0" w:space="0" w:color="auto"/>
        <w:bottom w:val="none" w:sz="0" w:space="0" w:color="auto"/>
        <w:right w:val="none" w:sz="0" w:space="0" w:color="auto"/>
      </w:divBdr>
    </w:div>
    <w:div w:id="492375900">
      <w:bodyDiv w:val="1"/>
      <w:marLeft w:val="0"/>
      <w:marRight w:val="0"/>
      <w:marTop w:val="0"/>
      <w:marBottom w:val="0"/>
      <w:divBdr>
        <w:top w:val="none" w:sz="0" w:space="0" w:color="auto"/>
        <w:left w:val="none" w:sz="0" w:space="0" w:color="auto"/>
        <w:bottom w:val="none" w:sz="0" w:space="0" w:color="auto"/>
        <w:right w:val="none" w:sz="0" w:space="0" w:color="auto"/>
      </w:divBdr>
      <w:divsChild>
        <w:div w:id="1888757103">
          <w:marLeft w:val="300"/>
          <w:marRight w:val="0"/>
          <w:marTop w:val="0"/>
          <w:marBottom w:val="210"/>
          <w:divBdr>
            <w:top w:val="none" w:sz="0" w:space="0" w:color="auto"/>
            <w:left w:val="none" w:sz="0" w:space="0" w:color="auto"/>
            <w:bottom w:val="none" w:sz="0" w:space="0" w:color="auto"/>
            <w:right w:val="none" w:sz="0" w:space="0" w:color="auto"/>
          </w:divBdr>
        </w:div>
        <w:div w:id="374744958">
          <w:marLeft w:val="300"/>
          <w:marRight w:val="0"/>
          <w:marTop w:val="0"/>
          <w:marBottom w:val="210"/>
          <w:divBdr>
            <w:top w:val="none" w:sz="0" w:space="0" w:color="auto"/>
            <w:left w:val="none" w:sz="0" w:space="0" w:color="auto"/>
            <w:bottom w:val="none" w:sz="0" w:space="0" w:color="auto"/>
            <w:right w:val="none" w:sz="0" w:space="0" w:color="auto"/>
          </w:divBdr>
        </w:div>
        <w:div w:id="471555019">
          <w:marLeft w:val="300"/>
          <w:marRight w:val="0"/>
          <w:marTop w:val="0"/>
          <w:marBottom w:val="210"/>
          <w:divBdr>
            <w:top w:val="none" w:sz="0" w:space="0" w:color="auto"/>
            <w:left w:val="none" w:sz="0" w:space="0" w:color="auto"/>
            <w:bottom w:val="none" w:sz="0" w:space="0" w:color="auto"/>
            <w:right w:val="none" w:sz="0" w:space="0" w:color="auto"/>
          </w:divBdr>
        </w:div>
      </w:divsChild>
    </w:div>
    <w:div w:id="494957041">
      <w:bodyDiv w:val="1"/>
      <w:marLeft w:val="0"/>
      <w:marRight w:val="0"/>
      <w:marTop w:val="0"/>
      <w:marBottom w:val="0"/>
      <w:divBdr>
        <w:top w:val="none" w:sz="0" w:space="0" w:color="auto"/>
        <w:left w:val="none" w:sz="0" w:space="0" w:color="auto"/>
        <w:bottom w:val="none" w:sz="0" w:space="0" w:color="auto"/>
        <w:right w:val="none" w:sz="0" w:space="0" w:color="auto"/>
      </w:divBdr>
    </w:div>
    <w:div w:id="496843814">
      <w:bodyDiv w:val="1"/>
      <w:marLeft w:val="0"/>
      <w:marRight w:val="0"/>
      <w:marTop w:val="0"/>
      <w:marBottom w:val="0"/>
      <w:divBdr>
        <w:top w:val="none" w:sz="0" w:space="0" w:color="auto"/>
        <w:left w:val="none" w:sz="0" w:space="0" w:color="auto"/>
        <w:bottom w:val="none" w:sz="0" w:space="0" w:color="auto"/>
        <w:right w:val="none" w:sz="0" w:space="0" w:color="auto"/>
      </w:divBdr>
    </w:div>
    <w:div w:id="499274647">
      <w:bodyDiv w:val="1"/>
      <w:marLeft w:val="0"/>
      <w:marRight w:val="0"/>
      <w:marTop w:val="0"/>
      <w:marBottom w:val="0"/>
      <w:divBdr>
        <w:top w:val="none" w:sz="0" w:space="0" w:color="auto"/>
        <w:left w:val="none" w:sz="0" w:space="0" w:color="auto"/>
        <w:bottom w:val="none" w:sz="0" w:space="0" w:color="auto"/>
        <w:right w:val="none" w:sz="0" w:space="0" w:color="auto"/>
      </w:divBdr>
    </w:div>
    <w:div w:id="505093566">
      <w:bodyDiv w:val="1"/>
      <w:marLeft w:val="0"/>
      <w:marRight w:val="0"/>
      <w:marTop w:val="0"/>
      <w:marBottom w:val="0"/>
      <w:divBdr>
        <w:top w:val="none" w:sz="0" w:space="0" w:color="auto"/>
        <w:left w:val="none" w:sz="0" w:space="0" w:color="auto"/>
        <w:bottom w:val="none" w:sz="0" w:space="0" w:color="auto"/>
        <w:right w:val="none" w:sz="0" w:space="0" w:color="auto"/>
      </w:divBdr>
      <w:divsChild>
        <w:div w:id="529614550">
          <w:marLeft w:val="0"/>
          <w:marRight w:val="0"/>
          <w:marTop w:val="0"/>
          <w:marBottom w:val="0"/>
          <w:divBdr>
            <w:top w:val="none" w:sz="0" w:space="0" w:color="auto"/>
            <w:left w:val="none" w:sz="0" w:space="0" w:color="auto"/>
            <w:bottom w:val="none" w:sz="0" w:space="0" w:color="auto"/>
            <w:right w:val="none" w:sz="0" w:space="0" w:color="auto"/>
          </w:divBdr>
        </w:div>
      </w:divsChild>
    </w:div>
    <w:div w:id="509686917">
      <w:bodyDiv w:val="1"/>
      <w:marLeft w:val="0"/>
      <w:marRight w:val="0"/>
      <w:marTop w:val="0"/>
      <w:marBottom w:val="0"/>
      <w:divBdr>
        <w:top w:val="none" w:sz="0" w:space="0" w:color="auto"/>
        <w:left w:val="none" w:sz="0" w:space="0" w:color="auto"/>
        <w:bottom w:val="none" w:sz="0" w:space="0" w:color="auto"/>
        <w:right w:val="none" w:sz="0" w:space="0" w:color="auto"/>
      </w:divBdr>
    </w:div>
    <w:div w:id="514923593">
      <w:bodyDiv w:val="1"/>
      <w:marLeft w:val="0"/>
      <w:marRight w:val="0"/>
      <w:marTop w:val="0"/>
      <w:marBottom w:val="0"/>
      <w:divBdr>
        <w:top w:val="none" w:sz="0" w:space="0" w:color="auto"/>
        <w:left w:val="none" w:sz="0" w:space="0" w:color="auto"/>
        <w:bottom w:val="none" w:sz="0" w:space="0" w:color="auto"/>
        <w:right w:val="none" w:sz="0" w:space="0" w:color="auto"/>
      </w:divBdr>
      <w:divsChild>
        <w:div w:id="2133478823">
          <w:marLeft w:val="0"/>
          <w:marRight w:val="0"/>
          <w:marTop w:val="0"/>
          <w:marBottom w:val="0"/>
          <w:divBdr>
            <w:top w:val="none" w:sz="0" w:space="0" w:color="auto"/>
            <w:left w:val="none" w:sz="0" w:space="0" w:color="auto"/>
            <w:bottom w:val="none" w:sz="0" w:space="0" w:color="auto"/>
            <w:right w:val="none" w:sz="0" w:space="0" w:color="auto"/>
          </w:divBdr>
        </w:div>
      </w:divsChild>
    </w:div>
    <w:div w:id="517812716">
      <w:bodyDiv w:val="1"/>
      <w:marLeft w:val="0"/>
      <w:marRight w:val="0"/>
      <w:marTop w:val="0"/>
      <w:marBottom w:val="0"/>
      <w:divBdr>
        <w:top w:val="none" w:sz="0" w:space="0" w:color="auto"/>
        <w:left w:val="none" w:sz="0" w:space="0" w:color="auto"/>
        <w:bottom w:val="none" w:sz="0" w:space="0" w:color="auto"/>
        <w:right w:val="none" w:sz="0" w:space="0" w:color="auto"/>
      </w:divBdr>
    </w:div>
    <w:div w:id="533009105">
      <w:bodyDiv w:val="1"/>
      <w:marLeft w:val="0"/>
      <w:marRight w:val="0"/>
      <w:marTop w:val="0"/>
      <w:marBottom w:val="0"/>
      <w:divBdr>
        <w:top w:val="none" w:sz="0" w:space="0" w:color="auto"/>
        <w:left w:val="none" w:sz="0" w:space="0" w:color="auto"/>
        <w:bottom w:val="none" w:sz="0" w:space="0" w:color="auto"/>
        <w:right w:val="none" w:sz="0" w:space="0" w:color="auto"/>
      </w:divBdr>
      <w:divsChild>
        <w:div w:id="1324552124">
          <w:marLeft w:val="0"/>
          <w:marRight w:val="0"/>
          <w:marTop w:val="0"/>
          <w:marBottom w:val="0"/>
          <w:divBdr>
            <w:top w:val="none" w:sz="0" w:space="0" w:color="auto"/>
            <w:left w:val="none" w:sz="0" w:space="0" w:color="auto"/>
            <w:bottom w:val="none" w:sz="0" w:space="0" w:color="auto"/>
            <w:right w:val="none" w:sz="0" w:space="0" w:color="auto"/>
          </w:divBdr>
        </w:div>
      </w:divsChild>
    </w:div>
    <w:div w:id="533621265">
      <w:bodyDiv w:val="1"/>
      <w:marLeft w:val="0"/>
      <w:marRight w:val="0"/>
      <w:marTop w:val="0"/>
      <w:marBottom w:val="0"/>
      <w:divBdr>
        <w:top w:val="none" w:sz="0" w:space="0" w:color="auto"/>
        <w:left w:val="none" w:sz="0" w:space="0" w:color="auto"/>
        <w:bottom w:val="none" w:sz="0" w:space="0" w:color="auto"/>
        <w:right w:val="none" w:sz="0" w:space="0" w:color="auto"/>
      </w:divBdr>
    </w:div>
    <w:div w:id="540095442">
      <w:bodyDiv w:val="1"/>
      <w:marLeft w:val="0"/>
      <w:marRight w:val="0"/>
      <w:marTop w:val="0"/>
      <w:marBottom w:val="0"/>
      <w:divBdr>
        <w:top w:val="none" w:sz="0" w:space="0" w:color="auto"/>
        <w:left w:val="none" w:sz="0" w:space="0" w:color="auto"/>
        <w:bottom w:val="none" w:sz="0" w:space="0" w:color="auto"/>
        <w:right w:val="none" w:sz="0" w:space="0" w:color="auto"/>
      </w:divBdr>
    </w:div>
    <w:div w:id="547257771">
      <w:bodyDiv w:val="1"/>
      <w:marLeft w:val="0"/>
      <w:marRight w:val="0"/>
      <w:marTop w:val="0"/>
      <w:marBottom w:val="0"/>
      <w:divBdr>
        <w:top w:val="none" w:sz="0" w:space="0" w:color="auto"/>
        <w:left w:val="none" w:sz="0" w:space="0" w:color="auto"/>
        <w:bottom w:val="none" w:sz="0" w:space="0" w:color="auto"/>
        <w:right w:val="none" w:sz="0" w:space="0" w:color="auto"/>
      </w:divBdr>
    </w:div>
    <w:div w:id="550580542">
      <w:bodyDiv w:val="1"/>
      <w:marLeft w:val="0"/>
      <w:marRight w:val="0"/>
      <w:marTop w:val="0"/>
      <w:marBottom w:val="0"/>
      <w:divBdr>
        <w:top w:val="none" w:sz="0" w:space="0" w:color="auto"/>
        <w:left w:val="none" w:sz="0" w:space="0" w:color="auto"/>
        <w:bottom w:val="none" w:sz="0" w:space="0" w:color="auto"/>
        <w:right w:val="none" w:sz="0" w:space="0" w:color="auto"/>
      </w:divBdr>
    </w:div>
    <w:div w:id="553082604">
      <w:bodyDiv w:val="1"/>
      <w:marLeft w:val="0"/>
      <w:marRight w:val="0"/>
      <w:marTop w:val="0"/>
      <w:marBottom w:val="0"/>
      <w:divBdr>
        <w:top w:val="none" w:sz="0" w:space="0" w:color="auto"/>
        <w:left w:val="none" w:sz="0" w:space="0" w:color="auto"/>
        <w:bottom w:val="none" w:sz="0" w:space="0" w:color="auto"/>
        <w:right w:val="none" w:sz="0" w:space="0" w:color="auto"/>
      </w:divBdr>
    </w:div>
    <w:div w:id="559563423">
      <w:bodyDiv w:val="1"/>
      <w:marLeft w:val="0"/>
      <w:marRight w:val="0"/>
      <w:marTop w:val="0"/>
      <w:marBottom w:val="0"/>
      <w:divBdr>
        <w:top w:val="none" w:sz="0" w:space="0" w:color="auto"/>
        <w:left w:val="none" w:sz="0" w:space="0" w:color="auto"/>
        <w:bottom w:val="none" w:sz="0" w:space="0" w:color="auto"/>
        <w:right w:val="none" w:sz="0" w:space="0" w:color="auto"/>
      </w:divBdr>
    </w:div>
    <w:div w:id="578487192">
      <w:bodyDiv w:val="1"/>
      <w:marLeft w:val="0"/>
      <w:marRight w:val="0"/>
      <w:marTop w:val="0"/>
      <w:marBottom w:val="0"/>
      <w:divBdr>
        <w:top w:val="none" w:sz="0" w:space="0" w:color="auto"/>
        <w:left w:val="none" w:sz="0" w:space="0" w:color="auto"/>
        <w:bottom w:val="none" w:sz="0" w:space="0" w:color="auto"/>
        <w:right w:val="none" w:sz="0" w:space="0" w:color="auto"/>
      </w:divBdr>
    </w:div>
    <w:div w:id="589774088">
      <w:bodyDiv w:val="1"/>
      <w:marLeft w:val="0"/>
      <w:marRight w:val="0"/>
      <w:marTop w:val="0"/>
      <w:marBottom w:val="0"/>
      <w:divBdr>
        <w:top w:val="none" w:sz="0" w:space="0" w:color="auto"/>
        <w:left w:val="none" w:sz="0" w:space="0" w:color="auto"/>
        <w:bottom w:val="none" w:sz="0" w:space="0" w:color="auto"/>
        <w:right w:val="none" w:sz="0" w:space="0" w:color="auto"/>
      </w:divBdr>
    </w:div>
    <w:div w:id="598294567">
      <w:bodyDiv w:val="1"/>
      <w:marLeft w:val="0"/>
      <w:marRight w:val="0"/>
      <w:marTop w:val="0"/>
      <w:marBottom w:val="0"/>
      <w:divBdr>
        <w:top w:val="none" w:sz="0" w:space="0" w:color="auto"/>
        <w:left w:val="none" w:sz="0" w:space="0" w:color="auto"/>
        <w:bottom w:val="none" w:sz="0" w:space="0" w:color="auto"/>
        <w:right w:val="none" w:sz="0" w:space="0" w:color="auto"/>
      </w:divBdr>
      <w:divsChild>
        <w:div w:id="1167750835">
          <w:marLeft w:val="0"/>
          <w:marRight w:val="0"/>
          <w:marTop w:val="0"/>
          <w:marBottom w:val="0"/>
          <w:divBdr>
            <w:top w:val="none" w:sz="0" w:space="0" w:color="auto"/>
            <w:left w:val="none" w:sz="0" w:space="0" w:color="auto"/>
            <w:bottom w:val="none" w:sz="0" w:space="0" w:color="auto"/>
            <w:right w:val="none" w:sz="0" w:space="0" w:color="auto"/>
          </w:divBdr>
        </w:div>
        <w:div w:id="1259220833">
          <w:marLeft w:val="0"/>
          <w:marRight w:val="0"/>
          <w:marTop w:val="0"/>
          <w:marBottom w:val="0"/>
          <w:divBdr>
            <w:top w:val="none" w:sz="0" w:space="0" w:color="auto"/>
            <w:left w:val="none" w:sz="0" w:space="0" w:color="auto"/>
            <w:bottom w:val="none" w:sz="0" w:space="0" w:color="auto"/>
            <w:right w:val="none" w:sz="0" w:space="0" w:color="auto"/>
          </w:divBdr>
        </w:div>
      </w:divsChild>
    </w:div>
    <w:div w:id="602151367">
      <w:bodyDiv w:val="1"/>
      <w:marLeft w:val="0"/>
      <w:marRight w:val="0"/>
      <w:marTop w:val="0"/>
      <w:marBottom w:val="0"/>
      <w:divBdr>
        <w:top w:val="none" w:sz="0" w:space="0" w:color="auto"/>
        <w:left w:val="none" w:sz="0" w:space="0" w:color="auto"/>
        <w:bottom w:val="none" w:sz="0" w:space="0" w:color="auto"/>
        <w:right w:val="none" w:sz="0" w:space="0" w:color="auto"/>
      </w:divBdr>
      <w:divsChild>
        <w:div w:id="680544198">
          <w:marLeft w:val="300"/>
          <w:marRight w:val="0"/>
          <w:marTop w:val="0"/>
          <w:marBottom w:val="210"/>
          <w:divBdr>
            <w:top w:val="none" w:sz="0" w:space="0" w:color="auto"/>
            <w:left w:val="none" w:sz="0" w:space="0" w:color="auto"/>
            <w:bottom w:val="none" w:sz="0" w:space="0" w:color="auto"/>
            <w:right w:val="none" w:sz="0" w:space="0" w:color="auto"/>
          </w:divBdr>
        </w:div>
        <w:div w:id="220753003">
          <w:marLeft w:val="300"/>
          <w:marRight w:val="0"/>
          <w:marTop w:val="0"/>
          <w:marBottom w:val="210"/>
          <w:divBdr>
            <w:top w:val="none" w:sz="0" w:space="0" w:color="auto"/>
            <w:left w:val="none" w:sz="0" w:space="0" w:color="auto"/>
            <w:bottom w:val="none" w:sz="0" w:space="0" w:color="auto"/>
            <w:right w:val="none" w:sz="0" w:space="0" w:color="auto"/>
          </w:divBdr>
        </w:div>
        <w:div w:id="1885754101">
          <w:marLeft w:val="300"/>
          <w:marRight w:val="0"/>
          <w:marTop w:val="0"/>
          <w:marBottom w:val="210"/>
          <w:divBdr>
            <w:top w:val="none" w:sz="0" w:space="0" w:color="auto"/>
            <w:left w:val="none" w:sz="0" w:space="0" w:color="auto"/>
            <w:bottom w:val="none" w:sz="0" w:space="0" w:color="auto"/>
            <w:right w:val="none" w:sz="0" w:space="0" w:color="auto"/>
          </w:divBdr>
        </w:div>
        <w:div w:id="253443475">
          <w:marLeft w:val="300"/>
          <w:marRight w:val="0"/>
          <w:marTop w:val="0"/>
          <w:marBottom w:val="210"/>
          <w:divBdr>
            <w:top w:val="none" w:sz="0" w:space="0" w:color="auto"/>
            <w:left w:val="none" w:sz="0" w:space="0" w:color="auto"/>
            <w:bottom w:val="none" w:sz="0" w:space="0" w:color="auto"/>
            <w:right w:val="none" w:sz="0" w:space="0" w:color="auto"/>
          </w:divBdr>
        </w:div>
        <w:div w:id="1382047976">
          <w:marLeft w:val="300"/>
          <w:marRight w:val="0"/>
          <w:marTop w:val="0"/>
          <w:marBottom w:val="210"/>
          <w:divBdr>
            <w:top w:val="none" w:sz="0" w:space="0" w:color="auto"/>
            <w:left w:val="none" w:sz="0" w:space="0" w:color="auto"/>
            <w:bottom w:val="none" w:sz="0" w:space="0" w:color="auto"/>
            <w:right w:val="none" w:sz="0" w:space="0" w:color="auto"/>
          </w:divBdr>
        </w:div>
        <w:div w:id="1239635288">
          <w:marLeft w:val="300"/>
          <w:marRight w:val="0"/>
          <w:marTop w:val="0"/>
          <w:marBottom w:val="210"/>
          <w:divBdr>
            <w:top w:val="none" w:sz="0" w:space="0" w:color="auto"/>
            <w:left w:val="none" w:sz="0" w:space="0" w:color="auto"/>
            <w:bottom w:val="none" w:sz="0" w:space="0" w:color="auto"/>
            <w:right w:val="none" w:sz="0" w:space="0" w:color="auto"/>
          </w:divBdr>
        </w:div>
        <w:div w:id="594824792">
          <w:marLeft w:val="300"/>
          <w:marRight w:val="0"/>
          <w:marTop w:val="0"/>
          <w:marBottom w:val="210"/>
          <w:divBdr>
            <w:top w:val="none" w:sz="0" w:space="0" w:color="auto"/>
            <w:left w:val="none" w:sz="0" w:space="0" w:color="auto"/>
            <w:bottom w:val="none" w:sz="0" w:space="0" w:color="auto"/>
            <w:right w:val="none" w:sz="0" w:space="0" w:color="auto"/>
          </w:divBdr>
        </w:div>
        <w:div w:id="743143534">
          <w:marLeft w:val="300"/>
          <w:marRight w:val="0"/>
          <w:marTop w:val="0"/>
          <w:marBottom w:val="210"/>
          <w:divBdr>
            <w:top w:val="none" w:sz="0" w:space="0" w:color="auto"/>
            <w:left w:val="none" w:sz="0" w:space="0" w:color="auto"/>
            <w:bottom w:val="none" w:sz="0" w:space="0" w:color="auto"/>
            <w:right w:val="none" w:sz="0" w:space="0" w:color="auto"/>
          </w:divBdr>
        </w:div>
        <w:div w:id="959068911">
          <w:marLeft w:val="300"/>
          <w:marRight w:val="0"/>
          <w:marTop w:val="0"/>
          <w:marBottom w:val="210"/>
          <w:divBdr>
            <w:top w:val="none" w:sz="0" w:space="0" w:color="auto"/>
            <w:left w:val="none" w:sz="0" w:space="0" w:color="auto"/>
            <w:bottom w:val="none" w:sz="0" w:space="0" w:color="auto"/>
            <w:right w:val="none" w:sz="0" w:space="0" w:color="auto"/>
          </w:divBdr>
        </w:div>
        <w:div w:id="1840538722">
          <w:marLeft w:val="300"/>
          <w:marRight w:val="0"/>
          <w:marTop w:val="0"/>
          <w:marBottom w:val="210"/>
          <w:divBdr>
            <w:top w:val="none" w:sz="0" w:space="0" w:color="auto"/>
            <w:left w:val="none" w:sz="0" w:space="0" w:color="auto"/>
            <w:bottom w:val="none" w:sz="0" w:space="0" w:color="auto"/>
            <w:right w:val="none" w:sz="0" w:space="0" w:color="auto"/>
          </w:divBdr>
        </w:div>
      </w:divsChild>
    </w:div>
    <w:div w:id="603613559">
      <w:bodyDiv w:val="1"/>
      <w:marLeft w:val="0"/>
      <w:marRight w:val="0"/>
      <w:marTop w:val="0"/>
      <w:marBottom w:val="0"/>
      <w:divBdr>
        <w:top w:val="none" w:sz="0" w:space="0" w:color="auto"/>
        <w:left w:val="none" w:sz="0" w:space="0" w:color="auto"/>
        <w:bottom w:val="none" w:sz="0" w:space="0" w:color="auto"/>
        <w:right w:val="none" w:sz="0" w:space="0" w:color="auto"/>
      </w:divBdr>
    </w:div>
    <w:div w:id="610473961">
      <w:bodyDiv w:val="1"/>
      <w:marLeft w:val="0"/>
      <w:marRight w:val="0"/>
      <w:marTop w:val="0"/>
      <w:marBottom w:val="0"/>
      <w:divBdr>
        <w:top w:val="none" w:sz="0" w:space="0" w:color="auto"/>
        <w:left w:val="none" w:sz="0" w:space="0" w:color="auto"/>
        <w:bottom w:val="none" w:sz="0" w:space="0" w:color="auto"/>
        <w:right w:val="none" w:sz="0" w:space="0" w:color="auto"/>
      </w:divBdr>
    </w:div>
    <w:div w:id="627248301">
      <w:bodyDiv w:val="1"/>
      <w:marLeft w:val="0"/>
      <w:marRight w:val="0"/>
      <w:marTop w:val="0"/>
      <w:marBottom w:val="0"/>
      <w:divBdr>
        <w:top w:val="none" w:sz="0" w:space="0" w:color="auto"/>
        <w:left w:val="none" w:sz="0" w:space="0" w:color="auto"/>
        <w:bottom w:val="none" w:sz="0" w:space="0" w:color="auto"/>
        <w:right w:val="none" w:sz="0" w:space="0" w:color="auto"/>
      </w:divBdr>
    </w:div>
    <w:div w:id="629744557">
      <w:bodyDiv w:val="1"/>
      <w:marLeft w:val="0"/>
      <w:marRight w:val="0"/>
      <w:marTop w:val="0"/>
      <w:marBottom w:val="0"/>
      <w:divBdr>
        <w:top w:val="none" w:sz="0" w:space="0" w:color="auto"/>
        <w:left w:val="none" w:sz="0" w:space="0" w:color="auto"/>
        <w:bottom w:val="none" w:sz="0" w:space="0" w:color="auto"/>
        <w:right w:val="none" w:sz="0" w:space="0" w:color="auto"/>
      </w:divBdr>
      <w:divsChild>
        <w:div w:id="751660009">
          <w:marLeft w:val="0"/>
          <w:marRight w:val="0"/>
          <w:marTop w:val="0"/>
          <w:marBottom w:val="0"/>
          <w:divBdr>
            <w:top w:val="none" w:sz="0" w:space="0" w:color="auto"/>
            <w:left w:val="none" w:sz="0" w:space="0" w:color="auto"/>
            <w:bottom w:val="none" w:sz="0" w:space="0" w:color="auto"/>
            <w:right w:val="none" w:sz="0" w:space="0" w:color="auto"/>
          </w:divBdr>
          <w:divsChild>
            <w:div w:id="1949894841">
              <w:marLeft w:val="0"/>
              <w:marRight w:val="0"/>
              <w:marTop w:val="0"/>
              <w:marBottom w:val="0"/>
              <w:divBdr>
                <w:top w:val="none" w:sz="0" w:space="0" w:color="auto"/>
                <w:left w:val="none" w:sz="0" w:space="0" w:color="auto"/>
                <w:bottom w:val="none" w:sz="0" w:space="0" w:color="auto"/>
                <w:right w:val="none" w:sz="0" w:space="0" w:color="auto"/>
              </w:divBdr>
            </w:div>
          </w:divsChild>
        </w:div>
        <w:div w:id="2014019150">
          <w:marLeft w:val="0"/>
          <w:marRight w:val="0"/>
          <w:marTop w:val="0"/>
          <w:marBottom w:val="0"/>
          <w:divBdr>
            <w:top w:val="none" w:sz="0" w:space="0" w:color="auto"/>
            <w:left w:val="none" w:sz="0" w:space="0" w:color="auto"/>
            <w:bottom w:val="none" w:sz="0" w:space="0" w:color="auto"/>
            <w:right w:val="none" w:sz="0" w:space="0" w:color="auto"/>
          </w:divBdr>
          <w:divsChild>
            <w:div w:id="1914075743">
              <w:marLeft w:val="0"/>
              <w:marRight w:val="0"/>
              <w:marTop w:val="210"/>
              <w:marBottom w:val="210"/>
              <w:divBdr>
                <w:top w:val="none" w:sz="0" w:space="0" w:color="auto"/>
                <w:left w:val="none" w:sz="0" w:space="0" w:color="auto"/>
                <w:bottom w:val="none" w:sz="0" w:space="0" w:color="auto"/>
                <w:right w:val="none" w:sz="0" w:space="0" w:color="auto"/>
              </w:divBdr>
            </w:div>
            <w:div w:id="724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3620">
      <w:bodyDiv w:val="1"/>
      <w:marLeft w:val="0"/>
      <w:marRight w:val="0"/>
      <w:marTop w:val="0"/>
      <w:marBottom w:val="0"/>
      <w:divBdr>
        <w:top w:val="none" w:sz="0" w:space="0" w:color="auto"/>
        <w:left w:val="none" w:sz="0" w:space="0" w:color="auto"/>
        <w:bottom w:val="none" w:sz="0" w:space="0" w:color="auto"/>
        <w:right w:val="none" w:sz="0" w:space="0" w:color="auto"/>
      </w:divBdr>
    </w:div>
    <w:div w:id="648100085">
      <w:bodyDiv w:val="1"/>
      <w:marLeft w:val="0"/>
      <w:marRight w:val="0"/>
      <w:marTop w:val="0"/>
      <w:marBottom w:val="0"/>
      <w:divBdr>
        <w:top w:val="none" w:sz="0" w:space="0" w:color="auto"/>
        <w:left w:val="none" w:sz="0" w:space="0" w:color="auto"/>
        <w:bottom w:val="none" w:sz="0" w:space="0" w:color="auto"/>
        <w:right w:val="none" w:sz="0" w:space="0" w:color="auto"/>
      </w:divBdr>
    </w:div>
    <w:div w:id="650211775">
      <w:bodyDiv w:val="1"/>
      <w:marLeft w:val="0"/>
      <w:marRight w:val="0"/>
      <w:marTop w:val="0"/>
      <w:marBottom w:val="0"/>
      <w:divBdr>
        <w:top w:val="none" w:sz="0" w:space="0" w:color="auto"/>
        <w:left w:val="none" w:sz="0" w:space="0" w:color="auto"/>
        <w:bottom w:val="none" w:sz="0" w:space="0" w:color="auto"/>
        <w:right w:val="none" w:sz="0" w:space="0" w:color="auto"/>
      </w:divBdr>
      <w:divsChild>
        <w:div w:id="1991522689">
          <w:marLeft w:val="0"/>
          <w:marRight w:val="0"/>
          <w:marTop w:val="0"/>
          <w:marBottom w:val="0"/>
          <w:divBdr>
            <w:top w:val="none" w:sz="0" w:space="0" w:color="auto"/>
            <w:left w:val="none" w:sz="0" w:space="0" w:color="auto"/>
            <w:bottom w:val="none" w:sz="0" w:space="0" w:color="auto"/>
            <w:right w:val="none" w:sz="0" w:space="0" w:color="auto"/>
          </w:divBdr>
          <w:divsChild>
            <w:div w:id="630596537">
              <w:marLeft w:val="0"/>
              <w:marRight w:val="0"/>
              <w:marTop w:val="0"/>
              <w:marBottom w:val="0"/>
              <w:divBdr>
                <w:top w:val="none" w:sz="0" w:space="0" w:color="auto"/>
                <w:left w:val="none" w:sz="0" w:space="0" w:color="auto"/>
                <w:bottom w:val="none" w:sz="0" w:space="0" w:color="auto"/>
                <w:right w:val="none" w:sz="0" w:space="0" w:color="auto"/>
              </w:divBdr>
            </w:div>
          </w:divsChild>
        </w:div>
        <w:div w:id="1158616784">
          <w:marLeft w:val="0"/>
          <w:marRight w:val="0"/>
          <w:marTop w:val="0"/>
          <w:marBottom w:val="0"/>
          <w:divBdr>
            <w:top w:val="none" w:sz="0" w:space="0" w:color="auto"/>
            <w:left w:val="none" w:sz="0" w:space="0" w:color="auto"/>
            <w:bottom w:val="none" w:sz="0" w:space="0" w:color="auto"/>
            <w:right w:val="none" w:sz="0" w:space="0" w:color="auto"/>
          </w:divBdr>
          <w:divsChild>
            <w:div w:id="444277525">
              <w:marLeft w:val="0"/>
              <w:marRight w:val="0"/>
              <w:marTop w:val="210"/>
              <w:marBottom w:val="210"/>
              <w:divBdr>
                <w:top w:val="none" w:sz="0" w:space="0" w:color="auto"/>
                <w:left w:val="none" w:sz="0" w:space="0" w:color="auto"/>
                <w:bottom w:val="none" w:sz="0" w:space="0" w:color="auto"/>
                <w:right w:val="none" w:sz="0" w:space="0" w:color="auto"/>
              </w:divBdr>
            </w:div>
            <w:div w:id="18315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3858">
      <w:bodyDiv w:val="1"/>
      <w:marLeft w:val="0"/>
      <w:marRight w:val="0"/>
      <w:marTop w:val="0"/>
      <w:marBottom w:val="0"/>
      <w:divBdr>
        <w:top w:val="none" w:sz="0" w:space="0" w:color="auto"/>
        <w:left w:val="none" w:sz="0" w:space="0" w:color="auto"/>
        <w:bottom w:val="none" w:sz="0" w:space="0" w:color="auto"/>
        <w:right w:val="none" w:sz="0" w:space="0" w:color="auto"/>
      </w:divBdr>
    </w:div>
    <w:div w:id="670064489">
      <w:bodyDiv w:val="1"/>
      <w:marLeft w:val="0"/>
      <w:marRight w:val="0"/>
      <w:marTop w:val="0"/>
      <w:marBottom w:val="0"/>
      <w:divBdr>
        <w:top w:val="none" w:sz="0" w:space="0" w:color="auto"/>
        <w:left w:val="none" w:sz="0" w:space="0" w:color="auto"/>
        <w:bottom w:val="none" w:sz="0" w:space="0" w:color="auto"/>
        <w:right w:val="none" w:sz="0" w:space="0" w:color="auto"/>
      </w:divBdr>
      <w:divsChild>
        <w:div w:id="80182578">
          <w:marLeft w:val="300"/>
          <w:marRight w:val="0"/>
          <w:marTop w:val="0"/>
          <w:marBottom w:val="210"/>
          <w:divBdr>
            <w:top w:val="none" w:sz="0" w:space="0" w:color="auto"/>
            <w:left w:val="none" w:sz="0" w:space="0" w:color="auto"/>
            <w:bottom w:val="none" w:sz="0" w:space="0" w:color="auto"/>
            <w:right w:val="none" w:sz="0" w:space="0" w:color="auto"/>
          </w:divBdr>
        </w:div>
        <w:div w:id="632830094">
          <w:marLeft w:val="300"/>
          <w:marRight w:val="0"/>
          <w:marTop w:val="0"/>
          <w:marBottom w:val="210"/>
          <w:divBdr>
            <w:top w:val="none" w:sz="0" w:space="0" w:color="auto"/>
            <w:left w:val="none" w:sz="0" w:space="0" w:color="auto"/>
            <w:bottom w:val="none" w:sz="0" w:space="0" w:color="auto"/>
            <w:right w:val="none" w:sz="0" w:space="0" w:color="auto"/>
          </w:divBdr>
        </w:div>
      </w:divsChild>
    </w:div>
    <w:div w:id="670328818">
      <w:bodyDiv w:val="1"/>
      <w:marLeft w:val="0"/>
      <w:marRight w:val="0"/>
      <w:marTop w:val="0"/>
      <w:marBottom w:val="0"/>
      <w:divBdr>
        <w:top w:val="none" w:sz="0" w:space="0" w:color="auto"/>
        <w:left w:val="none" w:sz="0" w:space="0" w:color="auto"/>
        <w:bottom w:val="none" w:sz="0" w:space="0" w:color="auto"/>
        <w:right w:val="none" w:sz="0" w:space="0" w:color="auto"/>
      </w:divBdr>
    </w:div>
    <w:div w:id="676689333">
      <w:bodyDiv w:val="1"/>
      <w:marLeft w:val="0"/>
      <w:marRight w:val="0"/>
      <w:marTop w:val="0"/>
      <w:marBottom w:val="0"/>
      <w:divBdr>
        <w:top w:val="none" w:sz="0" w:space="0" w:color="auto"/>
        <w:left w:val="none" w:sz="0" w:space="0" w:color="auto"/>
        <w:bottom w:val="none" w:sz="0" w:space="0" w:color="auto"/>
        <w:right w:val="none" w:sz="0" w:space="0" w:color="auto"/>
      </w:divBdr>
    </w:div>
    <w:div w:id="683557597">
      <w:bodyDiv w:val="1"/>
      <w:marLeft w:val="0"/>
      <w:marRight w:val="0"/>
      <w:marTop w:val="0"/>
      <w:marBottom w:val="0"/>
      <w:divBdr>
        <w:top w:val="none" w:sz="0" w:space="0" w:color="auto"/>
        <w:left w:val="none" w:sz="0" w:space="0" w:color="auto"/>
        <w:bottom w:val="none" w:sz="0" w:space="0" w:color="auto"/>
        <w:right w:val="none" w:sz="0" w:space="0" w:color="auto"/>
      </w:divBdr>
    </w:div>
    <w:div w:id="686249168">
      <w:bodyDiv w:val="1"/>
      <w:marLeft w:val="0"/>
      <w:marRight w:val="0"/>
      <w:marTop w:val="0"/>
      <w:marBottom w:val="0"/>
      <w:divBdr>
        <w:top w:val="none" w:sz="0" w:space="0" w:color="auto"/>
        <w:left w:val="none" w:sz="0" w:space="0" w:color="auto"/>
        <w:bottom w:val="none" w:sz="0" w:space="0" w:color="auto"/>
        <w:right w:val="none" w:sz="0" w:space="0" w:color="auto"/>
      </w:divBdr>
    </w:div>
    <w:div w:id="687296373">
      <w:bodyDiv w:val="1"/>
      <w:marLeft w:val="0"/>
      <w:marRight w:val="0"/>
      <w:marTop w:val="0"/>
      <w:marBottom w:val="0"/>
      <w:divBdr>
        <w:top w:val="none" w:sz="0" w:space="0" w:color="auto"/>
        <w:left w:val="none" w:sz="0" w:space="0" w:color="auto"/>
        <w:bottom w:val="none" w:sz="0" w:space="0" w:color="auto"/>
        <w:right w:val="none" w:sz="0" w:space="0" w:color="auto"/>
      </w:divBdr>
    </w:div>
    <w:div w:id="694699759">
      <w:bodyDiv w:val="1"/>
      <w:marLeft w:val="0"/>
      <w:marRight w:val="0"/>
      <w:marTop w:val="0"/>
      <w:marBottom w:val="0"/>
      <w:divBdr>
        <w:top w:val="none" w:sz="0" w:space="0" w:color="auto"/>
        <w:left w:val="none" w:sz="0" w:space="0" w:color="auto"/>
        <w:bottom w:val="none" w:sz="0" w:space="0" w:color="auto"/>
        <w:right w:val="none" w:sz="0" w:space="0" w:color="auto"/>
      </w:divBdr>
    </w:div>
    <w:div w:id="695740635">
      <w:bodyDiv w:val="1"/>
      <w:marLeft w:val="0"/>
      <w:marRight w:val="0"/>
      <w:marTop w:val="0"/>
      <w:marBottom w:val="0"/>
      <w:divBdr>
        <w:top w:val="none" w:sz="0" w:space="0" w:color="auto"/>
        <w:left w:val="none" w:sz="0" w:space="0" w:color="auto"/>
        <w:bottom w:val="none" w:sz="0" w:space="0" w:color="auto"/>
        <w:right w:val="none" w:sz="0" w:space="0" w:color="auto"/>
      </w:divBdr>
    </w:div>
    <w:div w:id="705104929">
      <w:bodyDiv w:val="1"/>
      <w:marLeft w:val="0"/>
      <w:marRight w:val="0"/>
      <w:marTop w:val="0"/>
      <w:marBottom w:val="0"/>
      <w:divBdr>
        <w:top w:val="none" w:sz="0" w:space="0" w:color="auto"/>
        <w:left w:val="none" w:sz="0" w:space="0" w:color="auto"/>
        <w:bottom w:val="none" w:sz="0" w:space="0" w:color="auto"/>
        <w:right w:val="none" w:sz="0" w:space="0" w:color="auto"/>
      </w:divBdr>
    </w:div>
    <w:div w:id="707026551">
      <w:bodyDiv w:val="1"/>
      <w:marLeft w:val="0"/>
      <w:marRight w:val="0"/>
      <w:marTop w:val="0"/>
      <w:marBottom w:val="0"/>
      <w:divBdr>
        <w:top w:val="none" w:sz="0" w:space="0" w:color="auto"/>
        <w:left w:val="none" w:sz="0" w:space="0" w:color="auto"/>
        <w:bottom w:val="none" w:sz="0" w:space="0" w:color="auto"/>
        <w:right w:val="none" w:sz="0" w:space="0" w:color="auto"/>
      </w:divBdr>
    </w:div>
    <w:div w:id="726883109">
      <w:bodyDiv w:val="1"/>
      <w:marLeft w:val="0"/>
      <w:marRight w:val="0"/>
      <w:marTop w:val="0"/>
      <w:marBottom w:val="0"/>
      <w:divBdr>
        <w:top w:val="none" w:sz="0" w:space="0" w:color="auto"/>
        <w:left w:val="none" w:sz="0" w:space="0" w:color="auto"/>
        <w:bottom w:val="none" w:sz="0" w:space="0" w:color="auto"/>
        <w:right w:val="none" w:sz="0" w:space="0" w:color="auto"/>
      </w:divBdr>
    </w:div>
    <w:div w:id="727074691">
      <w:bodyDiv w:val="1"/>
      <w:marLeft w:val="0"/>
      <w:marRight w:val="0"/>
      <w:marTop w:val="0"/>
      <w:marBottom w:val="0"/>
      <w:divBdr>
        <w:top w:val="none" w:sz="0" w:space="0" w:color="auto"/>
        <w:left w:val="none" w:sz="0" w:space="0" w:color="auto"/>
        <w:bottom w:val="none" w:sz="0" w:space="0" w:color="auto"/>
        <w:right w:val="none" w:sz="0" w:space="0" w:color="auto"/>
      </w:divBdr>
    </w:div>
    <w:div w:id="730078218">
      <w:bodyDiv w:val="1"/>
      <w:marLeft w:val="0"/>
      <w:marRight w:val="0"/>
      <w:marTop w:val="0"/>
      <w:marBottom w:val="0"/>
      <w:divBdr>
        <w:top w:val="none" w:sz="0" w:space="0" w:color="auto"/>
        <w:left w:val="none" w:sz="0" w:space="0" w:color="auto"/>
        <w:bottom w:val="none" w:sz="0" w:space="0" w:color="auto"/>
        <w:right w:val="none" w:sz="0" w:space="0" w:color="auto"/>
      </w:divBdr>
    </w:div>
    <w:div w:id="737947081">
      <w:bodyDiv w:val="1"/>
      <w:marLeft w:val="0"/>
      <w:marRight w:val="0"/>
      <w:marTop w:val="0"/>
      <w:marBottom w:val="0"/>
      <w:divBdr>
        <w:top w:val="none" w:sz="0" w:space="0" w:color="auto"/>
        <w:left w:val="none" w:sz="0" w:space="0" w:color="auto"/>
        <w:bottom w:val="none" w:sz="0" w:space="0" w:color="auto"/>
        <w:right w:val="none" w:sz="0" w:space="0" w:color="auto"/>
      </w:divBdr>
    </w:div>
    <w:div w:id="739326044">
      <w:bodyDiv w:val="1"/>
      <w:marLeft w:val="0"/>
      <w:marRight w:val="0"/>
      <w:marTop w:val="0"/>
      <w:marBottom w:val="0"/>
      <w:divBdr>
        <w:top w:val="none" w:sz="0" w:space="0" w:color="auto"/>
        <w:left w:val="none" w:sz="0" w:space="0" w:color="auto"/>
        <w:bottom w:val="none" w:sz="0" w:space="0" w:color="auto"/>
        <w:right w:val="none" w:sz="0" w:space="0" w:color="auto"/>
      </w:divBdr>
    </w:div>
    <w:div w:id="739597540">
      <w:bodyDiv w:val="1"/>
      <w:marLeft w:val="0"/>
      <w:marRight w:val="0"/>
      <w:marTop w:val="0"/>
      <w:marBottom w:val="0"/>
      <w:divBdr>
        <w:top w:val="none" w:sz="0" w:space="0" w:color="auto"/>
        <w:left w:val="none" w:sz="0" w:space="0" w:color="auto"/>
        <w:bottom w:val="none" w:sz="0" w:space="0" w:color="auto"/>
        <w:right w:val="none" w:sz="0" w:space="0" w:color="auto"/>
      </w:divBdr>
      <w:divsChild>
        <w:div w:id="628783117">
          <w:marLeft w:val="300"/>
          <w:marRight w:val="0"/>
          <w:marTop w:val="0"/>
          <w:marBottom w:val="210"/>
          <w:divBdr>
            <w:top w:val="none" w:sz="0" w:space="0" w:color="auto"/>
            <w:left w:val="none" w:sz="0" w:space="0" w:color="auto"/>
            <w:bottom w:val="none" w:sz="0" w:space="0" w:color="auto"/>
            <w:right w:val="none" w:sz="0" w:space="0" w:color="auto"/>
          </w:divBdr>
        </w:div>
        <w:div w:id="1097484959">
          <w:marLeft w:val="300"/>
          <w:marRight w:val="0"/>
          <w:marTop w:val="0"/>
          <w:marBottom w:val="210"/>
          <w:divBdr>
            <w:top w:val="none" w:sz="0" w:space="0" w:color="auto"/>
            <w:left w:val="none" w:sz="0" w:space="0" w:color="auto"/>
            <w:bottom w:val="none" w:sz="0" w:space="0" w:color="auto"/>
            <w:right w:val="none" w:sz="0" w:space="0" w:color="auto"/>
          </w:divBdr>
        </w:div>
        <w:div w:id="1714773396">
          <w:marLeft w:val="300"/>
          <w:marRight w:val="0"/>
          <w:marTop w:val="0"/>
          <w:marBottom w:val="210"/>
          <w:divBdr>
            <w:top w:val="none" w:sz="0" w:space="0" w:color="auto"/>
            <w:left w:val="none" w:sz="0" w:space="0" w:color="auto"/>
            <w:bottom w:val="none" w:sz="0" w:space="0" w:color="auto"/>
            <w:right w:val="none" w:sz="0" w:space="0" w:color="auto"/>
          </w:divBdr>
        </w:div>
      </w:divsChild>
    </w:div>
    <w:div w:id="740323674">
      <w:bodyDiv w:val="1"/>
      <w:marLeft w:val="0"/>
      <w:marRight w:val="0"/>
      <w:marTop w:val="0"/>
      <w:marBottom w:val="0"/>
      <w:divBdr>
        <w:top w:val="none" w:sz="0" w:space="0" w:color="auto"/>
        <w:left w:val="none" w:sz="0" w:space="0" w:color="auto"/>
        <w:bottom w:val="none" w:sz="0" w:space="0" w:color="auto"/>
        <w:right w:val="none" w:sz="0" w:space="0" w:color="auto"/>
      </w:divBdr>
    </w:div>
    <w:div w:id="742602158">
      <w:bodyDiv w:val="1"/>
      <w:marLeft w:val="0"/>
      <w:marRight w:val="0"/>
      <w:marTop w:val="0"/>
      <w:marBottom w:val="0"/>
      <w:divBdr>
        <w:top w:val="none" w:sz="0" w:space="0" w:color="auto"/>
        <w:left w:val="none" w:sz="0" w:space="0" w:color="auto"/>
        <w:bottom w:val="none" w:sz="0" w:space="0" w:color="auto"/>
        <w:right w:val="none" w:sz="0" w:space="0" w:color="auto"/>
      </w:divBdr>
    </w:div>
    <w:div w:id="745306382">
      <w:bodyDiv w:val="1"/>
      <w:marLeft w:val="0"/>
      <w:marRight w:val="0"/>
      <w:marTop w:val="0"/>
      <w:marBottom w:val="0"/>
      <w:divBdr>
        <w:top w:val="none" w:sz="0" w:space="0" w:color="auto"/>
        <w:left w:val="none" w:sz="0" w:space="0" w:color="auto"/>
        <w:bottom w:val="none" w:sz="0" w:space="0" w:color="auto"/>
        <w:right w:val="none" w:sz="0" w:space="0" w:color="auto"/>
      </w:divBdr>
    </w:div>
    <w:div w:id="745885662">
      <w:bodyDiv w:val="1"/>
      <w:marLeft w:val="0"/>
      <w:marRight w:val="0"/>
      <w:marTop w:val="0"/>
      <w:marBottom w:val="0"/>
      <w:divBdr>
        <w:top w:val="none" w:sz="0" w:space="0" w:color="auto"/>
        <w:left w:val="none" w:sz="0" w:space="0" w:color="auto"/>
        <w:bottom w:val="none" w:sz="0" w:space="0" w:color="auto"/>
        <w:right w:val="none" w:sz="0" w:space="0" w:color="auto"/>
      </w:divBdr>
    </w:div>
    <w:div w:id="751316197">
      <w:bodyDiv w:val="1"/>
      <w:marLeft w:val="0"/>
      <w:marRight w:val="0"/>
      <w:marTop w:val="0"/>
      <w:marBottom w:val="0"/>
      <w:divBdr>
        <w:top w:val="none" w:sz="0" w:space="0" w:color="auto"/>
        <w:left w:val="none" w:sz="0" w:space="0" w:color="auto"/>
        <w:bottom w:val="none" w:sz="0" w:space="0" w:color="auto"/>
        <w:right w:val="none" w:sz="0" w:space="0" w:color="auto"/>
      </w:divBdr>
      <w:divsChild>
        <w:div w:id="684749067">
          <w:marLeft w:val="300"/>
          <w:marRight w:val="0"/>
          <w:marTop w:val="0"/>
          <w:marBottom w:val="210"/>
          <w:divBdr>
            <w:top w:val="none" w:sz="0" w:space="0" w:color="auto"/>
            <w:left w:val="none" w:sz="0" w:space="0" w:color="auto"/>
            <w:bottom w:val="none" w:sz="0" w:space="0" w:color="auto"/>
            <w:right w:val="none" w:sz="0" w:space="0" w:color="auto"/>
          </w:divBdr>
        </w:div>
        <w:div w:id="1259482163">
          <w:marLeft w:val="300"/>
          <w:marRight w:val="0"/>
          <w:marTop w:val="0"/>
          <w:marBottom w:val="210"/>
          <w:divBdr>
            <w:top w:val="none" w:sz="0" w:space="0" w:color="auto"/>
            <w:left w:val="none" w:sz="0" w:space="0" w:color="auto"/>
            <w:bottom w:val="none" w:sz="0" w:space="0" w:color="auto"/>
            <w:right w:val="none" w:sz="0" w:space="0" w:color="auto"/>
          </w:divBdr>
        </w:div>
        <w:div w:id="1015426616">
          <w:marLeft w:val="300"/>
          <w:marRight w:val="0"/>
          <w:marTop w:val="0"/>
          <w:marBottom w:val="210"/>
          <w:divBdr>
            <w:top w:val="none" w:sz="0" w:space="0" w:color="auto"/>
            <w:left w:val="none" w:sz="0" w:space="0" w:color="auto"/>
            <w:bottom w:val="none" w:sz="0" w:space="0" w:color="auto"/>
            <w:right w:val="none" w:sz="0" w:space="0" w:color="auto"/>
          </w:divBdr>
        </w:div>
      </w:divsChild>
    </w:div>
    <w:div w:id="755135344">
      <w:bodyDiv w:val="1"/>
      <w:marLeft w:val="0"/>
      <w:marRight w:val="0"/>
      <w:marTop w:val="0"/>
      <w:marBottom w:val="0"/>
      <w:divBdr>
        <w:top w:val="none" w:sz="0" w:space="0" w:color="auto"/>
        <w:left w:val="none" w:sz="0" w:space="0" w:color="auto"/>
        <w:bottom w:val="none" w:sz="0" w:space="0" w:color="auto"/>
        <w:right w:val="none" w:sz="0" w:space="0" w:color="auto"/>
      </w:divBdr>
    </w:div>
    <w:div w:id="763190488">
      <w:bodyDiv w:val="1"/>
      <w:marLeft w:val="0"/>
      <w:marRight w:val="0"/>
      <w:marTop w:val="0"/>
      <w:marBottom w:val="0"/>
      <w:divBdr>
        <w:top w:val="none" w:sz="0" w:space="0" w:color="auto"/>
        <w:left w:val="none" w:sz="0" w:space="0" w:color="auto"/>
        <w:bottom w:val="none" w:sz="0" w:space="0" w:color="auto"/>
        <w:right w:val="none" w:sz="0" w:space="0" w:color="auto"/>
      </w:divBdr>
    </w:div>
    <w:div w:id="770470894">
      <w:bodyDiv w:val="1"/>
      <w:marLeft w:val="0"/>
      <w:marRight w:val="0"/>
      <w:marTop w:val="0"/>
      <w:marBottom w:val="0"/>
      <w:divBdr>
        <w:top w:val="none" w:sz="0" w:space="0" w:color="auto"/>
        <w:left w:val="none" w:sz="0" w:space="0" w:color="auto"/>
        <w:bottom w:val="none" w:sz="0" w:space="0" w:color="auto"/>
        <w:right w:val="none" w:sz="0" w:space="0" w:color="auto"/>
      </w:divBdr>
    </w:div>
    <w:div w:id="778375812">
      <w:bodyDiv w:val="1"/>
      <w:marLeft w:val="0"/>
      <w:marRight w:val="0"/>
      <w:marTop w:val="0"/>
      <w:marBottom w:val="0"/>
      <w:divBdr>
        <w:top w:val="none" w:sz="0" w:space="0" w:color="auto"/>
        <w:left w:val="none" w:sz="0" w:space="0" w:color="auto"/>
        <w:bottom w:val="none" w:sz="0" w:space="0" w:color="auto"/>
        <w:right w:val="none" w:sz="0" w:space="0" w:color="auto"/>
      </w:divBdr>
    </w:div>
    <w:div w:id="781650717">
      <w:bodyDiv w:val="1"/>
      <w:marLeft w:val="0"/>
      <w:marRight w:val="0"/>
      <w:marTop w:val="0"/>
      <w:marBottom w:val="0"/>
      <w:divBdr>
        <w:top w:val="none" w:sz="0" w:space="0" w:color="auto"/>
        <w:left w:val="none" w:sz="0" w:space="0" w:color="auto"/>
        <w:bottom w:val="none" w:sz="0" w:space="0" w:color="auto"/>
        <w:right w:val="none" w:sz="0" w:space="0" w:color="auto"/>
      </w:divBdr>
    </w:div>
    <w:div w:id="781723774">
      <w:bodyDiv w:val="1"/>
      <w:marLeft w:val="0"/>
      <w:marRight w:val="0"/>
      <w:marTop w:val="0"/>
      <w:marBottom w:val="0"/>
      <w:divBdr>
        <w:top w:val="none" w:sz="0" w:space="0" w:color="auto"/>
        <w:left w:val="none" w:sz="0" w:space="0" w:color="auto"/>
        <w:bottom w:val="none" w:sz="0" w:space="0" w:color="auto"/>
        <w:right w:val="none" w:sz="0" w:space="0" w:color="auto"/>
      </w:divBdr>
    </w:div>
    <w:div w:id="801657312">
      <w:bodyDiv w:val="1"/>
      <w:marLeft w:val="0"/>
      <w:marRight w:val="0"/>
      <w:marTop w:val="0"/>
      <w:marBottom w:val="0"/>
      <w:divBdr>
        <w:top w:val="none" w:sz="0" w:space="0" w:color="auto"/>
        <w:left w:val="none" w:sz="0" w:space="0" w:color="auto"/>
        <w:bottom w:val="none" w:sz="0" w:space="0" w:color="auto"/>
        <w:right w:val="none" w:sz="0" w:space="0" w:color="auto"/>
      </w:divBdr>
    </w:div>
    <w:div w:id="808131079">
      <w:bodyDiv w:val="1"/>
      <w:marLeft w:val="0"/>
      <w:marRight w:val="0"/>
      <w:marTop w:val="0"/>
      <w:marBottom w:val="0"/>
      <w:divBdr>
        <w:top w:val="none" w:sz="0" w:space="0" w:color="auto"/>
        <w:left w:val="none" w:sz="0" w:space="0" w:color="auto"/>
        <w:bottom w:val="none" w:sz="0" w:space="0" w:color="auto"/>
        <w:right w:val="none" w:sz="0" w:space="0" w:color="auto"/>
      </w:divBdr>
    </w:div>
    <w:div w:id="810632282">
      <w:bodyDiv w:val="1"/>
      <w:marLeft w:val="0"/>
      <w:marRight w:val="0"/>
      <w:marTop w:val="0"/>
      <w:marBottom w:val="0"/>
      <w:divBdr>
        <w:top w:val="none" w:sz="0" w:space="0" w:color="auto"/>
        <w:left w:val="none" w:sz="0" w:space="0" w:color="auto"/>
        <w:bottom w:val="none" w:sz="0" w:space="0" w:color="auto"/>
        <w:right w:val="none" w:sz="0" w:space="0" w:color="auto"/>
      </w:divBdr>
    </w:div>
    <w:div w:id="812869042">
      <w:bodyDiv w:val="1"/>
      <w:marLeft w:val="0"/>
      <w:marRight w:val="0"/>
      <w:marTop w:val="0"/>
      <w:marBottom w:val="0"/>
      <w:divBdr>
        <w:top w:val="none" w:sz="0" w:space="0" w:color="auto"/>
        <w:left w:val="none" w:sz="0" w:space="0" w:color="auto"/>
        <w:bottom w:val="none" w:sz="0" w:space="0" w:color="auto"/>
        <w:right w:val="none" w:sz="0" w:space="0" w:color="auto"/>
      </w:divBdr>
    </w:div>
    <w:div w:id="820737255">
      <w:bodyDiv w:val="1"/>
      <w:marLeft w:val="0"/>
      <w:marRight w:val="0"/>
      <w:marTop w:val="0"/>
      <w:marBottom w:val="0"/>
      <w:divBdr>
        <w:top w:val="none" w:sz="0" w:space="0" w:color="auto"/>
        <w:left w:val="none" w:sz="0" w:space="0" w:color="auto"/>
        <w:bottom w:val="none" w:sz="0" w:space="0" w:color="auto"/>
        <w:right w:val="none" w:sz="0" w:space="0" w:color="auto"/>
      </w:divBdr>
    </w:div>
    <w:div w:id="823399980">
      <w:bodyDiv w:val="1"/>
      <w:marLeft w:val="0"/>
      <w:marRight w:val="0"/>
      <w:marTop w:val="0"/>
      <w:marBottom w:val="0"/>
      <w:divBdr>
        <w:top w:val="none" w:sz="0" w:space="0" w:color="auto"/>
        <w:left w:val="none" w:sz="0" w:space="0" w:color="auto"/>
        <w:bottom w:val="none" w:sz="0" w:space="0" w:color="auto"/>
        <w:right w:val="none" w:sz="0" w:space="0" w:color="auto"/>
      </w:divBdr>
    </w:div>
    <w:div w:id="827668284">
      <w:bodyDiv w:val="1"/>
      <w:marLeft w:val="0"/>
      <w:marRight w:val="0"/>
      <w:marTop w:val="0"/>
      <w:marBottom w:val="0"/>
      <w:divBdr>
        <w:top w:val="none" w:sz="0" w:space="0" w:color="auto"/>
        <w:left w:val="none" w:sz="0" w:space="0" w:color="auto"/>
        <w:bottom w:val="none" w:sz="0" w:space="0" w:color="auto"/>
        <w:right w:val="none" w:sz="0" w:space="0" w:color="auto"/>
      </w:divBdr>
    </w:div>
    <w:div w:id="839467184">
      <w:bodyDiv w:val="1"/>
      <w:marLeft w:val="0"/>
      <w:marRight w:val="0"/>
      <w:marTop w:val="0"/>
      <w:marBottom w:val="0"/>
      <w:divBdr>
        <w:top w:val="none" w:sz="0" w:space="0" w:color="auto"/>
        <w:left w:val="none" w:sz="0" w:space="0" w:color="auto"/>
        <w:bottom w:val="none" w:sz="0" w:space="0" w:color="auto"/>
        <w:right w:val="none" w:sz="0" w:space="0" w:color="auto"/>
      </w:divBdr>
      <w:divsChild>
        <w:div w:id="1155537650">
          <w:marLeft w:val="300"/>
          <w:marRight w:val="0"/>
          <w:marTop w:val="0"/>
          <w:marBottom w:val="210"/>
          <w:divBdr>
            <w:top w:val="none" w:sz="0" w:space="0" w:color="auto"/>
            <w:left w:val="none" w:sz="0" w:space="0" w:color="auto"/>
            <w:bottom w:val="none" w:sz="0" w:space="0" w:color="auto"/>
            <w:right w:val="none" w:sz="0" w:space="0" w:color="auto"/>
          </w:divBdr>
        </w:div>
        <w:div w:id="1175027172">
          <w:marLeft w:val="300"/>
          <w:marRight w:val="0"/>
          <w:marTop w:val="0"/>
          <w:marBottom w:val="210"/>
          <w:divBdr>
            <w:top w:val="none" w:sz="0" w:space="0" w:color="auto"/>
            <w:left w:val="none" w:sz="0" w:space="0" w:color="auto"/>
            <w:bottom w:val="none" w:sz="0" w:space="0" w:color="auto"/>
            <w:right w:val="none" w:sz="0" w:space="0" w:color="auto"/>
          </w:divBdr>
        </w:div>
      </w:divsChild>
    </w:div>
    <w:div w:id="844973226">
      <w:bodyDiv w:val="1"/>
      <w:marLeft w:val="0"/>
      <w:marRight w:val="0"/>
      <w:marTop w:val="0"/>
      <w:marBottom w:val="0"/>
      <w:divBdr>
        <w:top w:val="none" w:sz="0" w:space="0" w:color="auto"/>
        <w:left w:val="none" w:sz="0" w:space="0" w:color="auto"/>
        <w:bottom w:val="none" w:sz="0" w:space="0" w:color="auto"/>
        <w:right w:val="none" w:sz="0" w:space="0" w:color="auto"/>
      </w:divBdr>
    </w:div>
    <w:div w:id="846212205">
      <w:bodyDiv w:val="1"/>
      <w:marLeft w:val="0"/>
      <w:marRight w:val="0"/>
      <w:marTop w:val="0"/>
      <w:marBottom w:val="0"/>
      <w:divBdr>
        <w:top w:val="none" w:sz="0" w:space="0" w:color="auto"/>
        <w:left w:val="none" w:sz="0" w:space="0" w:color="auto"/>
        <w:bottom w:val="none" w:sz="0" w:space="0" w:color="auto"/>
        <w:right w:val="none" w:sz="0" w:space="0" w:color="auto"/>
      </w:divBdr>
    </w:div>
    <w:div w:id="846869038">
      <w:bodyDiv w:val="1"/>
      <w:marLeft w:val="0"/>
      <w:marRight w:val="0"/>
      <w:marTop w:val="0"/>
      <w:marBottom w:val="0"/>
      <w:divBdr>
        <w:top w:val="none" w:sz="0" w:space="0" w:color="auto"/>
        <w:left w:val="none" w:sz="0" w:space="0" w:color="auto"/>
        <w:bottom w:val="none" w:sz="0" w:space="0" w:color="auto"/>
        <w:right w:val="none" w:sz="0" w:space="0" w:color="auto"/>
      </w:divBdr>
    </w:div>
    <w:div w:id="856579458">
      <w:bodyDiv w:val="1"/>
      <w:marLeft w:val="0"/>
      <w:marRight w:val="0"/>
      <w:marTop w:val="0"/>
      <w:marBottom w:val="0"/>
      <w:divBdr>
        <w:top w:val="none" w:sz="0" w:space="0" w:color="auto"/>
        <w:left w:val="none" w:sz="0" w:space="0" w:color="auto"/>
        <w:bottom w:val="none" w:sz="0" w:space="0" w:color="auto"/>
        <w:right w:val="none" w:sz="0" w:space="0" w:color="auto"/>
      </w:divBdr>
    </w:div>
    <w:div w:id="857960995">
      <w:bodyDiv w:val="1"/>
      <w:marLeft w:val="0"/>
      <w:marRight w:val="0"/>
      <w:marTop w:val="0"/>
      <w:marBottom w:val="0"/>
      <w:divBdr>
        <w:top w:val="none" w:sz="0" w:space="0" w:color="auto"/>
        <w:left w:val="none" w:sz="0" w:space="0" w:color="auto"/>
        <w:bottom w:val="none" w:sz="0" w:space="0" w:color="auto"/>
        <w:right w:val="none" w:sz="0" w:space="0" w:color="auto"/>
      </w:divBdr>
    </w:div>
    <w:div w:id="859975107">
      <w:bodyDiv w:val="1"/>
      <w:marLeft w:val="0"/>
      <w:marRight w:val="0"/>
      <w:marTop w:val="0"/>
      <w:marBottom w:val="0"/>
      <w:divBdr>
        <w:top w:val="none" w:sz="0" w:space="0" w:color="auto"/>
        <w:left w:val="none" w:sz="0" w:space="0" w:color="auto"/>
        <w:bottom w:val="none" w:sz="0" w:space="0" w:color="auto"/>
        <w:right w:val="none" w:sz="0" w:space="0" w:color="auto"/>
      </w:divBdr>
      <w:divsChild>
        <w:div w:id="353700868">
          <w:marLeft w:val="300"/>
          <w:marRight w:val="0"/>
          <w:marTop w:val="0"/>
          <w:marBottom w:val="210"/>
          <w:divBdr>
            <w:top w:val="none" w:sz="0" w:space="0" w:color="auto"/>
            <w:left w:val="none" w:sz="0" w:space="0" w:color="auto"/>
            <w:bottom w:val="none" w:sz="0" w:space="0" w:color="auto"/>
            <w:right w:val="none" w:sz="0" w:space="0" w:color="auto"/>
          </w:divBdr>
        </w:div>
        <w:div w:id="284427646">
          <w:marLeft w:val="300"/>
          <w:marRight w:val="0"/>
          <w:marTop w:val="0"/>
          <w:marBottom w:val="210"/>
          <w:divBdr>
            <w:top w:val="none" w:sz="0" w:space="0" w:color="auto"/>
            <w:left w:val="none" w:sz="0" w:space="0" w:color="auto"/>
            <w:bottom w:val="none" w:sz="0" w:space="0" w:color="auto"/>
            <w:right w:val="none" w:sz="0" w:space="0" w:color="auto"/>
          </w:divBdr>
        </w:div>
      </w:divsChild>
    </w:div>
    <w:div w:id="865287523">
      <w:bodyDiv w:val="1"/>
      <w:marLeft w:val="0"/>
      <w:marRight w:val="0"/>
      <w:marTop w:val="0"/>
      <w:marBottom w:val="0"/>
      <w:divBdr>
        <w:top w:val="none" w:sz="0" w:space="0" w:color="auto"/>
        <w:left w:val="none" w:sz="0" w:space="0" w:color="auto"/>
        <w:bottom w:val="none" w:sz="0" w:space="0" w:color="auto"/>
        <w:right w:val="none" w:sz="0" w:space="0" w:color="auto"/>
      </w:divBdr>
    </w:div>
    <w:div w:id="870190738">
      <w:bodyDiv w:val="1"/>
      <w:marLeft w:val="0"/>
      <w:marRight w:val="0"/>
      <w:marTop w:val="0"/>
      <w:marBottom w:val="0"/>
      <w:divBdr>
        <w:top w:val="none" w:sz="0" w:space="0" w:color="auto"/>
        <w:left w:val="none" w:sz="0" w:space="0" w:color="auto"/>
        <w:bottom w:val="none" w:sz="0" w:space="0" w:color="auto"/>
        <w:right w:val="none" w:sz="0" w:space="0" w:color="auto"/>
      </w:divBdr>
    </w:div>
    <w:div w:id="877086142">
      <w:bodyDiv w:val="1"/>
      <w:marLeft w:val="0"/>
      <w:marRight w:val="0"/>
      <w:marTop w:val="0"/>
      <w:marBottom w:val="0"/>
      <w:divBdr>
        <w:top w:val="none" w:sz="0" w:space="0" w:color="auto"/>
        <w:left w:val="none" w:sz="0" w:space="0" w:color="auto"/>
        <w:bottom w:val="none" w:sz="0" w:space="0" w:color="auto"/>
        <w:right w:val="none" w:sz="0" w:space="0" w:color="auto"/>
      </w:divBdr>
    </w:div>
    <w:div w:id="884944941">
      <w:bodyDiv w:val="1"/>
      <w:marLeft w:val="0"/>
      <w:marRight w:val="0"/>
      <w:marTop w:val="0"/>
      <w:marBottom w:val="0"/>
      <w:divBdr>
        <w:top w:val="none" w:sz="0" w:space="0" w:color="auto"/>
        <w:left w:val="none" w:sz="0" w:space="0" w:color="auto"/>
        <w:bottom w:val="none" w:sz="0" w:space="0" w:color="auto"/>
        <w:right w:val="none" w:sz="0" w:space="0" w:color="auto"/>
      </w:divBdr>
    </w:div>
    <w:div w:id="884945260">
      <w:bodyDiv w:val="1"/>
      <w:marLeft w:val="0"/>
      <w:marRight w:val="0"/>
      <w:marTop w:val="0"/>
      <w:marBottom w:val="0"/>
      <w:divBdr>
        <w:top w:val="none" w:sz="0" w:space="0" w:color="auto"/>
        <w:left w:val="none" w:sz="0" w:space="0" w:color="auto"/>
        <w:bottom w:val="none" w:sz="0" w:space="0" w:color="auto"/>
        <w:right w:val="none" w:sz="0" w:space="0" w:color="auto"/>
      </w:divBdr>
    </w:div>
    <w:div w:id="888415393">
      <w:bodyDiv w:val="1"/>
      <w:marLeft w:val="0"/>
      <w:marRight w:val="0"/>
      <w:marTop w:val="0"/>
      <w:marBottom w:val="0"/>
      <w:divBdr>
        <w:top w:val="none" w:sz="0" w:space="0" w:color="auto"/>
        <w:left w:val="none" w:sz="0" w:space="0" w:color="auto"/>
        <w:bottom w:val="none" w:sz="0" w:space="0" w:color="auto"/>
        <w:right w:val="none" w:sz="0" w:space="0" w:color="auto"/>
      </w:divBdr>
      <w:divsChild>
        <w:div w:id="438259025">
          <w:marLeft w:val="0"/>
          <w:marRight w:val="0"/>
          <w:marTop w:val="0"/>
          <w:marBottom w:val="0"/>
          <w:divBdr>
            <w:top w:val="none" w:sz="0" w:space="0" w:color="auto"/>
            <w:left w:val="none" w:sz="0" w:space="0" w:color="auto"/>
            <w:bottom w:val="none" w:sz="0" w:space="0" w:color="auto"/>
            <w:right w:val="none" w:sz="0" w:space="0" w:color="auto"/>
          </w:divBdr>
          <w:divsChild>
            <w:div w:id="1044332873">
              <w:marLeft w:val="0"/>
              <w:marRight w:val="0"/>
              <w:marTop w:val="210"/>
              <w:marBottom w:val="210"/>
              <w:divBdr>
                <w:top w:val="none" w:sz="0" w:space="0" w:color="auto"/>
                <w:left w:val="none" w:sz="0" w:space="0" w:color="auto"/>
                <w:bottom w:val="none" w:sz="0" w:space="0" w:color="auto"/>
                <w:right w:val="none" w:sz="0" w:space="0" w:color="auto"/>
              </w:divBdr>
            </w:div>
            <w:div w:id="5699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7394">
      <w:bodyDiv w:val="1"/>
      <w:marLeft w:val="0"/>
      <w:marRight w:val="0"/>
      <w:marTop w:val="0"/>
      <w:marBottom w:val="0"/>
      <w:divBdr>
        <w:top w:val="none" w:sz="0" w:space="0" w:color="auto"/>
        <w:left w:val="none" w:sz="0" w:space="0" w:color="auto"/>
        <w:bottom w:val="none" w:sz="0" w:space="0" w:color="auto"/>
        <w:right w:val="none" w:sz="0" w:space="0" w:color="auto"/>
      </w:divBdr>
    </w:div>
    <w:div w:id="900990399">
      <w:bodyDiv w:val="1"/>
      <w:marLeft w:val="0"/>
      <w:marRight w:val="0"/>
      <w:marTop w:val="0"/>
      <w:marBottom w:val="0"/>
      <w:divBdr>
        <w:top w:val="none" w:sz="0" w:space="0" w:color="auto"/>
        <w:left w:val="none" w:sz="0" w:space="0" w:color="auto"/>
        <w:bottom w:val="none" w:sz="0" w:space="0" w:color="auto"/>
        <w:right w:val="none" w:sz="0" w:space="0" w:color="auto"/>
      </w:divBdr>
    </w:div>
    <w:div w:id="901209017">
      <w:bodyDiv w:val="1"/>
      <w:marLeft w:val="0"/>
      <w:marRight w:val="0"/>
      <w:marTop w:val="0"/>
      <w:marBottom w:val="0"/>
      <w:divBdr>
        <w:top w:val="none" w:sz="0" w:space="0" w:color="auto"/>
        <w:left w:val="none" w:sz="0" w:space="0" w:color="auto"/>
        <w:bottom w:val="none" w:sz="0" w:space="0" w:color="auto"/>
        <w:right w:val="none" w:sz="0" w:space="0" w:color="auto"/>
      </w:divBdr>
      <w:divsChild>
        <w:div w:id="1877808504">
          <w:marLeft w:val="0"/>
          <w:marRight w:val="0"/>
          <w:marTop w:val="210"/>
          <w:marBottom w:val="210"/>
          <w:divBdr>
            <w:top w:val="none" w:sz="0" w:space="0" w:color="auto"/>
            <w:left w:val="none" w:sz="0" w:space="0" w:color="auto"/>
            <w:bottom w:val="none" w:sz="0" w:space="0" w:color="auto"/>
            <w:right w:val="none" w:sz="0" w:space="0" w:color="auto"/>
          </w:divBdr>
        </w:div>
      </w:divsChild>
    </w:div>
    <w:div w:id="903367377">
      <w:bodyDiv w:val="1"/>
      <w:marLeft w:val="0"/>
      <w:marRight w:val="0"/>
      <w:marTop w:val="0"/>
      <w:marBottom w:val="0"/>
      <w:divBdr>
        <w:top w:val="none" w:sz="0" w:space="0" w:color="auto"/>
        <w:left w:val="none" w:sz="0" w:space="0" w:color="auto"/>
        <w:bottom w:val="none" w:sz="0" w:space="0" w:color="auto"/>
        <w:right w:val="none" w:sz="0" w:space="0" w:color="auto"/>
      </w:divBdr>
      <w:divsChild>
        <w:div w:id="1481188936">
          <w:marLeft w:val="0"/>
          <w:marRight w:val="0"/>
          <w:marTop w:val="0"/>
          <w:marBottom w:val="0"/>
          <w:divBdr>
            <w:top w:val="none" w:sz="0" w:space="0" w:color="auto"/>
            <w:left w:val="none" w:sz="0" w:space="0" w:color="auto"/>
            <w:bottom w:val="none" w:sz="0" w:space="0" w:color="auto"/>
            <w:right w:val="none" w:sz="0" w:space="0" w:color="auto"/>
          </w:divBdr>
        </w:div>
      </w:divsChild>
    </w:div>
    <w:div w:id="908734293">
      <w:bodyDiv w:val="1"/>
      <w:marLeft w:val="0"/>
      <w:marRight w:val="0"/>
      <w:marTop w:val="0"/>
      <w:marBottom w:val="0"/>
      <w:divBdr>
        <w:top w:val="none" w:sz="0" w:space="0" w:color="auto"/>
        <w:left w:val="none" w:sz="0" w:space="0" w:color="auto"/>
        <w:bottom w:val="none" w:sz="0" w:space="0" w:color="auto"/>
        <w:right w:val="none" w:sz="0" w:space="0" w:color="auto"/>
      </w:divBdr>
    </w:div>
    <w:div w:id="927806734">
      <w:bodyDiv w:val="1"/>
      <w:marLeft w:val="0"/>
      <w:marRight w:val="0"/>
      <w:marTop w:val="0"/>
      <w:marBottom w:val="0"/>
      <w:divBdr>
        <w:top w:val="none" w:sz="0" w:space="0" w:color="auto"/>
        <w:left w:val="none" w:sz="0" w:space="0" w:color="auto"/>
        <w:bottom w:val="none" w:sz="0" w:space="0" w:color="auto"/>
        <w:right w:val="none" w:sz="0" w:space="0" w:color="auto"/>
      </w:divBdr>
    </w:div>
    <w:div w:id="929049558">
      <w:bodyDiv w:val="1"/>
      <w:marLeft w:val="0"/>
      <w:marRight w:val="0"/>
      <w:marTop w:val="0"/>
      <w:marBottom w:val="0"/>
      <w:divBdr>
        <w:top w:val="none" w:sz="0" w:space="0" w:color="auto"/>
        <w:left w:val="none" w:sz="0" w:space="0" w:color="auto"/>
        <w:bottom w:val="none" w:sz="0" w:space="0" w:color="auto"/>
        <w:right w:val="none" w:sz="0" w:space="0" w:color="auto"/>
      </w:divBdr>
    </w:div>
    <w:div w:id="934553880">
      <w:bodyDiv w:val="1"/>
      <w:marLeft w:val="0"/>
      <w:marRight w:val="0"/>
      <w:marTop w:val="0"/>
      <w:marBottom w:val="0"/>
      <w:divBdr>
        <w:top w:val="none" w:sz="0" w:space="0" w:color="auto"/>
        <w:left w:val="none" w:sz="0" w:space="0" w:color="auto"/>
        <w:bottom w:val="none" w:sz="0" w:space="0" w:color="auto"/>
        <w:right w:val="none" w:sz="0" w:space="0" w:color="auto"/>
      </w:divBdr>
    </w:div>
    <w:div w:id="950166525">
      <w:bodyDiv w:val="1"/>
      <w:marLeft w:val="0"/>
      <w:marRight w:val="0"/>
      <w:marTop w:val="0"/>
      <w:marBottom w:val="0"/>
      <w:divBdr>
        <w:top w:val="none" w:sz="0" w:space="0" w:color="auto"/>
        <w:left w:val="none" w:sz="0" w:space="0" w:color="auto"/>
        <w:bottom w:val="none" w:sz="0" w:space="0" w:color="auto"/>
        <w:right w:val="none" w:sz="0" w:space="0" w:color="auto"/>
      </w:divBdr>
    </w:div>
    <w:div w:id="956521274">
      <w:bodyDiv w:val="1"/>
      <w:marLeft w:val="0"/>
      <w:marRight w:val="0"/>
      <w:marTop w:val="0"/>
      <w:marBottom w:val="0"/>
      <w:divBdr>
        <w:top w:val="none" w:sz="0" w:space="0" w:color="auto"/>
        <w:left w:val="none" w:sz="0" w:space="0" w:color="auto"/>
        <w:bottom w:val="none" w:sz="0" w:space="0" w:color="auto"/>
        <w:right w:val="none" w:sz="0" w:space="0" w:color="auto"/>
      </w:divBdr>
    </w:div>
    <w:div w:id="957181690">
      <w:bodyDiv w:val="1"/>
      <w:marLeft w:val="0"/>
      <w:marRight w:val="0"/>
      <w:marTop w:val="0"/>
      <w:marBottom w:val="0"/>
      <w:divBdr>
        <w:top w:val="none" w:sz="0" w:space="0" w:color="auto"/>
        <w:left w:val="none" w:sz="0" w:space="0" w:color="auto"/>
        <w:bottom w:val="none" w:sz="0" w:space="0" w:color="auto"/>
        <w:right w:val="none" w:sz="0" w:space="0" w:color="auto"/>
      </w:divBdr>
    </w:div>
    <w:div w:id="968172355">
      <w:bodyDiv w:val="1"/>
      <w:marLeft w:val="0"/>
      <w:marRight w:val="0"/>
      <w:marTop w:val="0"/>
      <w:marBottom w:val="0"/>
      <w:divBdr>
        <w:top w:val="none" w:sz="0" w:space="0" w:color="auto"/>
        <w:left w:val="none" w:sz="0" w:space="0" w:color="auto"/>
        <w:bottom w:val="none" w:sz="0" w:space="0" w:color="auto"/>
        <w:right w:val="none" w:sz="0" w:space="0" w:color="auto"/>
      </w:divBdr>
    </w:div>
    <w:div w:id="972566812">
      <w:bodyDiv w:val="1"/>
      <w:marLeft w:val="0"/>
      <w:marRight w:val="0"/>
      <w:marTop w:val="0"/>
      <w:marBottom w:val="0"/>
      <w:divBdr>
        <w:top w:val="none" w:sz="0" w:space="0" w:color="auto"/>
        <w:left w:val="none" w:sz="0" w:space="0" w:color="auto"/>
        <w:bottom w:val="none" w:sz="0" w:space="0" w:color="auto"/>
        <w:right w:val="none" w:sz="0" w:space="0" w:color="auto"/>
      </w:divBdr>
    </w:div>
    <w:div w:id="974946294">
      <w:bodyDiv w:val="1"/>
      <w:marLeft w:val="0"/>
      <w:marRight w:val="0"/>
      <w:marTop w:val="0"/>
      <w:marBottom w:val="0"/>
      <w:divBdr>
        <w:top w:val="none" w:sz="0" w:space="0" w:color="auto"/>
        <w:left w:val="none" w:sz="0" w:space="0" w:color="auto"/>
        <w:bottom w:val="none" w:sz="0" w:space="0" w:color="auto"/>
        <w:right w:val="none" w:sz="0" w:space="0" w:color="auto"/>
      </w:divBdr>
    </w:div>
    <w:div w:id="977609329">
      <w:bodyDiv w:val="1"/>
      <w:marLeft w:val="0"/>
      <w:marRight w:val="0"/>
      <w:marTop w:val="0"/>
      <w:marBottom w:val="0"/>
      <w:divBdr>
        <w:top w:val="none" w:sz="0" w:space="0" w:color="auto"/>
        <w:left w:val="none" w:sz="0" w:space="0" w:color="auto"/>
        <w:bottom w:val="none" w:sz="0" w:space="0" w:color="auto"/>
        <w:right w:val="none" w:sz="0" w:space="0" w:color="auto"/>
      </w:divBdr>
    </w:div>
    <w:div w:id="995647635">
      <w:bodyDiv w:val="1"/>
      <w:marLeft w:val="0"/>
      <w:marRight w:val="0"/>
      <w:marTop w:val="0"/>
      <w:marBottom w:val="0"/>
      <w:divBdr>
        <w:top w:val="none" w:sz="0" w:space="0" w:color="auto"/>
        <w:left w:val="none" w:sz="0" w:space="0" w:color="auto"/>
        <w:bottom w:val="none" w:sz="0" w:space="0" w:color="auto"/>
        <w:right w:val="none" w:sz="0" w:space="0" w:color="auto"/>
      </w:divBdr>
    </w:div>
    <w:div w:id="1002856039">
      <w:bodyDiv w:val="1"/>
      <w:marLeft w:val="0"/>
      <w:marRight w:val="0"/>
      <w:marTop w:val="0"/>
      <w:marBottom w:val="0"/>
      <w:divBdr>
        <w:top w:val="none" w:sz="0" w:space="0" w:color="auto"/>
        <w:left w:val="none" w:sz="0" w:space="0" w:color="auto"/>
        <w:bottom w:val="none" w:sz="0" w:space="0" w:color="auto"/>
        <w:right w:val="none" w:sz="0" w:space="0" w:color="auto"/>
      </w:divBdr>
    </w:div>
    <w:div w:id="1003623601">
      <w:bodyDiv w:val="1"/>
      <w:marLeft w:val="0"/>
      <w:marRight w:val="0"/>
      <w:marTop w:val="0"/>
      <w:marBottom w:val="0"/>
      <w:divBdr>
        <w:top w:val="none" w:sz="0" w:space="0" w:color="auto"/>
        <w:left w:val="none" w:sz="0" w:space="0" w:color="auto"/>
        <w:bottom w:val="none" w:sz="0" w:space="0" w:color="auto"/>
        <w:right w:val="none" w:sz="0" w:space="0" w:color="auto"/>
      </w:divBdr>
      <w:divsChild>
        <w:div w:id="1261371592">
          <w:marLeft w:val="0"/>
          <w:marRight w:val="0"/>
          <w:marTop w:val="0"/>
          <w:marBottom w:val="0"/>
          <w:divBdr>
            <w:top w:val="none" w:sz="0" w:space="0" w:color="auto"/>
            <w:left w:val="none" w:sz="0" w:space="0" w:color="auto"/>
            <w:bottom w:val="none" w:sz="0" w:space="0" w:color="auto"/>
            <w:right w:val="none" w:sz="0" w:space="0" w:color="auto"/>
          </w:divBdr>
        </w:div>
        <w:div w:id="43020674">
          <w:marLeft w:val="0"/>
          <w:marRight w:val="0"/>
          <w:marTop w:val="0"/>
          <w:marBottom w:val="0"/>
          <w:divBdr>
            <w:top w:val="none" w:sz="0" w:space="0" w:color="auto"/>
            <w:left w:val="none" w:sz="0" w:space="0" w:color="auto"/>
            <w:bottom w:val="none" w:sz="0" w:space="0" w:color="auto"/>
            <w:right w:val="none" w:sz="0" w:space="0" w:color="auto"/>
          </w:divBdr>
        </w:div>
      </w:divsChild>
    </w:div>
    <w:div w:id="1009017301">
      <w:bodyDiv w:val="1"/>
      <w:marLeft w:val="0"/>
      <w:marRight w:val="0"/>
      <w:marTop w:val="0"/>
      <w:marBottom w:val="0"/>
      <w:divBdr>
        <w:top w:val="none" w:sz="0" w:space="0" w:color="auto"/>
        <w:left w:val="none" w:sz="0" w:space="0" w:color="auto"/>
        <w:bottom w:val="none" w:sz="0" w:space="0" w:color="auto"/>
        <w:right w:val="none" w:sz="0" w:space="0" w:color="auto"/>
      </w:divBdr>
    </w:div>
    <w:div w:id="1011956735">
      <w:bodyDiv w:val="1"/>
      <w:marLeft w:val="0"/>
      <w:marRight w:val="0"/>
      <w:marTop w:val="0"/>
      <w:marBottom w:val="0"/>
      <w:divBdr>
        <w:top w:val="none" w:sz="0" w:space="0" w:color="auto"/>
        <w:left w:val="none" w:sz="0" w:space="0" w:color="auto"/>
        <w:bottom w:val="none" w:sz="0" w:space="0" w:color="auto"/>
        <w:right w:val="none" w:sz="0" w:space="0" w:color="auto"/>
      </w:divBdr>
    </w:div>
    <w:div w:id="1050617699">
      <w:bodyDiv w:val="1"/>
      <w:marLeft w:val="0"/>
      <w:marRight w:val="0"/>
      <w:marTop w:val="0"/>
      <w:marBottom w:val="0"/>
      <w:divBdr>
        <w:top w:val="none" w:sz="0" w:space="0" w:color="auto"/>
        <w:left w:val="none" w:sz="0" w:space="0" w:color="auto"/>
        <w:bottom w:val="none" w:sz="0" w:space="0" w:color="auto"/>
        <w:right w:val="none" w:sz="0" w:space="0" w:color="auto"/>
      </w:divBdr>
      <w:divsChild>
        <w:div w:id="536895136">
          <w:marLeft w:val="0"/>
          <w:marRight w:val="0"/>
          <w:marTop w:val="0"/>
          <w:marBottom w:val="0"/>
          <w:divBdr>
            <w:top w:val="none" w:sz="0" w:space="0" w:color="auto"/>
            <w:left w:val="none" w:sz="0" w:space="0" w:color="auto"/>
            <w:bottom w:val="none" w:sz="0" w:space="0" w:color="auto"/>
            <w:right w:val="none" w:sz="0" w:space="0" w:color="auto"/>
          </w:divBdr>
        </w:div>
      </w:divsChild>
    </w:div>
    <w:div w:id="1066149533">
      <w:bodyDiv w:val="1"/>
      <w:marLeft w:val="0"/>
      <w:marRight w:val="0"/>
      <w:marTop w:val="0"/>
      <w:marBottom w:val="0"/>
      <w:divBdr>
        <w:top w:val="none" w:sz="0" w:space="0" w:color="auto"/>
        <w:left w:val="none" w:sz="0" w:space="0" w:color="auto"/>
        <w:bottom w:val="none" w:sz="0" w:space="0" w:color="auto"/>
        <w:right w:val="none" w:sz="0" w:space="0" w:color="auto"/>
      </w:divBdr>
    </w:div>
    <w:div w:id="1068572735">
      <w:bodyDiv w:val="1"/>
      <w:marLeft w:val="0"/>
      <w:marRight w:val="0"/>
      <w:marTop w:val="0"/>
      <w:marBottom w:val="0"/>
      <w:divBdr>
        <w:top w:val="none" w:sz="0" w:space="0" w:color="auto"/>
        <w:left w:val="none" w:sz="0" w:space="0" w:color="auto"/>
        <w:bottom w:val="none" w:sz="0" w:space="0" w:color="auto"/>
        <w:right w:val="none" w:sz="0" w:space="0" w:color="auto"/>
      </w:divBdr>
    </w:div>
    <w:div w:id="1088427145">
      <w:bodyDiv w:val="1"/>
      <w:marLeft w:val="0"/>
      <w:marRight w:val="0"/>
      <w:marTop w:val="0"/>
      <w:marBottom w:val="0"/>
      <w:divBdr>
        <w:top w:val="none" w:sz="0" w:space="0" w:color="auto"/>
        <w:left w:val="none" w:sz="0" w:space="0" w:color="auto"/>
        <w:bottom w:val="none" w:sz="0" w:space="0" w:color="auto"/>
        <w:right w:val="none" w:sz="0" w:space="0" w:color="auto"/>
      </w:divBdr>
      <w:divsChild>
        <w:div w:id="1238904452">
          <w:marLeft w:val="0"/>
          <w:marRight w:val="0"/>
          <w:marTop w:val="0"/>
          <w:marBottom w:val="0"/>
          <w:divBdr>
            <w:top w:val="none" w:sz="0" w:space="0" w:color="auto"/>
            <w:left w:val="none" w:sz="0" w:space="0" w:color="auto"/>
            <w:bottom w:val="none" w:sz="0" w:space="0" w:color="auto"/>
            <w:right w:val="none" w:sz="0" w:space="0" w:color="auto"/>
          </w:divBdr>
          <w:divsChild>
            <w:div w:id="2002149068">
              <w:marLeft w:val="0"/>
              <w:marRight w:val="0"/>
              <w:marTop w:val="0"/>
              <w:marBottom w:val="0"/>
              <w:divBdr>
                <w:top w:val="none" w:sz="0" w:space="0" w:color="auto"/>
                <w:left w:val="none" w:sz="0" w:space="0" w:color="auto"/>
                <w:bottom w:val="none" w:sz="0" w:space="0" w:color="auto"/>
                <w:right w:val="none" w:sz="0" w:space="0" w:color="auto"/>
              </w:divBdr>
            </w:div>
          </w:divsChild>
        </w:div>
        <w:div w:id="729840008">
          <w:marLeft w:val="0"/>
          <w:marRight w:val="0"/>
          <w:marTop w:val="0"/>
          <w:marBottom w:val="0"/>
          <w:divBdr>
            <w:top w:val="none" w:sz="0" w:space="0" w:color="auto"/>
            <w:left w:val="none" w:sz="0" w:space="0" w:color="auto"/>
            <w:bottom w:val="none" w:sz="0" w:space="0" w:color="auto"/>
            <w:right w:val="none" w:sz="0" w:space="0" w:color="auto"/>
          </w:divBdr>
          <w:divsChild>
            <w:div w:id="388773120">
              <w:marLeft w:val="0"/>
              <w:marRight w:val="0"/>
              <w:marTop w:val="210"/>
              <w:marBottom w:val="210"/>
              <w:divBdr>
                <w:top w:val="none" w:sz="0" w:space="0" w:color="auto"/>
                <w:left w:val="none" w:sz="0" w:space="0" w:color="auto"/>
                <w:bottom w:val="none" w:sz="0" w:space="0" w:color="auto"/>
                <w:right w:val="none" w:sz="0" w:space="0" w:color="auto"/>
              </w:divBdr>
            </w:div>
            <w:div w:id="1609697455">
              <w:marLeft w:val="0"/>
              <w:marRight w:val="0"/>
              <w:marTop w:val="0"/>
              <w:marBottom w:val="0"/>
              <w:divBdr>
                <w:top w:val="none" w:sz="0" w:space="0" w:color="auto"/>
                <w:left w:val="none" w:sz="0" w:space="0" w:color="auto"/>
                <w:bottom w:val="none" w:sz="0" w:space="0" w:color="auto"/>
                <w:right w:val="none" w:sz="0" w:space="0" w:color="auto"/>
              </w:divBdr>
            </w:div>
          </w:divsChild>
        </w:div>
        <w:div w:id="1936598297">
          <w:marLeft w:val="0"/>
          <w:marRight w:val="0"/>
          <w:marTop w:val="0"/>
          <w:marBottom w:val="0"/>
          <w:divBdr>
            <w:top w:val="none" w:sz="0" w:space="0" w:color="auto"/>
            <w:left w:val="none" w:sz="0" w:space="0" w:color="auto"/>
            <w:bottom w:val="none" w:sz="0" w:space="0" w:color="auto"/>
            <w:right w:val="none" w:sz="0" w:space="0" w:color="auto"/>
          </w:divBdr>
          <w:divsChild>
            <w:div w:id="310915221">
              <w:marLeft w:val="0"/>
              <w:marRight w:val="0"/>
              <w:marTop w:val="210"/>
              <w:marBottom w:val="210"/>
              <w:divBdr>
                <w:top w:val="none" w:sz="0" w:space="0" w:color="auto"/>
                <w:left w:val="none" w:sz="0" w:space="0" w:color="auto"/>
                <w:bottom w:val="none" w:sz="0" w:space="0" w:color="auto"/>
                <w:right w:val="none" w:sz="0" w:space="0" w:color="auto"/>
              </w:divBdr>
            </w:div>
            <w:div w:id="1413744680">
              <w:marLeft w:val="0"/>
              <w:marRight w:val="0"/>
              <w:marTop w:val="0"/>
              <w:marBottom w:val="0"/>
              <w:divBdr>
                <w:top w:val="none" w:sz="0" w:space="0" w:color="auto"/>
                <w:left w:val="none" w:sz="0" w:space="0" w:color="auto"/>
                <w:bottom w:val="none" w:sz="0" w:space="0" w:color="auto"/>
                <w:right w:val="none" w:sz="0" w:space="0" w:color="auto"/>
              </w:divBdr>
            </w:div>
          </w:divsChild>
        </w:div>
        <w:div w:id="154609691">
          <w:marLeft w:val="0"/>
          <w:marRight w:val="0"/>
          <w:marTop w:val="0"/>
          <w:marBottom w:val="0"/>
          <w:divBdr>
            <w:top w:val="none" w:sz="0" w:space="0" w:color="auto"/>
            <w:left w:val="none" w:sz="0" w:space="0" w:color="auto"/>
            <w:bottom w:val="none" w:sz="0" w:space="0" w:color="auto"/>
            <w:right w:val="none" w:sz="0" w:space="0" w:color="auto"/>
          </w:divBdr>
          <w:divsChild>
            <w:div w:id="984236372">
              <w:marLeft w:val="0"/>
              <w:marRight w:val="0"/>
              <w:marTop w:val="210"/>
              <w:marBottom w:val="210"/>
              <w:divBdr>
                <w:top w:val="none" w:sz="0" w:space="0" w:color="auto"/>
                <w:left w:val="none" w:sz="0" w:space="0" w:color="auto"/>
                <w:bottom w:val="none" w:sz="0" w:space="0" w:color="auto"/>
                <w:right w:val="none" w:sz="0" w:space="0" w:color="auto"/>
              </w:divBdr>
            </w:div>
            <w:div w:id="1135298979">
              <w:marLeft w:val="0"/>
              <w:marRight w:val="0"/>
              <w:marTop w:val="0"/>
              <w:marBottom w:val="0"/>
              <w:divBdr>
                <w:top w:val="none" w:sz="0" w:space="0" w:color="auto"/>
                <w:left w:val="none" w:sz="0" w:space="0" w:color="auto"/>
                <w:bottom w:val="none" w:sz="0" w:space="0" w:color="auto"/>
                <w:right w:val="none" w:sz="0" w:space="0" w:color="auto"/>
              </w:divBdr>
            </w:div>
          </w:divsChild>
        </w:div>
        <w:div w:id="672144174">
          <w:marLeft w:val="0"/>
          <w:marRight w:val="0"/>
          <w:marTop w:val="0"/>
          <w:marBottom w:val="0"/>
          <w:divBdr>
            <w:top w:val="none" w:sz="0" w:space="0" w:color="auto"/>
            <w:left w:val="none" w:sz="0" w:space="0" w:color="auto"/>
            <w:bottom w:val="none" w:sz="0" w:space="0" w:color="auto"/>
            <w:right w:val="none" w:sz="0" w:space="0" w:color="auto"/>
          </w:divBdr>
          <w:divsChild>
            <w:div w:id="796949967">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 w:id="1101923213">
      <w:bodyDiv w:val="1"/>
      <w:marLeft w:val="0"/>
      <w:marRight w:val="0"/>
      <w:marTop w:val="0"/>
      <w:marBottom w:val="0"/>
      <w:divBdr>
        <w:top w:val="none" w:sz="0" w:space="0" w:color="auto"/>
        <w:left w:val="none" w:sz="0" w:space="0" w:color="auto"/>
        <w:bottom w:val="none" w:sz="0" w:space="0" w:color="auto"/>
        <w:right w:val="none" w:sz="0" w:space="0" w:color="auto"/>
      </w:divBdr>
      <w:divsChild>
        <w:div w:id="1291743450">
          <w:marLeft w:val="300"/>
          <w:marRight w:val="0"/>
          <w:marTop w:val="0"/>
          <w:marBottom w:val="210"/>
          <w:divBdr>
            <w:top w:val="none" w:sz="0" w:space="0" w:color="auto"/>
            <w:left w:val="none" w:sz="0" w:space="0" w:color="auto"/>
            <w:bottom w:val="none" w:sz="0" w:space="0" w:color="auto"/>
            <w:right w:val="none" w:sz="0" w:space="0" w:color="auto"/>
          </w:divBdr>
        </w:div>
        <w:div w:id="283268837">
          <w:marLeft w:val="300"/>
          <w:marRight w:val="0"/>
          <w:marTop w:val="0"/>
          <w:marBottom w:val="210"/>
          <w:divBdr>
            <w:top w:val="none" w:sz="0" w:space="0" w:color="auto"/>
            <w:left w:val="none" w:sz="0" w:space="0" w:color="auto"/>
            <w:bottom w:val="none" w:sz="0" w:space="0" w:color="auto"/>
            <w:right w:val="none" w:sz="0" w:space="0" w:color="auto"/>
          </w:divBdr>
        </w:div>
        <w:div w:id="746076035">
          <w:marLeft w:val="300"/>
          <w:marRight w:val="0"/>
          <w:marTop w:val="0"/>
          <w:marBottom w:val="210"/>
          <w:divBdr>
            <w:top w:val="none" w:sz="0" w:space="0" w:color="auto"/>
            <w:left w:val="none" w:sz="0" w:space="0" w:color="auto"/>
            <w:bottom w:val="none" w:sz="0" w:space="0" w:color="auto"/>
            <w:right w:val="none" w:sz="0" w:space="0" w:color="auto"/>
          </w:divBdr>
        </w:div>
      </w:divsChild>
    </w:div>
    <w:div w:id="1102067362">
      <w:bodyDiv w:val="1"/>
      <w:marLeft w:val="0"/>
      <w:marRight w:val="0"/>
      <w:marTop w:val="0"/>
      <w:marBottom w:val="0"/>
      <w:divBdr>
        <w:top w:val="none" w:sz="0" w:space="0" w:color="auto"/>
        <w:left w:val="none" w:sz="0" w:space="0" w:color="auto"/>
        <w:bottom w:val="none" w:sz="0" w:space="0" w:color="auto"/>
        <w:right w:val="none" w:sz="0" w:space="0" w:color="auto"/>
      </w:divBdr>
    </w:div>
    <w:div w:id="1107777773">
      <w:bodyDiv w:val="1"/>
      <w:marLeft w:val="0"/>
      <w:marRight w:val="0"/>
      <w:marTop w:val="0"/>
      <w:marBottom w:val="0"/>
      <w:divBdr>
        <w:top w:val="none" w:sz="0" w:space="0" w:color="auto"/>
        <w:left w:val="none" w:sz="0" w:space="0" w:color="auto"/>
        <w:bottom w:val="none" w:sz="0" w:space="0" w:color="auto"/>
        <w:right w:val="none" w:sz="0" w:space="0" w:color="auto"/>
      </w:divBdr>
      <w:divsChild>
        <w:div w:id="751659931">
          <w:marLeft w:val="300"/>
          <w:marRight w:val="0"/>
          <w:marTop w:val="0"/>
          <w:marBottom w:val="210"/>
          <w:divBdr>
            <w:top w:val="none" w:sz="0" w:space="0" w:color="auto"/>
            <w:left w:val="none" w:sz="0" w:space="0" w:color="auto"/>
            <w:bottom w:val="none" w:sz="0" w:space="0" w:color="auto"/>
            <w:right w:val="none" w:sz="0" w:space="0" w:color="auto"/>
          </w:divBdr>
        </w:div>
      </w:divsChild>
    </w:div>
    <w:div w:id="1112821600">
      <w:bodyDiv w:val="1"/>
      <w:marLeft w:val="0"/>
      <w:marRight w:val="0"/>
      <w:marTop w:val="0"/>
      <w:marBottom w:val="0"/>
      <w:divBdr>
        <w:top w:val="none" w:sz="0" w:space="0" w:color="auto"/>
        <w:left w:val="none" w:sz="0" w:space="0" w:color="auto"/>
        <w:bottom w:val="none" w:sz="0" w:space="0" w:color="auto"/>
        <w:right w:val="none" w:sz="0" w:space="0" w:color="auto"/>
      </w:divBdr>
    </w:div>
    <w:div w:id="1115100467">
      <w:bodyDiv w:val="1"/>
      <w:marLeft w:val="0"/>
      <w:marRight w:val="0"/>
      <w:marTop w:val="0"/>
      <w:marBottom w:val="0"/>
      <w:divBdr>
        <w:top w:val="none" w:sz="0" w:space="0" w:color="auto"/>
        <w:left w:val="none" w:sz="0" w:space="0" w:color="auto"/>
        <w:bottom w:val="none" w:sz="0" w:space="0" w:color="auto"/>
        <w:right w:val="none" w:sz="0" w:space="0" w:color="auto"/>
      </w:divBdr>
    </w:div>
    <w:div w:id="1140001602">
      <w:bodyDiv w:val="1"/>
      <w:marLeft w:val="0"/>
      <w:marRight w:val="0"/>
      <w:marTop w:val="0"/>
      <w:marBottom w:val="0"/>
      <w:divBdr>
        <w:top w:val="none" w:sz="0" w:space="0" w:color="auto"/>
        <w:left w:val="none" w:sz="0" w:space="0" w:color="auto"/>
        <w:bottom w:val="none" w:sz="0" w:space="0" w:color="auto"/>
        <w:right w:val="none" w:sz="0" w:space="0" w:color="auto"/>
      </w:divBdr>
    </w:div>
    <w:div w:id="1152019251">
      <w:bodyDiv w:val="1"/>
      <w:marLeft w:val="0"/>
      <w:marRight w:val="0"/>
      <w:marTop w:val="0"/>
      <w:marBottom w:val="0"/>
      <w:divBdr>
        <w:top w:val="none" w:sz="0" w:space="0" w:color="auto"/>
        <w:left w:val="none" w:sz="0" w:space="0" w:color="auto"/>
        <w:bottom w:val="none" w:sz="0" w:space="0" w:color="auto"/>
        <w:right w:val="none" w:sz="0" w:space="0" w:color="auto"/>
      </w:divBdr>
    </w:div>
    <w:div w:id="1153986037">
      <w:bodyDiv w:val="1"/>
      <w:marLeft w:val="0"/>
      <w:marRight w:val="0"/>
      <w:marTop w:val="0"/>
      <w:marBottom w:val="0"/>
      <w:divBdr>
        <w:top w:val="none" w:sz="0" w:space="0" w:color="auto"/>
        <w:left w:val="none" w:sz="0" w:space="0" w:color="auto"/>
        <w:bottom w:val="none" w:sz="0" w:space="0" w:color="auto"/>
        <w:right w:val="none" w:sz="0" w:space="0" w:color="auto"/>
      </w:divBdr>
    </w:div>
    <w:div w:id="1162548344">
      <w:bodyDiv w:val="1"/>
      <w:marLeft w:val="0"/>
      <w:marRight w:val="0"/>
      <w:marTop w:val="0"/>
      <w:marBottom w:val="0"/>
      <w:divBdr>
        <w:top w:val="none" w:sz="0" w:space="0" w:color="auto"/>
        <w:left w:val="none" w:sz="0" w:space="0" w:color="auto"/>
        <w:bottom w:val="none" w:sz="0" w:space="0" w:color="auto"/>
        <w:right w:val="none" w:sz="0" w:space="0" w:color="auto"/>
      </w:divBdr>
    </w:div>
    <w:div w:id="1179390688">
      <w:bodyDiv w:val="1"/>
      <w:marLeft w:val="0"/>
      <w:marRight w:val="0"/>
      <w:marTop w:val="0"/>
      <w:marBottom w:val="0"/>
      <w:divBdr>
        <w:top w:val="none" w:sz="0" w:space="0" w:color="auto"/>
        <w:left w:val="none" w:sz="0" w:space="0" w:color="auto"/>
        <w:bottom w:val="none" w:sz="0" w:space="0" w:color="auto"/>
        <w:right w:val="none" w:sz="0" w:space="0" w:color="auto"/>
      </w:divBdr>
    </w:div>
    <w:div w:id="1196041973">
      <w:bodyDiv w:val="1"/>
      <w:marLeft w:val="0"/>
      <w:marRight w:val="0"/>
      <w:marTop w:val="0"/>
      <w:marBottom w:val="0"/>
      <w:divBdr>
        <w:top w:val="none" w:sz="0" w:space="0" w:color="auto"/>
        <w:left w:val="none" w:sz="0" w:space="0" w:color="auto"/>
        <w:bottom w:val="none" w:sz="0" w:space="0" w:color="auto"/>
        <w:right w:val="none" w:sz="0" w:space="0" w:color="auto"/>
      </w:divBdr>
    </w:div>
    <w:div w:id="1196970325">
      <w:bodyDiv w:val="1"/>
      <w:marLeft w:val="0"/>
      <w:marRight w:val="0"/>
      <w:marTop w:val="0"/>
      <w:marBottom w:val="0"/>
      <w:divBdr>
        <w:top w:val="none" w:sz="0" w:space="0" w:color="auto"/>
        <w:left w:val="none" w:sz="0" w:space="0" w:color="auto"/>
        <w:bottom w:val="none" w:sz="0" w:space="0" w:color="auto"/>
        <w:right w:val="none" w:sz="0" w:space="0" w:color="auto"/>
      </w:divBdr>
    </w:div>
    <w:div w:id="1199901892">
      <w:bodyDiv w:val="1"/>
      <w:marLeft w:val="0"/>
      <w:marRight w:val="0"/>
      <w:marTop w:val="0"/>
      <w:marBottom w:val="0"/>
      <w:divBdr>
        <w:top w:val="none" w:sz="0" w:space="0" w:color="auto"/>
        <w:left w:val="none" w:sz="0" w:space="0" w:color="auto"/>
        <w:bottom w:val="none" w:sz="0" w:space="0" w:color="auto"/>
        <w:right w:val="none" w:sz="0" w:space="0" w:color="auto"/>
      </w:divBdr>
      <w:divsChild>
        <w:div w:id="992485188">
          <w:marLeft w:val="300"/>
          <w:marRight w:val="0"/>
          <w:marTop w:val="0"/>
          <w:marBottom w:val="210"/>
          <w:divBdr>
            <w:top w:val="none" w:sz="0" w:space="0" w:color="auto"/>
            <w:left w:val="none" w:sz="0" w:space="0" w:color="auto"/>
            <w:bottom w:val="none" w:sz="0" w:space="0" w:color="auto"/>
            <w:right w:val="none" w:sz="0" w:space="0" w:color="auto"/>
          </w:divBdr>
        </w:div>
        <w:div w:id="2056276704">
          <w:marLeft w:val="300"/>
          <w:marRight w:val="0"/>
          <w:marTop w:val="0"/>
          <w:marBottom w:val="210"/>
          <w:divBdr>
            <w:top w:val="none" w:sz="0" w:space="0" w:color="auto"/>
            <w:left w:val="none" w:sz="0" w:space="0" w:color="auto"/>
            <w:bottom w:val="none" w:sz="0" w:space="0" w:color="auto"/>
            <w:right w:val="none" w:sz="0" w:space="0" w:color="auto"/>
          </w:divBdr>
        </w:div>
        <w:div w:id="145705639">
          <w:marLeft w:val="300"/>
          <w:marRight w:val="0"/>
          <w:marTop w:val="0"/>
          <w:marBottom w:val="210"/>
          <w:divBdr>
            <w:top w:val="none" w:sz="0" w:space="0" w:color="auto"/>
            <w:left w:val="none" w:sz="0" w:space="0" w:color="auto"/>
            <w:bottom w:val="none" w:sz="0" w:space="0" w:color="auto"/>
            <w:right w:val="none" w:sz="0" w:space="0" w:color="auto"/>
          </w:divBdr>
        </w:div>
        <w:div w:id="2013484226">
          <w:marLeft w:val="300"/>
          <w:marRight w:val="0"/>
          <w:marTop w:val="0"/>
          <w:marBottom w:val="210"/>
          <w:divBdr>
            <w:top w:val="none" w:sz="0" w:space="0" w:color="auto"/>
            <w:left w:val="none" w:sz="0" w:space="0" w:color="auto"/>
            <w:bottom w:val="none" w:sz="0" w:space="0" w:color="auto"/>
            <w:right w:val="none" w:sz="0" w:space="0" w:color="auto"/>
          </w:divBdr>
        </w:div>
      </w:divsChild>
    </w:div>
    <w:div w:id="1205217475">
      <w:bodyDiv w:val="1"/>
      <w:marLeft w:val="0"/>
      <w:marRight w:val="0"/>
      <w:marTop w:val="0"/>
      <w:marBottom w:val="0"/>
      <w:divBdr>
        <w:top w:val="none" w:sz="0" w:space="0" w:color="auto"/>
        <w:left w:val="none" w:sz="0" w:space="0" w:color="auto"/>
        <w:bottom w:val="none" w:sz="0" w:space="0" w:color="auto"/>
        <w:right w:val="none" w:sz="0" w:space="0" w:color="auto"/>
      </w:divBdr>
    </w:div>
    <w:div w:id="1206259504">
      <w:bodyDiv w:val="1"/>
      <w:marLeft w:val="0"/>
      <w:marRight w:val="0"/>
      <w:marTop w:val="0"/>
      <w:marBottom w:val="0"/>
      <w:divBdr>
        <w:top w:val="none" w:sz="0" w:space="0" w:color="auto"/>
        <w:left w:val="none" w:sz="0" w:space="0" w:color="auto"/>
        <w:bottom w:val="none" w:sz="0" w:space="0" w:color="auto"/>
        <w:right w:val="none" w:sz="0" w:space="0" w:color="auto"/>
      </w:divBdr>
      <w:divsChild>
        <w:div w:id="58208705">
          <w:marLeft w:val="0"/>
          <w:marRight w:val="0"/>
          <w:marTop w:val="0"/>
          <w:marBottom w:val="0"/>
          <w:divBdr>
            <w:top w:val="none" w:sz="0" w:space="0" w:color="auto"/>
            <w:left w:val="none" w:sz="0" w:space="0" w:color="auto"/>
            <w:bottom w:val="none" w:sz="0" w:space="0" w:color="auto"/>
            <w:right w:val="none" w:sz="0" w:space="0" w:color="auto"/>
          </w:divBdr>
          <w:divsChild>
            <w:div w:id="1762485386">
              <w:marLeft w:val="0"/>
              <w:marRight w:val="0"/>
              <w:marTop w:val="210"/>
              <w:marBottom w:val="210"/>
              <w:divBdr>
                <w:top w:val="none" w:sz="0" w:space="0" w:color="auto"/>
                <w:left w:val="none" w:sz="0" w:space="0" w:color="auto"/>
                <w:bottom w:val="none" w:sz="0" w:space="0" w:color="auto"/>
                <w:right w:val="none" w:sz="0" w:space="0" w:color="auto"/>
              </w:divBdr>
            </w:div>
            <w:div w:id="7184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4311">
      <w:bodyDiv w:val="1"/>
      <w:marLeft w:val="0"/>
      <w:marRight w:val="0"/>
      <w:marTop w:val="0"/>
      <w:marBottom w:val="0"/>
      <w:divBdr>
        <w:top w:val="none" w:sz="0" w:space="0" w:color="auto"/>
        <w:left w:val="none" w:sz="0" w:space="0" w:color="auto"/>
        <w:bottom w:val="none" w:sz="0" w:space="0" w:color="auto"/>
        <w:right w:val="none" w:sz="0" w:space="0" w:color="auto"/>
      </w:divBdr>
    </w:div>
    <w:div w:id="1238900846">
      <w:bodyDiv w:val="1"/>
      <w:marLeft w:val="0"/>
      <w:marRight w:val="0"/>
      <w:marTop w:val="0"/>
      <w:marBottom w:val="0"/>
      <w:divBdr>
        <w:top w:val="none" w:sz="0" w:space="0" w:color="auto"/>
        <w:left w:val="none" w:sz="0" w:space="0" w:color="auto"/>
        <w:bottom w:val="none" w:sz="0" w:space="0" w:color="auto"/>
        <w:right w:val="none" w:sz="0" w:space="0" w:color="auto"/>
      </w:divBdr>
      <w:divsChild>
        <w:div w:id="224070666">
          <w:marLeft w:val="300"/>
          <w:marRight w:val="0"/>
          <w:marTop w:val="0"/>
          <w:marBottom w:val="210"/>
          <w:divBdr>
            <w:top w:val="none" w:sz="0" w:space="0" w:color="auto"/>
            <w:left w:val="none" w:sz="0" w:space="0" w:color="auto"/>
            <w:bottom w:val="none" w:sz="0" w:space="0" w:color="auto"/>
            <w:right w:val="none" w:sz="0" w:space="0" w:color="auto"/>
          </w:divBdr>
        </w:div>
        <w:div w:id="1432775321">
          <w:marLeft w:val="300"/>
          <w:marRight w:val="0"/>
          <w:marTop w:val="0"/>
          <w:marBottom w:val="210"/>
          <w:divBdr>
            <w:top w:val="none" w:sz="0" w:space="0" w:color="auto"/>
            <w:left w:val="none" w:sz="0" w:space="0" w:color="auto"/>
            <w:bottom w:val="none" w:sz="0" w:space="0" w:color="auto"/>
            <w:right w:val="none" w:sz="0" w:space="0" w:color="auto"/>
          </w:divBdr>
        </w:div>
        <w:div w:id="504713781">
          <w:marLeft w:val="300"/>
          <w:marRight w:val="0"/>
          <w:marTop w:val="0"/>
          <w:marBottom w:val="210"/>
          <w:divBdr>
            <w:top w:val="none" w:sz="0" w:space="0" w:color="auto"/>
            <w:left w:val="none" w:sz="0" w:space="0" w:color="auto"/>
            <w:bottom w:val="none" w:sz="0" w:space="0" w:color="auto"/>
            <w:right w:val="none" w:sz="0" w:space="0" w:color="auto"/>
          </w:divBdr>
        </w:div>
        <w:div w:id="1479374912">
          <w:marLeft w:val="300"/>
          <w:marRight w:val="0"/>
          <w:marTop w:val="0"/>
          <w:marBottom w:val="210"/>
          <w:divBdr>
            <w:top w:val="none" w:sz="0" w:space="0" w:color="auto"/>
            <w:left w:val="none" w:sz="0" w:space="0" w:color="auto"/>
            <w:bottom w:val="none" w:sz="0" w:space="0" w:color="auto"/>
            <w:right w:val="none" w:sz="0" w:space="0" w:color="auto"/>
          </w:divBdr>
        </w:div>
      </w:divsChild>
    </w:div>
    <w:div w:id="1243875865">
      <w:bodyDiv w:val="1"/>
      <w:marLeft w:val="0"/>
      <w:marRight w:val="0"/>
      <w:marTop w:val="0"/>
      <w:marBottom w:val="0"/>
      <w:divBdr>
        <w:top w:val="none" w:sz="0" w:space="0" w:color="auto"/>
        <w:left w:val="none" w:sz="0" w:space="0" w:color="auto"/>
        <w:bottom w:val="none" w:sz="0" w:space="0" w:color="auto"/>
        <w:right w:val="none" w:sz="0" w:space="0" w:color="auto"/>
      </w:divBdr>
      <w:divsChild>
        <w:div w:id="810706514">
          <w:marLeft w:val="300"/>
          <w:marRight w:val="0"/>
          <w:marTop w:val="0"/>
          <w:marBottom w:val="210"/>
          <w:divBdr>
            <w:top w:val="none" w:sz="0" w:space="0" w:color="auto"/>
            <w:left w:val="none" w:sz="0" w:space="0" w:color="auto"/>
            <w:bottom w:val="none" w:sz="0" w:space="0" w:color="auto"/>
            <w:right w:val="none" w:sz="0" w:space="0" w:color="auto"/>
          </w:divBdr>
        </w:div>
        <w:div w:id="2116292881">
          <w:marLeft w:val="300"/>
          <w:marRight w:val="0"/>
          <w:marTop w:val="0"/>
          <w:marBottom w:val="210"/>
          <w:divBdr>
            <w:top w:val="none" w:sz="0" w:space="0" w:color="auto"/>
            <w:left w:val="none" w:sz="0" w:space="0" w:color="auto"/>
            <w:bottom w:val="none" w:sz="0" w:space="0" w:color="auto"/>
            <w:right w:val="none" w:sz="0" w:space="0" w:color="auto"/>
          </w:divBdr>
        </w:div>
        <w:div w:id="1372456862">
          <w:marLeft w:val="300"/>
          <w:marRight w:val="0"/>
          <w:marTop w:val="0"/>
          <w:marBottom w:val="210"/>
          <w:divBdr>
            <w:top w:val="none" w:sz="0" w:space="0" w:color="auto"/>
            <w:left w:val="none" w:sz="0" w:space="0" w:color="auto"/>
            <w:bottom w:val="none" w:sz="0" w:space="0" w:color="auto"/>
            <w:right w:val="none" w:sz="0" w:space="0" w:color="auto"/>
          </w:divBdr>
        </w:div>
      </w:divsChild>
    </w:div>
    <w:div w:id="1257057211">
      <w:bodyDiv w:val="1"/>
      <w:marLeft w:val="0"/>
      <w:marRight w:val="0"/>
      <w:marTop w:val="0"/>
      <w:marBottom w:val="0"/>
      <w:divBdr>
        <w:top w:val="none" w:sz="0" w:space="0" w:color="auto"/>
        <w:left w:val="none" w:sz="0" w:space="0" w:color="auto"/>
        <w:bottom w:val="none" w:sz="0" w:space="0" w:color="auto"/>
        <w:right w:val="none" w:sz="0" w:space="0" w:color="auto"/>
      </w:divBdr>
    </w:div>
    <w:div w:id="1259365520">
      <w:bodyDiv w:val="1"/>
      <w:marLeft w:val="0"/>
      <w:marRight w:val="0"/>
      <w:marTop w:val="0"/>
      <w:marBottom w:val="0"/>
      <w:divBdr>
        <w:top w:val="none" w:sz="0" w:space="0" w:color="auto"/>
        <w:left w:val="none" w:sz="0" w:space="0" w:color="auto"/>
        <w:bottom w:val="none" w:sz="0" w:space="0" w:color="auto"/>
        <w:right w:val="none" w:sz="0" w:space="0" w:color="auto"/>
      </w:divBdr>
    </w:div>
    <w:div w:id="1262714748">
      <w:bodyDiv w:val="1"/>
      <w:marLeft w:val="0"/>
      <w:marRight w:val="0"/>
      <w:marTop w:val="0"/>
      <w:marBottom w:val="0"/>
      <w:divBdr>
        <w:top w:val="none" w:sz="0" w:space="0" w:color="auto"/>
        <w:left w:val="none" w:sz="0" w:space="0" w:color="auto"/>
        <w:bottom w:val="none" w:sz="0" w:space="0" w:color="auto"/>
        <w:right w:val="none" w:sz="0" w:space="0" w:color="auto"/>
      </w:divBdr>
    </w:div>
    <w:div w:id="1262957843">
      <w:bodyDiv w:val="1"/>
      <w:marLeft w:val="0"/>
      <w:marRight w:val="0"/>
      <w:marTop w:val="0"/>
      <w:marBottom w:val="0"/>
      <w:divBdr>
        <w:top w:val="none" w:sz="0" w:space="0" w:color="auto"/>
        <w:left w:val="none" w:sz="0" w:space="0" w:color="auto"/>
        <w:bottom w:val="none" w:sz="0" w:space="0" w:color="auto"/>
        <w:right w:val="none" w:sz="0" w:space="0" w:color="auto"/>
      </w:divBdr>
    </w:div>
    <w:div w:id="1266155919">
      <w:bodyDiv w:val="1"/>
      <w:marLeft w:val="0"/>
      <w:marRight w:val="0"/>
      <w:marTop w:val="0"/>
      <w:marBottom w:val="0"/>
      <w:divBdr>
        <w:top w:val="none" w:sz="0" w:space="0" w:color="auto"/>
        <w:left w:val="none" w:sz="0" w:space="0" w:color="auto"/>
        <w:bottom w:val="none" w:sz="0" w:space="0" w:color="auto"/>
        <w:right w:val="none" w:sz="0" w:space="0" w:color="auto"/>
      </w:divBdr>
    </w:div>
    <w:div w:id="1271470343">
      <w:bodyDiv w:val="1"/>
      <w:marLeft w:val="0"/>
      <w:marRight w:val="0"/>
      <w:marTop w:val="0"/>
      <w:marBottom w:val="0"/>
      <w:divBdr>
        <w:top w:val="none" w:sz="0" w:space="0" w:color="auto"/>
        <w:left w:val="none" w:sz="0" w:space="0" w:color="auto"/>
        <w:bottom w:val="none" w:sz="0" w:space="0" w:color="auto"/>
        <w:right w:val="none" w:sz="0" w:space="0" w:color="auto"/>
      </w:divBdr>
    </w:div>
    <w:div w:id="1277101957">
      <w:bodyDiv w:val="1"/>
      <w:marLeft w:val="0"/>
      <w:marRight w:val="0"/>
      <w:marTop w:val="0"/>
      <w:marBottom w:val="0"/>
      <w:divBdr>
        <w:top w:val="none" w:sz="0" w:space="0" w:color="auto"/>
        <w:left w:val="none" w:sz="0" w:space="0" w:color="auto"/>
        <w:bottom w:val="none" w:sz="0" w:space="0" w:color="auto"/>
        <w:right w:val="none" w:sz="0" w:space="0" w:color="auto"/>
      </w:divBdr>
      <w:divsChild>
        <w:div w:id="1533113139">
          <w:marLeft w:val="300"/>
          <w:marRight w:val="0"/>
          <w:marTop w:val="0"/>
          <w:marBottom w:val="210"/>
          <w:divBdr>
            <w:top w:val="none" w:sz="0" w:space="0" w:color="auto"/>
            <w:left w:val="none" w:sz="0" w:space="0" w:color="auto"/>
            <w:bottom w:val="none" w:sz="0" w:space="0" w:color="auto"/>
            <w:right w:val="none" w:sz="0" w:space="0" w:color="auto"/>
          </w:divBdr>
        </w:div>
        <w:div w:id="235096891">
          <w:marLeft w:val="300"/>
          <w:marRight w:val="0"/>
          <w:marTop w:val="0"/>
          <w:marBottom w:val="210"/>
          <w:divBdr>
            <w:top w:val="none" w:sz="0" w:space="0" w:color="auto"/>
            <w:left w:val="none" w:sz="0" w:space="0" w:color="auto"/>
            <w:bottom w:val="none" w:sz="0" w:space="0" w:color="auto"/>
            <w:right w:val="none" w:sz="0" w:space="0" w:color="auto"/>
          </w:divBdr>
        </w:div>
        <w:div w:id="611474931">
          <w:marLeft w:val="300"/>
          <w:marRight w:val="0"/>
          <w:marTop w:val="0"/>
          <w:marBottom w:val="210"/>
          <w:divBdr>
            <w:top w:val="none" w:sz="0" w:space="0" w:color="auto"/>
            <w:left w:val="none" w:sz="0" w:space="0" w:color="auto"/>
            <w:bottom w:val="none" w:sz="0" w:space="0" w:color="auto"/>
            <w:right w:val="none" w:sz="0" w:space="0" w:color="auto"/>
          </w:divBdr>
        </w:div>
        <w:div w:id="1290673226">
          <w:marLeft w:val="300"/>
          <w:marRight w:val="0"/>
          <w:marTop w:val="0"/>
          <w:marBottom w:val="210"/>
          <w:divBdr>
            <w:top w:val="none" w:sz="0" w:space="0" w:color="auto"/>
            <w:left w:val="none" w:sz="0" w:space="0" w:color="auto"/>
            <w:bottom w:val="none" w:sz="0" w:space="0" w:color="auto"/>
            <w:right w:val="none" w:sz="0" w:space="0" w:color="auto"/>
          </w:divBdr>
        </w:div>
        <w:div w:id="1414857225">
          <w:marLeft w:val="300"/>
          <w:marRight w:val="0"/>
          <w:marTop w:val="0"/>
          <w:marBottom w:val="210"/>
          <w:divBdr>
            <w:top w:val="none" w:sz="0" w:space="0" w:color="auto"/>
            <w:left w:val="none" w:sz="0" w:space="0" w:color="auto"/>
            <w:bottom w:val="none" w:sz="0" w:space="0" w:color="auto"/>
            <w:right w:val="none" w:sz="0" w:space="0" w:color="auto"/>
          </w:divBdr>
        </w:div>
        <w:div w:id="146409428">
          <w:marLeft w:val="300"/>
          <w:marRight w:val="0"/>
          <w:marTop w:val="0"/>
          <w:marBottom w:val="210"/>
          <w:divBdr>
            <w:top w:val="none" w:sz="0" w:space="0" w:color="auto"/>
            <w:left w:val="none" w:sz="0" w:space="0" w:color="auto"/>
            <w:bottom w:val="none" w:sz="0" w:space="0" w:color="auto"/>
            <w:right w:val="none" w:sz="0" w:space="0" w:color="auto"/>
          </w:divBdr>
        </w:div>
        <w:div w:id="1341159369">
          <w:marLeft w:val="300"/>
          <w:marRight w:val="0"/>
          <w:marTop w:val="0"/>
          <w:marBottom w:val="210"/>
          <w:divBdr>
            <w:top w:val="none" w:sz="0" w:space="0" w:color="auto"/>
            <w:left w:val="none" w:sz="0" w:space="0" w:color="auto"/>
            <w:bottom w:val="none" w:sz="0" w:space="0" w:color="auto"/>
            <w:right w:val="none" w:sz="0" w:space="0" w:color="auto"/>
          </w:divBdr>
        </w:div>
        <w:div w:id="310064347">
          <w:marLeft w:val="300"/>
          <w:marRight w:val="0"/>
          <w:marTop w:val="0"/>
          <w:marBottom w:val="210"/>
          <w:divBdr>
            <w:top w:val="none" w:sz="0" w:space="0" w:color="auto"/>
            <w:left w:val="none" w:sz="0" w:space="0" w:color="auto"/>
            <w:bottom w:val="none" w:sz="0" w:space="0" w:color="auto"/>
            <w:right w:val="none" w:sz="0" w:space="0" w:color="auto"/>
          </w:divBdr>
        </w:div>
        <w:div w:id="1178347531">
          <w:marLeft w:val="300"/>
          <w:marRight w:val="0"/>
          <w:marTop w:val="0"/>
          <w:marBottom w:val="210"/>
          <w:divBdr>
            <w:top w:val="none" w:sz="0" w:space="0" w:color="auto"/>
            <w:left w:val="none" w:sz="0" w:space="0" w:color="auto"/>
            <w:bottom w:val="none" w:sz="0" w:space="0" w:color="auto"/>
            <w:right w:val="none" w:sz="0" w:space="0" w:color="auto"/>
          </w:divBdr>
        </w:div>
        <w:div w:id="895974137">
          <w:marLeft w:val="300"/>
          <w:marRight w:val="0"/>
          <w:marTop w:val="0"/>
          <w:marBottom w:val="210"/>
          <w:divBdr>
            <w:top w:val="none" w:sz="0" w:space="0" w:color="auto"/>
            <w:left w:val="none" w:sz="0" w:space="0" w:color="auto"/>
            <w:bottom w:val="none" w:sz="0" w:space="0" w:color="auto"/>
            <w:right w:val="none" w:sz="0" w:space="0" w:color="auto"/>
          </w:divBdr>
        </w:div>
      </w:divsChild>
    </w:div>
    <w:div w:id="1292831039">
      <w:bodyDiv w:val="1"/>
      <w:marLeft w:val="0"/>
      <w:marRight w:val="0"/>
      <w:marTop w:val="0"/>
      <w:marBottom w:val="0"/>
      <w:divBdr>
        <w:top w:val="none" w:sz="0" w:space="0" w:color="auto"/>
        <w:left w:val="none" w:sz="0" w:space="0" w:color="auto"/>
        <w:bottom w:val="none" w:sz="0" w:space="0" w:color="auto"/>
        <w:right w:val="none" w:sz="0" w:space="0" w:color="auto"/>
      </w:divBdr>
    </w:div>
    <w:div w:id="1295217200">
      <w:bodyDiv w:val="1"/>
      <w:marLeft w:val="0"/>
      <w:marRight w:val="0"/>
      <w:marTop w:val="0"/>
      <w:marBottom w:val="0"/>
      <w:divBdr>
        <w:top w:val="none" w:sz="0" w:space="0" w:color="auto"/>
        <w:left w:val="none" w:sz="0" w:space="0" w:color="auto"/>
        <w:bottom w:val="none" w:sz="0" w:space="0" w:color="auto"/>
        <w:right w:val="none" w:sz="0" w:space="0" w:color="auto"/>
      </w:divBdr>
      <w:divsChild>
        <w:div w:id="1549102380">
          <w:marLeft w:val="0"/>
          <w:marRight w:val="0"/>
          <w:marTop w:val="0"/>
          <w:marBottom w:val="0"/>
          <w:divBdr>
            <w:top w:val="none" w:sz="0" w:space="0" w:color="auto"/>
            <w:left w:val="none" w:sz="0" w:space="0" w:color="auto"/>
            <w:bottom w:val="none" w:sz="0" w:space="0" w:color="auto"/>
            <w:right w:val="none" w:sz="0" w:space="0" w:color="auto"/>
          </w:divBdr>
        </w:div>
      </w:divsChild>
    </w:div>
    <w:div w:id="1296333791">
      <w:bodyDiv w:val="1"/>
      <w:marLeft w:val="0"/>
      <w:marRight w:val="0"/>
      <w:marTop w:val="0"/>
      <w:marBottom w:val="0"/>
      <w:divBdr>
        <w:top w:val="none" w:sz="0" w:space="0" w:color="auto"/>
        <w:left w:val="none" w:sz="0" w:space="0" w:color="auto"/>
        <w:bottom w:val="none" w:sz="0" w:space="0" w:color="auto"/>
        <w:right w:val="none" w:sz="0" w:space="0" w:color="auto"/>
      </w:divBdr>
    </w:div>
    <w:div w:id="1307587879">
      <w:bodyDiv w:val="1"/>
      <w:marLeft w:val="0"/>
      <w:marRight w:val="0"/>
      <w:marTop w:val="0"/>
      <w:marBottom w:val="0"/>
      <w:divBdr>
        <w:top w:val="none" w:sz="0" w:space="0" w:color="auto"/>
        <w:left w:val="none" w:sz="0" w:space="0" w:color="auto"/>
        <w:bottom w:val="none" w:sz="0" w:space="0" w:color="auto"/>
        <w:right w:val="none" w:sz="0" w:space="0" w:color="auto"/>
      </w:divBdr>
    </w:div>
    <w:div w:id="1333416553">
      <w:bodyDiv w:val="1"/>
      <w:marLeft w:val="0"/>
      <w:marRight w:val="0"/>
      <w:marTop w:val="0"/>
      <w:marBottom w:val="0"/>
      <w:divBdr>
        <w:top w:val="none" w:sz="0" w:space="0" w:color="auto"/>
        <w:left w:val="none" w:sz="0" w:space="0" w:color="auto"/>
        <w:bottom w:val="none" w:sz="0" w:space="0" w:color="auto"/>
        <w:right w:val="none" w:sz="0" w:space="0" w:color="auto"/>
      </w:divBdr>
    </w:div>
    <w:div w:id="1337997621">
      <w:bodyDiv w:val="1"/>
      <w:marLeft w:val="0"/>
      <w:marRight w:val="0"/>
      <w:marTop w:val="0"/>
      <w:marBottom w:val="0"/>
      <w:divBdr>
        <w:top w:val="none" w:sz="0" w:space="0" w:color="auto"/>
        <w:left w:val="none" w:sz="0" w:space="0" w:color="auto"/>
        <w:bottom w:val="none" w:sz="0" w:space="0" w:color="auto"/>
        <w:right w:val="none" w:sz="0" w:space="0" w:color="auto"/>
      </w:divBdr>
    </w:div>
    <w:div w:id="1350906353">
      <w:bodyDiv w:val="1"/>
      <w:marLeft w:val="0"/>
      <w:marRight w:val="0"/>
      <w:marTop w:val="0"/>
      <w:marBottom w:val="0"/>
      <w:divBdr>
        <w:top w:val="none" w:sz="0" w:space="0" w:color="auto"/>
        <w:left w:val="none" w:sz="0" w:space="0" w:color="auto"/>
        <w:bottom w:val="none" w:sz="0" w:space="0" w:color="auto"/>
        <w:right w:val="none" w:sz="0" w:space="0" w:color="auto"/>
      </w:divBdr>
    </w:div>
    <w:div w:id="1356149763">
      <w:bodyDiv w:val="1"/>
      <w:marLeft w:val="0"/>
      <w:marRight w:val="0"/>
      <w:marTop w:val="0"/>
      <w:marBottom w:val="0"/>
      <w:divBdr>
        <w:top w:val="none" w:sz="0" w:space="0" w:color="auto"/>
        <w:left w:val="none" w:sz="0" w:space="0" w:color="auto"/>
        <w:bottom w:val="none" w:sz="0" w:space="0" w:color="auto"/>
        <w:right w:val="none" w:sz="0" w:space="0" w:color="auto"/>
      </w:divBdr>
    </w:div>
    <w:div w:id="1357853854">
      <w:bodyDiv w:val="1"/>
      <w:marLeft w:val="0"/>
      <w:marRight w:val="0"/>
      <w:marTop w:val="0"/>
      <w:marBottom w:val="0"/>
      <w:divBdr>
        <w:top w:val="none" w:sz="0" w:space="0" w:color="auto"/>
        <w:left w:val="none" w:sz="0" w:space="0" w:color="auto"/>
        <w:bottom w:val="none" w:sz="0" w:space="0" w:color="auto"/>
        <w:right w:val="none" w:sz="0" w:space="0" w:color="auto"/>
      </w:divBdr>
    </w:div>
    <w:div w:id="1366564156">
      <w:bodyDiv w:val="1"/>
      <w:marLeft w:val="0"/>
      <w:marRight w:val="0"/>
      <w:marTop w:val="0"/>
      <w:marBottom w:val="0"/>
      <w:divBdr>
        <w:top w:val="none" w:sz="0" w:space="0" w:color="auto"/>
        <w:left w:val="none" w:sz="0" w:space="0" w:color="auto"/>
        <w:bottom w:val="none" w:sz="0" w:space="0" w:color="auto"/>
        <w:right w:val="none" w:sz="0" w:space="0" w:color="auto"/>
      </w:divBdr>
    </w:div>
    <w:div w:id="1374185778">
      <w:bodyDiv w:val="1"/>
      <w:marLeft w:val="0"/>
      <w:marRight w:val="0"/>
      <w:marTop w:val="0"/>
      <w:marBottom w:val="0"/>
      <w:divBdr>
        <w:top w:val="none" w:sz="0" w:space="0" w:color="auto"/>
        <w:left w:val="none" w:sz="0" w:space="0" w:color="auto"/>
        <w:bottom w:val="none" w:sz="0" w:space="0" w:color="auto"/>
        <w:right w:val="none" w:sz="0" w:space="0" w:color="auto"/>
      </w:divBdr>
    </w:div>
    <w:div w:id="1389498023">
      <w:bodyDiv w:val="1"/>
      <w:marLeft w:val="0"/>
      <w:marRight w:val="0"/>
      <w:marTop w:val="0"/>
      <w:marBottom w:val="0"/>
      <w:divBdr>
        <w:top w:val="none" w:sz="0" w:space="0" w:color="auto"/>
        <w:left w:val="none" w:sz="0" w:space="0" w:color="auto"/>
        <w:bottom w:val="none" w:sz="0" w:space="0" w:color="auto"/>
        <w:right w:val="none" w:sz="0" w:space="0" w:color="auto"/>
      </w:divBdr>
    </w:div>
    <w:div w:id="1390154283">
      <w:bodyDiv w:val="1"/>
      <w:marLeft w:val="0"/>
      <w:marRight w:val="0"/>
      <w:marTop w:val="0"/>
      <w:marBottom w:val="0"/>
      <w:divBdr>
        <w:top w:val="none" w:sz="0" w:space="0" w:color="auto"/>
        <w:left w:val="none" w:sz="0" w:space="0" w:color="auto"/>
        <w:bottom w:val="none" w:sz="0" w:space="0" w:color="auto"/>
        <w:right w:val="none" w:sz="0" w:space="0" w:color="auto"/>
      </w:divBdr>
    </w:div>
    <w:div w:id="1394961662">
      <w:bodyDiv w:val="1"/>
      <w:marLeft w:val="0"/>
      <w:marRight w:val="0"/>
      <w:marTop w:val="0"/>
      <w:marBottom w:val="0"/>
      <w:divBdr>
        <w:top w:val="none" w:sz="0" w:space="0" w:color="auto"/>
        <w:left w:val="none" w:sz="0" w:space="0" w:color="auto"/>
        <w:bottom w:val="none" w:sz="0" w:space="0" w:color="auto"/>
        <w:right w:val="none" w:sz="0" w:space="0" w:color="auto"/>
      </w:divBdr>
    </w:div>
    <w:div w:id="1398014447">
      <w:bodyDiv w:val="1"/>
      <w:marLeft w:val="0"/>
      <w:marRight w:val="0"/>
      <w:marTop w:val="0"/>
      <w:marBottom w:val="0"/>
      <w:divBdr>
        <w:top w:val="none" w:sz="0" w:space="0" w:color="auto"/>
        <w:left w:val="none" w:sz="0" w:space="0" w:color="auto"/>
        <w:bottom w:val="none" w:sz="0" w:space="0" w:color="auto"/>
        <w:right w:val="none" w:sz="0" w:space="0" w:color="auto"/>
      </w:divBdr>
      <w:divsChild>
        <w:div w:id="233711765">
          <w:marLeft w:val="0"/>
          <w:marRight w:val="0"/>
          <w:marTop w:val="0"/>
          <w:marBottom w:val="0"/>
          <w:divBdr>
            <w:top w:val="none" w:sz="0" w:space="0" w:color="auto"/>
            <w:left w:val="none" w:sz="0" w:space="0" w:color="auto"/>
            <w:bottom w:val="none" w:sz="0" w:space="0" w:color="auto"/>
            <w:right w:val="none" w:sz="0" w:space="0" w:color="auto"/>
          </w:divBdr>
        </w:div>
        <w:div w:id="1857766153">
          <w:marLeft w:val="0"/>
          <w:marRight w:val="0"/>
          <w:marTop w:val="0"/>
          <w:marBottom w:val="0"/>
          <w:divBdr>
            <w:top w:val="none" w:sz="0" w:space="0" w:color="auto"/>
            <w:left w:val="none" w:sz="0" w:space="0" w:color="auto"/>
            <w:bottom w:val="none" w:sz="0" w:space="0" w:color="auto"/>
            <w:right w:val="none" w:sz="0" w:space="0" w:color="auto"/>
          </w:divBdr>
        </w:div>
      </w:divsChild>
    </w:div>
    <w:div w:id="1400516396">
      <w:bodyDiv w:val="1"/>
      <w:marLeft w:val="0"/>
      <w:marRight w:val="0"/>
      <w:marTop w:val="0"/>
      <w:marBottom w:val="0"/>
      <w:divBdr>
        <w:top w:val="none" w:sz="0" w:space="0" w:color="auto"/>
        <w:left w:val="none" w:sz="0" w:space="0" w:color="auto"/>
        <w:bottom w:val="none" w:sz="0" w:space="0" w:color="auto"/>
        <w:right w:val="none" w:sz="0" w:space="0" w:color="auto"/>
      </w:divBdr>
    </w:div>
    <w:div w:id="1409155855">
      <w:bodyDiv w:val="1"/>
      <w:marLeft w:val="0"/>
      <w:marRight w:val="0"/>
      <w:marTop w:val="0"/>
      <w:marBottom w:val="0"/>
      <w:divBdr>
        <w:top w:val="none" w:sz="0" w:space="0" w:color="auto"/>
        <w:left w:val="none" w:sz="0" w:space="0" w:color="auto"/>
        <w:bottom w:val="none" w:sz="0" w:space="0" w:color="auto"/>
        <w:right w:val="none" w:sz="0" w:space="0" w:color="auto"/>
      </w:divBdr>
    </w:div>
    <w:div w:id="1413163044">
      <w:bodyDiv w:val="1"/>
      <w:marLeft w:val="0"/>
      <w:marRight w:val="0"/>
      <w:marTop w:val="0"/>
      <w:marBottom w:val="0"/>
      <w:divBdr>
        <w:top w:val="none" w:sz="0" w:space="0" w:color="auto"/>
        <w:left w:val="none" w:sz="0" w:space="0" w:color="auto"/>
        <w:bottom w:val="none" w:sz="0" w:space="0" w:color="auto"/>
        <w:right w:val="none" w:sz="0" w:space="0" w:color="auto"/>
      </w:divBdr>
    </w:div>
    <w:div w:id="1415516631">
      <w:bodyDiv w:val="1"/>
      <w:marLeft w:val="0"/>
      <w:marRight w:val="0"/>
      <w:marTop w:val="0"/>
      <w:marBottom w:val="0"/>
      <w:divBdr>
        <w:top w:val="none" w:sz="0" w:space="0" w:color="auto"/>
        <w:left w:val="none" w:sz="0" w:space="0" w:color="auto"/>
        <w:bottom w:val="none" w:sz="0" w:space="0" w:color="auto"/>
        <w:right w:val="none" w:sz="0" w:space="0" w:color="auto"/>
      </w:divBdr>
      <w:divsChild>
        <w:div w:id="2110156607">
          <w:marLeft w:val="300"/>
          <w:marRight w:val="0"/>
          <w:marTop w:val="0"/>
          <w:marBottom w:val="210"/>
          <w:divBdr>
            <w:top w:val="none" w:sz="0" w:space="0" w:color="auto"/>
            <w:left w:val="none" w:sz="0" w:space="0" w:color="auto"/>
            <w:bottom w:val="none" w:sz="0" w:space="0" w:color="auto"/>
            <w:right w:val="none" w:sz="0" w:space="0" w:color="auto"/>
          </w:divBdr>
        </w:div>
        <w:div w:id="1894996493">
          <w:marLeft w:val="300"/>
          <w:marRight w:val="0"/>
          <w:marTop w:val="0"/>
          <w:marBottom w:val="210"/>
          <w:divBdr>
            <w:top w:val="none" w:sz="0" w:space="0" w:color="auto"/>
            <w:left w:val="none" w:sz="0" w:space="0" w:color="auto"/>
            <w:bottom w:val="none" w:sz="0" w:space="0" w:color="auto"/>
            <w:right w:val="none" w:sz="0" w:space="0" w:color="auto"/>
          </w:divBdr>
        </w:div>
        <w:div w:id="1003357213">
          <w:marLeft w:val="300"/>
          <w:marRight w:val="0"/>
          <w:marTop w:val="0"/>
          <w:marBottom w:val="210"/>
          <w:divBdr>
            <w:top w:val="none" w:sz="0" w:space="0" w:color="auto"/>
            <w:left w:val="none" w:sz="0" w:space="0" w:color="auto"/>
            <w:bottom w:val="none" w:sz="0" w:space="0" w:color="auto"/>
            <w:right w:val="none" w:sz="0" w:space="0" w:color="auto"/>
          </w:divBdr>
        </w:div>
      </w:divsChild>
    </w:div>
    <w:div w:id="1430538076">
      <w:bodyDiv w:val="1"/>
      <w:marLeft w:val="0"/>
      <w:marRight w:val="0"/>
      <w:marTop w:val="0"/>
      <w:marBottom w:val="0"/>
      <w:divBdr>
        <w:top w:val="none" w:sz="0" w:space="0" w:color="auto"/>
        <w:left w:val="none" w:sz="0" w:space="0" w:color="auto"/>
        <w:bottom w:val="none" w:sz="0" w:space="0" w:color="auto"/>
        <w:right w:val="none" w:sz="0" w:space="0" w:color="auto"/>
      </w:divBdr>
    </w:div>
    <w:div w:id="1431925439">
      <w:bodyDiv w:val="1"/>
      <w:marLeft w:val="0"/>
      <w:marRight w:val="0"/>
      <w:marTop w:val="0"/>
      <w:marBottom w:val="0"/>
      <w:divBdr>
        <w:top w:val="none" w:sz="0" w:space="0" w:color="auto"/>
        <w:left w:val="none" w:sz="0" w:space="0" w:color="auto"/>
        <w:bottom w:val="none" w:sz="0" w:space="0" w:color="auto"/>
        <w:right w:val="none" w:sz="0" w:space="0" w:color="auto"/>
      </w:divBdr>
    </w:div>
    <w:div w:id="1436632992">
      <w:bodyDiv w:val="1"/>
      <w:marLeft w:val="0"/>
      <w:marRight w:val="0"/>
      <w:marTop w:val="0"/>
      <w:marBottom w:val="0"/>
      <w:divBdr>
        <w:top w:val="none" w:sz="0" w:space="0" w:color="auto"/>
        <w:left w:val="none" w:sz="0" w:space="0" w:color="auto"/>
        <w:bottom w:val="none" w:sz="0" w:space="0" w:color="auto"/>
        <w:right w:val="none" w:sz="0" w:space="0" w:color="auto"/>
      </w:divBdr>
    </w:div>
    <w:div w:id="1438983268">
      <w:bodyDiv w:val="1"/>
      <w:marLeft w:val="0"/>
      <w:marRight w:val="0"/>
      <w:marTop w:val="0"/>
      <w:marBottom w:val="0"/>
      <w:divBdr>
        <w:top w:val="none" w:sz="0" w:space="0" w:color="auto"/>
        <w:left w:val="none" w:sz="0" w:space="0" w:color="auto"/>
        <w:bottom w:val="none" w:sz="0" w:space="0" w:color="auto"/>
        <w:right w:val="none" w:sz="0" w:space="0" w:color="auto"/>
      </w:divBdr>
    </w:div>
    <w:div w:id="1448501219">
      <w:bodyDiv w:val="1"/>
      <w:marLeft w:val="0"/>
      <w:marRight w:val="0"/>
      <w:marTop w:val="0"/>
      <w:marBottom w:val="0"/>
      <w:divBdr>
        <w:top w:val="none" w:sz="0" w:space="0" w:color="auto"/>
        <w:left w:val="none" w:sz="0" w:space="0" w:color="auto"/>
        <w:bottom w:val="none" w:sz="0" w:space="0" w:color="auto"/>
        <w:right w:val="none" w:sz="0" w:space="0" w:color="auto"/>
      </w:divBdr>
    </w:div>
    <w:div w:id="1462306620">
      <w:bodyDiv w:val="1"/>
      <w:marLeft w:val="0"/>
      <w:marRight w:val="0"/>
      <w:marTop w:val="0"/>
      <w:marBottom w:val="0"/>
      <w:divBdr>
        <w:top w:val="none" w:sz="0" w:space="0" w:color="auto"/>
        <w:left w:val="none" w:sz="0" w:space="0" w:color="auto"/>
        <w:bottom w:val="none" w:sz="0" w:space="0" w:color="auto"/>
        <w:right w:val="none" w:sz="0" w:space="0" w:color="auto"/>
      </w:divBdr>
    </w:div>
    <w:div w:id="1477338402">
      <w:bodyDiv w:val="1"/>
      <w:marLeft w:val="0"/>
      <w:marRight w:val="0"/>
      <w:marTop w:val="0"/>
      <w:marBottom w:val="0"/>
      <w:divBdr>
        <w:top w:val="none" w:sz="0" w:space="0" w:color="auto"/>
        <w:left w:val="none" w:sz="0" w:space="0" w:color="auto"/>
        <w:bottom w:val="none" w:sz="0" w:space="0" w:color="auto"/>
        <w:right w:val="none" w:sz="0" w:space="0" w:color="auto"/>
      </w:divBdr>
    </w:div>
    <w:div w:id="1486584701">
      <w:bodyDiv w:val="1"/>
      <w:marLeft w:val="0"/>
      <w:marRight w:val="0"/>
      <w:marTop w:val="0"/>
      <w:marBottom w:val="0"/>
      <w:divBdr>
        <w:top w:val="none" w:sz="0" w:space="0" w:color="auto"/>
        <w:left w:val="none" w:sz="0" w:space="0" w:color="auto"/>
        <w:bottom w:val="none" w:sz="0" w:space="0" w:color="auto"/>
        <w:right w:val="none" w:sz="0" w:space="0" w:color="auto"/>
      </w:divBdr>
    </w:div>
    <w:div w:id="1492404395">
      <w:bodyDiv w:val="1"/>
      <w:marLeft w:val="0"/>
      <w:marRight w:val="0"/>
      <w:marTop w:val="0"/>
      <w:marBottom w:val="0"/>
      <w:divBdr>
        <w:top w:val="none" w:sz="0" w:space="0" w:color="auto"/>
        <w:left w:val="none" w:sz="0" w:space="0" w:color="auto"/>
        <w:bottom w:val="none" w:sz="0" w:space="0" w:color="auto"/>
        <w:right w:val="none" w:sz="0" w:space="0" w:color="auto"/>
      </w:divBdr>
    </w:div>
    <w:div w:id="1492795584">
      <w:bodyDiv w:val="1"/>
      <w:marLeft w:val="0"/>
      <w:marRight w:val="0"/>
      <w:marTop w:val="0"/>
      <w:marBottom w:val="0"/>
      <w:divBdr>
        <w:top w:val="none" w:sz="0" w:space="0" w:color="auto"/>
        <w:left w:val="none" w:sz="0" w:space="0" w:color="auto"/>
        <w:bottom w:val="none" w:sz="0" w:space="0" w:color="auto"/>
        <w:right w:val="none" w:sz="0" w:space="0" w:color="auto"/>
      </w:divBdr>
    </w:div>
    <w:div w:id="1497649623">
      <w:bodyDiv w:val="1"/>
      <w:marLeft w:val="0"/>
      <w:marRight w:val="0"/>
      <w:marTop w:val="0"/>
      <w:marBottom w:val="0"/>
      <w:divBdr>
        <w:top w:val="none" w:sz="0" w:space="0" w:color="auto"/>
        <w:left w:val="none" w:sz="0" w:space="0" w:color="auto"/>
        <w:bottom w:val="none" w:sz="0" w:space="0" w:color="auto"/>
        <w:right w:val="none" w:sz="0" w:space="0" w:color="auto"/>
      </w:divBdr>
    </w:div>
    <w:div w:id="1500732761">
      <w:bodyDiv w:val="1"/>
      <w:marLeft w:val="0"/>
      <w:marRight w:val="0"/>
      <w:marTop w:val="0"/>
      <w:marBottom w:val="0"/>
      <w:divBdr>
        <w:top w:val="none" w:sz="0" w:space="0" w:color="auto"/>
        <w:left w:val="none" w:sz="0" w:space="0" w:color="auto"/>
        <w:bottom w:val="none" w:sz="0" w:space="0" w:color="auto"/>
        <w:right w:val="none" w:sz="0" w:space="0" w:color="auto"/>
      </w:divBdr>
    </w:div>
    <w:div w:id="1502234024">
      <w:bodyDiv w:val="1"/>
      <w:marLeft w:val="0"/>
      <w:marRight w:val="0"/>
      <w:marTop w:val="0"/>
      <w:marBottom w:val="0"/>
      <w:divBdr>
        <w:top w:val="none" w:sz="0" w:space="0" w:color="auto"/>
        <w:left w:val="none" w:sz="0" w:space="0" w:color="auto"/>
        <w:bottom w:val="none" w:sz="0" w:space="0" w:color="auto"/>
        <w:right w:val="none" w:sz="0" w:space="0" w:color="auto"/>
      </w:divBdr>
    </w:div>
    <w:div w:id="1508708340">
      <w:bodyDiv w:val="1"/>
      <w:marLeft w:val="0"/>
      <w:marRight w:val="0"/>
      <w:marTop w:val="0"/>
      <w:marBottom w:val="0"/>
      <w:divBdr>
        <w:top w:val="none" w:sz="0" w:space="0" w:color="auto"/>
        <w:left w:val="none" w:sz="0" w:space="0" w:color="auto"/>
        <w:bottom w:val="none" w:sz="0" w:space="0" w:color="auto"/>
        <w:right w:val="none" w:sz="0" w:space="0" w:color="auto"/>
      </w:divBdr>
    </w:div>
    <w:div w:id="1510023378">
      <w:bodyDiv w:val="1"/>
      <w:marLeft w:val="0"/>
      <w:marRight w:val="0"/>
      <w:marTop w:val="0"/>
      <w:marBottom w:val="0"/>
      <w:divBdr>
        <w:top w:val="none" w:sz="0" w:space="0" w:color="auto"/>
        <w:left w:val="none" w:sz="0" w:space="0" w:color="auto"/>
        <w:bottom w:val="none" w:sz="0" w:space="0" w:color="auto"/>
        <w:right w:val="none" w:sz="0" w:space="0" w:color="auto"/>
      </w:divBdr>
    </w:div>
    <w:div w:id="1510678009">
      <w:bodyDiv w:val="1"/>
      <w:marLeft w:val="0"/>
      <w:marRight w:val="0"/>
      <w:marTop w:val="0"/>
      <w:marBottom w:val="0"/>
      <w:divBdr>
        <w:top w:val="none" w:sz="0" w:space="0" w:color="auto"/>
        <w:left w:val="none" w:sz="0" w:space="0" w:color="auto"/>
        <w:bottom w:val="none" w:sz="0" w:space="0" w:color="auto"/>
        <w:right w:val="none" w:sz="0" w:space="0" w:color="auto"/>
      </w:divBdr>
    </w:div>
    <w:div w:id="1514028270">
      <w:bodyDiv w:val="1"/>
      <w:marLeft w:val="0"/>
      <w:marRight w:val="0"/>
      <w:marTop w:val="0"/>
      <w:marBottom w:val="0"/>
      <w:divBdr>
        <w:top w:val="none" w:sz="0" w:space="0" w:color="auto"/>
        <w:left w:val="none" w:sz="0" w:space="0" w:color="auto"/>
        <w:bottom w:val="none" w:sz="0" w:space="0" w:color="auto"/>
        <w:right w:val="none" w:sz="0" w:space="0" w:color="auto"/>
      </w:divBdr>
    </w:div>
    <w:div w:id="1522162494">
      <w:bodyDiv w:val="1"/>
      <w:marLeft w:val="0"/>
      <w:marRight w:val="0"/>
      <w:marTop w:val="0"/>
      <w:marBottom w:val="0"/>
      <w:divBdr>
        <w:top w:val="none" w:sz="0" w:space="0" w:color="auto"/>
        <w:left w:val="none" w:sz="0" w:space="0" w:color="auto"/>
        <w:bottom w:val="none" w:sz="0" w:space="0" w:color="auto"/>
        <w:right w:val="none" w:sz="0" w:space="0" w:color="auto"/>
      </w:divBdr>
      <w:divsChild>
        <w:div w:id="1467623836">
          <w:marLeft w:val="0"/>
          <w:marRight w:val="0"/>
          <w:marTop w:val="0"/>
          <w:marBottom w:val="0"/>
          <w:divBdr>
            <w:top w:val="none" w:sz="0" w:space="0" w:color="auto"/>
            <w:left w:val="none" w:sz="0" w:space="0" w:color="auto"/>
            <w:bottom w:val="none" w:sz="0" w:space="0" w:color="auto"/>
            <w:right w:val="none" w:sz="0" w:space="0" w:color="auto"/>
          </w:divBdr>
        </w:div>
      </w:divsChild>
    </w:div>
    <w:div w:id="1535536645">
      <w:bodyDiv w:val="1"/>
      <w:marLeft w:val="0"/>
      <w:marRight w:val="0"/>
      <w:marTop w:val="0"/>
      <w:marBottom w:val="0"/>
      <w:divBdr>
        <w:top w:val="none" w:sz="0" w:space="0" w:color="auto"/>
        <w:left w:val="none" w:sz="0" w:space="0" w:color="auto"/>
        <w:bottom w:val="none" w:sz="0" w:space="0" w:color="auto"/>
        <w:right w:val="none" w:sz="0" w:space="0" w:color="auto"/>
      </w:divBdr>
      <w:divsChild>
        <w:div w:id="747382760">
          <w:marLeft w:val="0"/>
          <w:marRight w:val="0"/>
          <w:marTop w:val="0"/>
          <w:marBottom w:val="0"/>
          <w:divBdr>
            <w:top w:val="none" w:sz="0" w:space="0" w:color="auto"/>
            <w:left w:val="none" w:sz="0" w:space="0" w:color="auto"/>
            <w:bottom w:val="none" w:sz="0" w:space="0" w:color="auto"/>
            <w:right w:val="none" w:sz="0" w:space="0" w:color="auto"/>
          </w:divBdr>
        </w:div>
        <w:div w:id="2070223610">
          <w:marLeft w:val="0"/>
          <w:marRight w:val="0"/>
          <w:marTop w:val="0"/>
          <w:marBottom w:val="0"/>
          <w:divBdr>
            <w:top w:val="none" w:sz="0" w:space="0" w:color="auto"/>
            <w:left w:val="none" w:sz="0" w:space="0" w:color="auto"/>
            <w:bottom w:val="none" w:sz="0" w:space="0" w:color="auto"/>
            <w:right w:val="none" w:sz="0" w:space="0" w:color="auto"/>
          </w:divBdr>
        </w:div>
        <w:div w:id="1802963946">
          <w:marLeft w:val="0"/>
          <w:marRight w:val="0"/>
          <w:marTop w:val="0"/>
          <w:marBottom w:val="0"/>
          <w:divBdr>
            <w:top w:val="none" w:sz="0" w:space="0" w:color="auto"/>
            <w:left w:val="none" w:sz="0" w:space="0" w:color="auto"/>
            <w:bottom w:val="none" w:sz="0" w:space="0" w:color="auto"/>
            <w:right w:val="none" w:sz="0" w:space="0" w:color="auto"/>
          </w:divBdr>
        </w:div>
        <w:div w:id="177745028">
          <w:marLeft w:val="0"/>
          <w:marRight w:val="0"/>
          <w:marTop w:val="0"/>
          <w:marBottom w:val="0"/>
          <w:divBdr>
            <w:top w:val="none" w:sz="0" w:space="0" w:color="auto"/>
            <w:left w:val="none" w:sz="0" w:space="0" w:color="auto"/>
            <w:bottom w:val="none" w:sz="0" w:space="0" w:color="auto"/>
            <w:right w:val="none" w:sz="0" w:space="0" w:color="auto"/>
          </w:divBdr>
        </w:div>
        <w:div w:id="1303774165">
          <w:marLeft w:val="0"/>
          <w:marRight w:val="0"/>
          <w:marTop w:val="0"/>
          <w:marBottom w:val="0"/>
          <w:divBdr>
            <w:top w:val="none" w:sz="0" w:space="0" w:color="auto"/>
            <w:left w:val="none" w:sz="0" w:space="0" w:color="auto"/>
            <w:bottom w:val="none" w:sz="0" w:space="0" w:color="auto"/>
            <w:right w:val="none" w:sz="0" w:space="0" w:color="auto"/>
          </w:divBdr>
        </w:div>
        <w:div w:id="152452303">
          <w:marLeft w:val="0"/>
          <w:marRight w:val="0"/>
          <w:marTop w:val="0"/>
          <w:marBottom w:val="0"/>
          <w:divBdr>
            <w:top w:val="none" w:sz="0" w:space="0" w:color="auto"/>
            <w:left w:val="none" w:sz="0" w:space="0" w:color="auto"/>
            <w:bottom w:val="none" w:sz="0" w:space="0" w:color="auto"/>
            <w:right w:val="none" w:sz="0" w:space="0" w:color="auto"/>
          </w:divBdr>
        </w:div>
        <w:div w:id="2036300200">
          <w:marLeft w:val="0"/>
          <w:marRight w:val="0"/>
          <w:marTop w:val="0"/>
          <w:marBottom w:val="0"/>
          <w:divBdr>
            <w:top w:val="none" w:sz="0" w:space="0" w:color="auto"/>
            <w:left w:val="none" w:sz="0" w:space="0" w:color="auto"/>
            <w:bottom w:val="none" w:sz="0" w:space="0" w:color="auto"/>
            <w:right w:val="none" w:sz="0" w:space="0" w:color="auto"/>
          </w:divBdr>
        </w:div>
        <w:div w:id="1163623967">
          <w:marLeft w:val="0"/>
          <w:marRight w:val="0"/>
          <w:marTop w:val="0"/>
          <w:marBottom w:val="0"/>
          <w:divBdr>
            <w:top w:val="none" w:sz="0" w:space="0" w:color="auto"/>
            <w:left w:val="none" w:sz="0" w:space="0" w:color="auto"/>
            <w:bottom w:val="none" w:sz="0" w:space="0" w:color="auto"/>
            <w:right w:val="none" w:sz="0" w:space="0" w:color="auto"/>
          </w:divBdr>
        </w:div>
        <w:div w:id="646469206">
          <w:marLeft w:val="0"/>
          <w:marRight w:val="0"/>
          <w:marTop w:val="0"/>
          <w:marBottom w:val="0"/>
          <w:divBdr>
            <w:top w:val="none" w:sz="0" w:space="0" w:color="auto"/>
            <w:left w:val="none" w:sz="0" w:space="0" w:color="auto"/>
            <w:bottom w:val="none" w:sz="0" w:space="0" w:color="auto"/>
            <w:right w:val="none" w:sz="0" w:space="0" w:color="auto"/>
          </w:divBdr>
        </w:div>
        <w:div w:id="1136728237">
          <w:marLeft w:val="0"/>
          <w:marRight w:val="0"/>
          <w:marTop w:val="0"/>
          <w:marBottom w:val="0"/>
          <w:divBdr>
            <w:top w:val="none" w:sz="0" w:space="0" w:color="auto"/>
            <w:left w:val="none" w:sz="0" w:space="0" w:color="auto"/>
            <w:bottom w:val="none" w:sz="0" w:space="0" w:color="auto"/>
            <w:right w:val="none" w:sz="0" w:space="0" w:color="auto"/>
          </w:divBdr>
        </w:div>
        <w:div w:id="1042631057">
          <w:marLeft w:val="0"/>
          <w:marRight w:val="0"/>
          <w:marTop w:val="0"/>
          <w:marBottom w:val="0"/>
          <w:divBdr>
            <w:top w:val="none" w:sz="0" w:space="0" w:color="auto"/>
            <w:left w:val="none" w:sz="0" w:space="0" w:color="auto"/>
            <w:bottom w:val="none" w:sz="0" w:space="0" w:color="auto"/>
            <w:right w:val="none" w:sz="0" w:space="0" w:color="auto"/>
          </w:divBdr>
        </w:div>
        <w:div w:id="1297952568">
          <w:marLeft w:val="0"/>
          <w:marRight w:val="0"/>
          <w:marTop w:val="0"/>
          <w:marBottom w:val="0"/>
          <w:divBdr>
            <w:top w:val="none" w:sz="0" w:space="0" w:color="auto"/>
            <w:left w:val="none" w:sz="0" w:space="0" w:color="auto"/>
            <w:bottom w:val="none" w:sz="0" w:space="0" w:color="auto"/>
            <w:right w:val="none" w:sz="0" w:space="0" w:color="auto"/>
          </w:divBdr>
        </w:div>
        <w:div w:id="2080210792">
          <w:marLeft w:val="0"/>
          <w:marRight w:val="0"/>
          <w:marTop w:val="0"/>
          <w:marBottom w:val="0"/>
          <w:divBdr>
            <w:top w:val="none" w:sz="0" w:space="0" w:color="auto"/>
            <w:left w:val="none" w:sz="0" w:space="0" w:color="auto"/>
            <w:bottom w:val="none" w:sz="0" w:space="0" w:color="auto"/>
            <w:right w:val="none" w:sz="0" w:space="0" w:color="auto"/>
          </w:divBdr>
        </w:div>
        <w:div w:id="1665546128">
          <w:marLeft w:val="0"/>
          <w:marRight w:val="0"/>
          <w:marTop w:val="0"/>
          <w:marBottom w:val="0"/>
          <w:divBdr>
            <w:top w:val="none" w:sz="0" w:space="0" w:color="auto"/>
            <w:left w:val="none" w:sz="0" w:space="0" w:color="auto"/>
            <w:bottom w:val="none" w:sz="0" w:space="0" w:color="auto"/>
            <w:right w:val="none" w:sz="0" w:space="0" w:color="auto"/>
          </w:divBdr>
        </w:div>
        <w:div w:id="356977394">
          <w:marLeft w:val="0"/>
          <w:marRight w:val="0"/>
          <w:marTop w:val="0"/>
          <w:marBottom w:val="0"/>
          <w:divBdr>
            <w:top w:val="none" w:sz="0" w:space="0" w:color="auto"/>
            <w:left w:val="none" w:sz="0" w:space="0" w:color="auto"/>
            <w:bottom w:val="none" w:sz="0" w:space="0" w:color="auto"/>
            <w:right w:val="none" w:sz="0" w:space="0" w:color="auto"/>
          </w:divBdr>
        </w:div>
        <w:div w:id="1662614103">
          <w:marLeft w:val="0"/>
          <w:marRight w:val="0"/>
          <w:marTop w:val="0"/>
          <w:marBottom w:val="0"/>
          <w:divBdr>
            <w:top w:val="none" w:sz="0" w:space="0" w:color="auto"/>
            <w:left w:val="none" w:sz="0" w:space="0" w:color="auto"/>
            <w:bottom w:val="none" w:sz="0" w:space="0" w:color="auto"/>
            <w:right w:val="none" w:sz="0" w:space="0" w:color="auto"/>
          </w:divBdr>
        </w:div>
        <w:div w:id="2051223063">
          <w:marLeft w:val="0"/>
          <w:marRight w:val="0"/>
          <w:marTop w:val="0"/>
          <w:marBottom w:val="0"/>
          <w:divBdr>
            <w:top w:val="none" w:sz="0" w:space="0" w:color="auto"/>
            <w:left w:val="none" w:sz="0" w:space="0" w:color="auto"/>
            <w:bottom w:val="none" w:sz="0" w:space="0" w:color="auto"/>
            <w:right w:val="none" w:sz="0" w:space="0" w:color="auto"/>
          </w:divBdr>
        </w:div>
        <w:div w:id="1249119385">
          <w:marLeft w:val="0"/>
          <w:marRight w:val="0"/>
          <w:marTop w:val="0"/>
          <w:marBottom w:val="0"/>
          <w:divBdr>
            <w:top w:val="none" w:sz="0" w:space="0" w:color="auto"/>
            <w:left w:val="none" w:sz="0" w:space="0" w:color="auto"/>
            <w:bottom w:val="none" w:sz="0" w:space="0" w:color="auto"/>
            <w:right w:val="none" w:sz="0" w:space="0" w:color="auto"/>
          </w:divBdr>
        </w:div>
        <w:div w:id="1285768394">
          <w:marLeft w:val="0"/>
          <w:marRight w:val="0"/>
          <w:marTop w:val="0"/>
          <w:marBottom w:val="0"/>
          <w:divBdr>
            <w:top w:val="none" w:sz="0" w:space="0" w:color="auto"/>
            <w:left w:val="none" w:sz="0" w:space="0" w:color="auto"/>
            <w:bottom w:val="none" w:sz="0" w:space="0" w:color="auto"/>
            <w:right w:val="none" w:sz="0" w:space="0" w:color="auto"/>
          </w:divBdr>
        </w:div>
        <w:div w:id="464349961">
          <w:marLeft w:val="0"/>
          <w:marRight w:val="0"/>
          <w:marTop w:val="0"/>
          <w:marBottom w:val="0"/>
          <w:divBdr>
            <w:top w:val="none" w:sz="0" w:space="0" w:color="auto"/>
            <w:left w:val="none" w:sz="0" w:space="0" w:color="auto"/>
            <w:bottom w:val="none" w:sz="0" w:space="0" w:color="auto"/>
            <w:right w:val="none" w:sz="0" w:space="0" w:color="auto"/>
          </w:divBdr>
        </w:div>
        <w:div w:id="1855728492">
          <w:marLeft w:val="0"/>
          <w:marRight w:val="0"/>
          <w:marTop w:val="0"/>
          <w:marBottom w:val="0"/>
          <w:divBdr>
            <w:top w:val="none" w:sz="0" w:space="0" w:color="auto"/>
            <w:left w:val="none" w:sz="0" w:space="0" w:color="auto"/>
            <w:bottom w:val="none" w:sz="0" w:space="0" w:color="auto"/>
            <w:right w:val="none" w:sz="0" w:space="0" w:color="auto"/>
          </w:divBdr>
        </w:div>
        <w:div w:id="1743138177">
          <w:marLeft w:val="0"/>
          <w:marRight w:val="0"/>
          <w:marTop w:val="0"/>
          <w:marBottom w:val="0"/>
          <w:divBdr>
            <w:top w:val="none" w:sz="0" w:space="0" w:color="auto"/>
            <w:left w:val="none" w:sz="0" w:space="0" w:color="auto"/>
            <w:bottom w:val="none" w:sz="0" w:space="0" w:color="auto"/>
            <w:right w:val="none" w:sz="0" w:space="0" w:color="auto"/>
          </w:divBdr>
        </w:div>
        <w:div w:id="1182204537">
          <w:marLeft w:val="0"/>
          <w:marRight w:val="0"/>
          <w:marTop w:val="0"/>
          <w:marBottom w:val="0"/>
          <w:divBdr>
            <w:top w:val="none" w:sz="0" w:space="0" w:color="auto"/>
            <w:left w:val="none" w:sz="0" w:space="0" w:color="auto"/>
            <w:bottom w:val="none" w:sz="0" w:space="0" w:color="auto"/>
            <w:right w:val="none" w:sz="0" w:space="0" w:color="auto"/>
          </w:divBdr>
        </w:div>
        <w:div w:id="1793010692">
          <w:marLeft w:val="0"/>
          <w:marRight w:val="0"/>
          <w:marTop w:val="0"/>
          <w:marBottom w:val="0"/>
          <w:divBdr>
            <w:top w:val="none" w:sz="0" w:space="0" w:color="auto"/>
            <w:left w:val="none" w:sz="0" w:space="0" w:color="auto"/>
            <w:bottom w:val="none" w:sz="0" w:space="0" w:color="auto"/>
            <w:right w:val="none" w:sz="0" w:space="0" w:color="auto"/>
          </w:divBdr>
        </w:div>
        <w:div w:id="757599283">
          <w:marLeft w:val="0"/>
          <w:marRight w:val="0"/>
          <w:marTop w:val="0"/>
          <w:marBottom w:val="0"/>
          <w:divBdr>
            <w:top w:val="none" w:sz="0" w:space="0" w:color="auto"/>
            <w:left w:val="none" w:sz="0" w:space="0" w:color="auto"/>
            <w:bottom w:val="none" w:sz="0" w:space="0" w:color="auto"/>
            <w:right w:val="none" w:sz="0" w:space="0" w:color="auto"/>
          </w:divBdr>
        </w:div>
        <w:div w:id="2055613889">
          <w:marLeft w:val="0"/>
          <w:marRight w:val="0"/>
          <w:marTop w:val="0"/>
          <w:marBottom w:val="0"/>
          <w:divBdr>
            <w:top w:val="none" w:sz="0" w:space="0" w:color="auto"/>
            <w:left w:val="none" w:sz="0" w:space="0" w:color="auto"/>
            <w:bottom w:val="none" w:sz="0" w:space="0" w:color="auto"/>
            <w:right w:val="none" w:sz="0" w:space="0" w:color="auto"/>
          </w:divBdr>
        </w:div>
        <w:div w:id="1777167777">
          <w:marLeft w:val="0"/>
          <w:marRight w:val="0"/>
          <w:marTop w:val="0"/>
          <w:marBottom w:val="0"/>
          <w:divBdr>
            <w:top w:val="none" w:sz="0" w:space="0" w:color="auto"/>
            <w:left w:val="none" w:sz="0" w:space="0" w:color="auto"/>
            <w:bottom w:val="none" w:sz="0" w:space="0" w:color="auto"/>
            <w:right w:val="none" w:sz="0" w:space="0" w:color="auto"/>
          </w:divBdr>
        </w:div>
        <w:div w:id="1729955627">
          <w:marLeft w:val="0"/>
          <w:marRight w:val="0"/>
          <w:marTop w:val="0"/>
          <w:marBottom w:val="0"/>
          <w:divBdr>
            <w:top w:val="none" w:sz="0" w:space="0" w:color="auto"/>
            <w:left w:val="none" w:sz="0" w:space="0" w:color="auto"/>
            <w:bottom w:val="none" w:sz="0" w:space="0" w:color="auto"/>
            <w:right w:val="none" w:sz="0" w:space="0" w:color="auto"/>
          </w:divBdr>
        </w:div>
        <w:div w:id="30111304">
          <w:marLeft w:val="0"/>
          <w:marRight w:val="0"/>
          <w:marTop w:val="0"/>
          <w:marBottom w:val="0"/>
          <w:divBdr>
            <w:top w:val="none" w:sz="0" w:space="0" w:color="auto"/>
            <w:left w:val="none" w:sz="0" w:space="0" w:color="auto"/>
            <w:bottom w:val="none" w:sz="0" w:space="0" w:color="auto"/>
            <w:right w:val="none" w:sz="0" w:space="0" w:color="auto"/>
          </w:divBdr>
        </w:div>
        <w:div w:id="1099182354">
          <w:marLeft w:val="0"/>
          <w:marRight w:val="0"/>
          <w:marTop w:val="0"/>
          <w:marBottom w:val="0"/>
          <w:divBdr>
            <w:top w:val="none" w:sz="0" w:space="0" w:color="auto"/>
            <w:left w:val="none" w:sz="0" w:space="0" w:color="auto"/>
            <w:bottom w:val="none" w:sz="0" w:space="0" w:color="auto"/>
            <w:right w:val="none" w:sz="0" w:space="0" w:color="auto"/>
          </w:divBdr>
        </w:div>
        <w:div w:id="109205750">
          <w:marLeft w:val="0"/>
          <w:marRight w:val="0"/>
          <w:marTop w:val="0"/>
          <w:marBottom w:val="0"/>
          <w:divBdr>
            <w:top w:val="none" w:sz="0" w:space="0" w:color="auto"/>
            <w:left w:val="none" w:sz="0" w:space="0" w:color="auto"/>
            <w:bottom w:val="none" w:sz="0" w:space="0" w:color="auto"/>
            <w:right w:val="none" w:sz="0" w:space="0" w:color="auto"/>
          </w:divBdr>
        </w:div>
        <w:div w:id="1821118691">
          <w:marLeft w:val="0"/>
          <w:marRight w:val="0"/>
          <w:marTop w:val="0"/>
          <w:marBottom w:val="0"/>
          <w:divBdr>
            <w:top w:val="none" w:sz="0" w:space="0" w:color="auto"/>
            <w:left w:val="none" w:sz="0" w:space="0" w:color="auto"/>
            <w:bottom w:val="none" w:sz="0" w:space="0" w:color="auto"/>
            <w:right w:val="none" w:sz="0" w:space="0" w:color="auto"/>
          </w:divBdr>
        </w:div>
      </w:divsChild>
    </w:div>
    <w:div w:id="1537035439">
      <w:bodyDiv w:val="1"/>
      <w:marLeft w:val="0"/>
      <w:marRight w:val="0"/>
      <w:marTop w:val="0"/>
      <w:marBottom w:val="0"/>
      <w:divBdr>
        <w:top w:val="none" w:sz="0" w:space="0" w:color="auto"/>
        <w:left w:val="none" w:sz="0" w:space="0" w:color="auto"/>
        <w:bottom w:val="none" w:sz="0" w:space="0" w:color="auto"/>
        <w:right w:val="none" w:sz="0" w:space="0" w:color="auto"/>
      </w:divBdr>
    </w:div>
    <w:div w:id="1541937175">
      <w:bodyDiv w:val="1"/>
      <w:marLeft w:val="0"/>
      <w:marRight w:val="0"/>
      <w:marTop w:val="0"/>
      <w:marBottom w:val="0"/>
      <w:divBdr>
        <w:top w:val="none" w:sz="0" w:space="0" w:color="auto"/>
        <w:left w:val="none" w:sz="0" w:space="0" w:color="auto"/>
        <w:bottom w:val="none" w:sz="0" w:space="0" w:color="auto"/>
        <w:right w:val="none" w:sz="0" w:space="0" w:color="auto"/>
      </w:divBdr>
    </w:div>
    <w:div w:id="1543322245">
      <w:bodyDiv w:val="1"/>
      <w:marLeft w:val="0"/>
      <w:marRight w:val="0"/>
      <w:marTop w:val="0"/>
      <w:marBottom w:val="0"/>
      <w:divBdr>
        <w:top w:val="none" w:sz="0" w:space="0" w:color="auto"/>
        <w:left w:val="none" w:sz="0" w:space="0" w:color="auto"/>
        <w:bottom w:val="none" w:sz="0" w:space="0" w:color="auto"/>
        <w:right w:val="none" w:sz="0" w:space="0" w:color="auto"/>
      </w:divBdr>
    </w:div>
    <w:div w:id="1549104540">
      <w:bodyDiv w:val="1"/>
      <w:marLeft w:val="0"/>
      <w:marRight w:val="0"/>
      <w:marTop w:val="0"/>
      <w:marBottom w:val="0"/>
      <w:divBdr>
        <w:top w:val="none" w:sz="0" w:space="0" w:color="auto"/>
        <w:left w:val="none" w:sz="0" w:space="0" w:color="auto"/>
        <w:bottom w:val="none" w:sz="0" w:space="0" w:color="auto"/>
        <w:right w:val="none" w:sz="0" w:space="0" w:color="auto"/>
      </w:divBdr>
    </w:div>
    <w:div w:id="1556619195">
      <w:bodyDiv w:val="1"/>
      <w:marLeft w:val="0"/>
      <w:marRight w:val="0"/>
      <w:marTop w:val="0"/>
      <w:marBottom w:val="0"/>
      <w:divBdr>
        <w:top w:val="none" w:sz="0" w:space="0" w:color="auto"/>
        <w:left w:val="none" w:sz="0" w:space="0" w:color="auto"/>
        <w:bottom w:val="none" w:sz="0" w:space="0" w:color="auto"/>
        <w:right w:val="none" w:sz="0" w:space="0" w:color="auto"/>
      </w:divBdr>
    </w:div>
    <w:div w:id="1563370000">
      <w:bodyDiv w:val="1"/>
      <w:marLeft w:val="0"/>
      <w:marRight w:val="0"/>
      <w:marTop w:val="0"/>
      <w:marBottom w:val="0"/>
      <w:divBdr>
        <w:top w:val="none" w:sz="0" w:space="0" w:color="auto"/>
        <w:left w:val="none" w:sz="0" w:space="0" w:color="auto"/>
        <w:bottom w:val="none" w:sz="0" w:space="0" w:color="auto"/>
        <w:right w:val="none" w:sz="0" w:space="0" w:color="auto"/>
      </w:divBdr>
    </w:div>
    <w:div w:id="1564289897">
      <w:bodyDiv w:val="1"/>
      <w:marLeft w:val="0"/>
      <w:marRight w:val="0"/>
      <w:marTop w:val="0"/>
      <w:marBottom w:val="0"/>
      <w:divBdr>
        <w:top w:val="none" w:sz="0" w:space="0" w:color="auto"/>
        <w:left w:val="none" w:sz="0" w:space="0" w:color="auto"/>
        <w:bottom w:val="none" w:sz="0" w:space="0" w:color="auto"/>
        <w:right w:val="none" w:sz="0" w:space="0" w:color="auto"/>
      </w:divBdr>
    </w:div>
    <w:div w:id="1571386312">
      <w:bodyDiv w:val="1"/>
      <w:marLeft w:val="0"/>
      <w:marRight w:val="0"/>
      <w:marTop w:val="0"/>
      <w:marBottom w:val="0"/>
      <w:divBdr>
        <w:top w:val="none" w:sz="0" w:space="0" w:color="auto"/>
        <w:left w:val="none" w:sz="0" w:space="0" w:color="auto"/>
        <w:bottom w:val="none" w:sz="0" w:space="0" w:color="auto"/>
        <w:right w:val="none" w:sz="0" w:space="0" w:color="auto"/>
      </w:divBdr>
    </w:div>
    <w:div w:id="1592809426">
      <w:bodyDiv w:val="1"/>
      <w:marLeft w:val="0"/>
      <w:marRight w:val="0"/>
      <w:marTop w:val="0"/>
      <w:marBottom w:val="0"/>
      <w:divBdr>
        <w:top w:val="none" w:sz="0" w:space="0" w:color="auto"/>
        <w:left w:val="none" w:sz="0" w:space="0" w:color="auto"/>
        <w:bottom w:val="none" w:sz="0" w:space="0" w:color="auto"/>
        <w:right w:val="none" w:sz="0" w:space="0" w:color="auto"/>
      </w:divBdr>
    </w:div>
    <w:div w:id="1603566758">
      <w:bodyDiv w:val="1"/>
      <w:marLeft w:val="0"/>
      <w:marRight w:val="0"/>
      <w:marTop w:val="0"/>
      <w:marBottom w:val="0"/>
      <w:divBdr>
        <w:top w:val="none" w:sz="0" w:space="0" w:color="auto"/>
        <w:left w:val="none" w:sz="0" w:space="0" w:color="auto"/>
        <w:bottom w:val="none" w:sz="0" w:space="0" w:color="auto"/>
        <w:right w:val="none" w:sz="0" w:space="0" w:color="auto"/>
      </w:divBdr>
      <w:divsChild>
        <w:div w:id="267935600">
          <w:marLeft w:val="0"/>
          <w:marRight w:val="0"/>
          <w:marTop w:val="0"/>
          <w:marBottom w:val="0"/>
          <w:divBdr>
            <w:top w:val="none" w:sz="0" w:space="0" w:color="auto"/>
            <w:left w:val="none" w:sz="0" w:space="0" w:color="auto"/>
            <w:bottom w:val="none" w:sz="0" w:space="0" w:color="auto"/>
            <w:right w:val="none" w:sz="0" w:space="0" w:color="auto"/>
          </w:divBdr>
        </w:div>
      </w:divsChild>
    </w:div>
    <w:div w:id="1605379348">
      <w:bodyDiv w:val="1"/>
      <w:marLeft w:val="0"/>
      <w:marRight w:val="0"/>
      <w:marTop w:val="0"/>
      <w:marBottom w:val="0"/>
      <w:divBdr>
        <w:top w:val="none" w:sz="0" w:space="0" w:color="auto"/>
        <w:left w:val="none" w:sz="0" w:space="0" w:color="auto"/>
        <w:bottom w:val="none" w:sz="0" w:space="0" w:color="auto"/>
        <w:right w:val="none" w:sz="0" w:space="0" w:color="auto"/>
      </w:divBdr>
    </w:div>
    <w:div w:id="1617176962">
      <w:bodyDiv w:val="1"/>
      <w:marLeft w:val="0"/>
      <w:marRight w:val="0"/>
      <w:marTop w:val="0"/>
      <w:marBottom w:val="0"/>
      <w:divBdr>
        <w:top w:val="none" w:sz="0" w:space="0" w:color="auto"/>
        <w:left w:val="none" w:sz="0" w:space="0" w:color="auto"/>
        <w:bottom w:val="none" w:sz="0" w:space="0" w:color="auto"/>
        <w:right w:val="none" w:sz="0" w:space="0" w:color="auto"/>
      </w:divBdr>
    </w:div>
    <w:div w:id="1617328918">
      <w:bodyDiv w:val="1"/>
      <w:marLeft w:val="0"/>
      <w:marRight w:val="0"/>
      <w:marTop w:val="0"/>
      <w:marBottom w:val="0"/>
      <w:divBdr>
        <w:top w:val="none" w:sz="0" w:space="0" w:color="auto"/>
        <w:left w:val="none" w:sz="0" w:space="0" w:color="auto"/>
        <w:bottom w:val="none" w:sz="0" w:space="0" w:color="auto"/>
        <w:right w:val="none" w:sz="0" w:space="0" w:color="auto"/>
      </w:divBdr>
    </w:div>
    <w:div w:id="1619482008">
      <w:bodyDiv w:val="1"/>
      <w:marLeft w:val="0"/>
      <w:marRight w:val="0"/>
      <w:marTop w:val="0"/>
      <w:marBottom w:val="0"/>
      <w:divBdr>
        <w:top w:val="none" w:sz="0" w:space="0" w:color="auto"/>
        <w:left w:val="none" w:sz="0" w:space="0" w:color="auto"/>
        <w:bottom w:val="none" w:sz="0" w:space="0" w:color="auto"/>
        <w:right w:val="none" w:sz="0" w:space="0" w:color="auto"/>
      </w:divBdr>
    </w:div>
    <w:div w:id="1623725683">
      <w:bodyDiv w:val="1"/>
      <w:marLeft w:val="0"/>
      <w:marRight w:val="0"/>
      <w:marTop w:val="0"/>
      <w:marBottom w:val="0"/>
      <w:divBdr>
        <w:top w:val="none" w:sz="0" w:space="0" w:color="auto"/>
        <w:left w:val="none" w:sz="0" w:space="0" w:color="auto"/>
        <w:bottom w:val="none" w:sz="0" w:space="0" w:color="auto"/>
        <w:right w:val="none" w:sz="0" w:space="0" w:color="auto"/>
      </w:divBdr>
    </w:div>
    <w:div w:id="1636640128">
      <w:bodyDiv w:val="1"/>
      <w:marLeft w:val="0"/>
      <w:marRight w:val="0"/>
      <w:marTop w:val="0"/>
      <w:marBottom w:val="0"/>
      <w:divBdr>
        <w:top w:val="none" w:sz="0" w:space="0" w:color="auto"/>
        <w:left w:val="none" w:sz="0" w:space="0" w:color="auto"/>
        <w:bottom w:val="none" w:sz="0" w:space="0" w:color="auto"/>
        <w:right w:val="none" w:sz="0" w:space="0" w:color="auto"/>
      </w:divBdr>
    </w:div>
    <w:div w:id="1636712903">
      <w:bodyDiv w:val="1"/>
      <w:marLeft w:val="0"/>
      <w:marRight w:val="0"/>
      <w:marTop w:val="0"/>
      <w:marBottom w:val="0"/>
      <w:divBdr>
        <w:top w:val="none" w:sz="0" w:space="0" w:color="auto"/>
        <w:left w:val="none" w:sz="0" w:space="0" w:color="auto"/>
        <w:bottom w:val="none" w:sz="0" w:space="0" w:color="auto"/>
        <w:right w:val="none" w:sz="0" w:space="0" w:color="auto"/>
      </w:divBdr>
    </w:div>
    <w:div w:id="1636830774">
      <w:bodyDiv w:val="1"/>
      <w:marLeft w:val="0"/>
      <w:marRight w:val="0"/>
      <w:marTop w:val="0"/>
      <w:marBottom w:val="0"/>
      <w:divBdr>
        <w:top w:val="none" w:sz="0" w:space="0" w:color="auto"/>
        <w:left w:val="none" w:sz="0" w:space="0" w:color="auto"/>
        <w:bottom w:val="none" w:sz="0" w:space="0" w:color="auto"/>
        <w:right w:val="none" w:sz="0" w:space="0" w:color="auto"/>
      </w:divBdr>
    </w:div>
    <w:div w:id="1645885503">
      <w:bodyDiv w:val="1"/>
      <w:marLeft w:val="0"/>
      <w:marRight w:val="0"/>
      <w:marTop w:val="0"/>
      <w:marBottom w:val="0"/>
      <w:divBdr>
        <w:top w:val="none" w:sz="0" w:space="0" w:color="auto"/>
        <w:left w:val="none" w:sz="0" w:space="0" w:color="auto"/>
        <w:bottom w:val="none" w:sz="0" w:space="0" w:color="auto"/>
        <w:right w:val="none" w:sz="0" w:space="0" w:color="auto"/>
      </w:divBdr>
    </w:div>
    <w:div w:id="1651326418">
      <w:bodyDiv w:val="1"/>
      <w:marLeft w:val="0"/>
      <w:marRight w:val="0"/>
      <w:marTop w:val="0"/>
      <w:marBottom w:val="0"/>
      <w:divBdr>
        <w:top w:val="none" w:sz="0" w:space="0" w:color="auto"/>
        <w:left w:val="none" w:sz="0" w:space="0" w:color="auto"/>
        <w:bottom w:val="none" w:sz="0" w:space="0" w:color="auto"/>
        <w:right w:val="none" w:sz="0" w:space="0" w:color="auto"/>
      </w:divBdr>
    </w:div>
    <w:div w:id="1653021975">
      <w:bodyDiv w:val="1"/>
      <w:marLeft w:val="0"/>
      <w:marRight w:val="0"/>
      <w:marTop w:val="0"/>
      <w:marBottom w:val="0"/>
      <w:divBdr>
        <w:top w:val="none" w:sz="0" w:space="0" w:color="auto"/>
        <w:left w:val="none" w:sz="0" w:space="0" w:color="auto"/>
        <w:bottom w:val="none" w:sz="0" w:space="0" w:color="auto"/>
        <w:right w:val="none" w:sz="0" w:space="0" w:color="auto"/>
      </w:divBdr>
    </w:div>
    <w:div w:id="1662153922">
      <w:bodyDiv w:val="1"/>
      <w:marLeft w:val="0"/>
      <w:marRight w:val="0"/>
      <w:marTop w:val="0"/>
      <w:marBottom w:val="0"/>
      <w:divBdr>
        <w:top w:val="none" w:sz="0" w:space="0" w:color="auto"/>
        <w:left w:val="none" w:sz="0" w:space="0" w:color="auto"/>
        <w:bottom w:val="none" w:sz="0" w:space="0" w:color="auto"/>
        <w:right w:val="none" w:sz="0" w:space="0" w:color="auto"/>
      </w:divBdr>
    </w:div>
    <w:div w:id="1665351275">
      <w:bodyDiv w:val="1"/>
      <w:marLeft w:val="0"/>
      <w:marRight w:val="0"/>
      <w:marTop w:val="0"/>
      <w:marBottom w:val="0"/>
      <w:divBdr>
        <w:top w:val="none" w:sz="0" w:space="0" w:color="auto"/>
        <w:left w:val="none" w:sz="0" w:space="0" w:color="auto"/>
        <w:bottom w:val="none" w:sz="0" w:space="0" w:color="auto"/>
        <w:right w:val="none" w:sz="0" w:space="0" w:color="auto"/>
      </w:divBdr>
    </w:div>
    <w:div w:id="1671759159">
      <w:bodyDiv w:val="1"/>
      <w:marLeft w:val="0"/>
      <w:marRight w:val="0"/>
      <w:marTop w:val="0"/>
      <w:marBottom w:val="0"/>
      <w:divBdr>
        <w:top w:val="none" w:sz="0" w:space="0" w:color="auto"/>
        <w:left w:val="none" w:sz="0" w:space="0" w:color="auto"/>
        <w:bottom w:val="none" w:sz="0" w:space="0" w:color="auto"/>
        <w:right w:val="none" w:sz="0" w:space="0" w:color="auto"/>
      </w:divBdr>
    </w:div>
    <w:div w:id="1676953670">
      <w:bodyDiv w:val="1"/>
      <w:marLeft w:val="0"/>
      <w:marRight w:val="0"/>
      <w:marTop w:val="0"/>
      <w:marBottom w:val="0"/>
      <w:divBdr>
        <w:top w:val="none" w:sz="0" w:space="0" w:color="auto"/>
        <w:left w:val="none" w:sz="0" w:space="0" w:color="auto"/>
        <w:bottom w:val="none" w:sz="0" w:space="0" w:color="auto"/>
        <w:right w:val="none" w:sz="0" w:space="0" w:color="auto"/>
      </w:divBdr>
    </w:div>
    <w:div w:id="1678918883">
      <w:bodyDiv w:val="1"/>
      <w:marLeft w:val="0"/>
      <w:marRight w:val="0"/>
      <w:marTop w:val="0"/>
      <w:marBottom w:val="0"/>
      <w:divBdr>
        <w:top w:val="none" w:sz="0" w:space="0" w:color="auto"/>
        <w:left w:val="none" w:sz="0" w:space="0" w:color="auto"/>
        <w:bottom w:val="none" w:sz="0" w:space="0" w:color="auto"/>
        <w:right w:val="none" w:sz="0" w:space="0" w:color="auto"/>
      </w:divBdr>
    </w:div>
    <w:div w:id="1685329266">
      <w:bodyDiv w:val="1"/>
      <w:marLeft w:val="0"/>
      <w:marRight w:val="0"/>
      <w:marTop w:val="0"/>
      <w:marBottom w:val="0"/>
      <w:divBdr>
        <w:top w:val="none" w:sz="0" w:space="0" w:color="auto"/>
        <w:left w:val="none" w:sz="0" w:space="0" w:color="auto"/>
        <w:bottom w:val="none" w:sz="0" w:space="0" w:color="auto"/>
        <w:right w:val="none" w:sz="0" w:space="0" w:color="auto"/>
      </w:divBdr>
    </w:div>
    <w:div w:id="1690445271">
      <w:bodyDiv w:val="1"/>
      <w:marLeft w:val="0"/>
      <w:marRight w:val="0"/>
      <w:marTop w:val="0"/>
      <w:marBottom w:val="0"/>
      <w:divBdr>
        <w:top w:val="none" w:sz="0" w:space="0" w:color="auto"/>
        <w:left w:val="none" w:sz="0" w:space="0" w:color="auto"/>
        <w:bottom w:val="none" w:sz="0" w:space="0" w:color="auto"/>
        <w:right w:val="none" w:sz="0" w:space="0" w:color="auto"/>
      </w:divBdr>
    </w:div>
    <w:div w:id="1695569847">
      <w:bodyDiv w:val="1"/>
      <w:marLeft w:val="0"/>
      <w:marRight w:val="0"/>
      <w:marTop w:val="0"/>
      <w:marBottom w:val="0"/>
      <w:divBdr>
        <w:top w:val="none" w:sz="0" w:space="0" w:color="auto"/>
        <w:left w:val="none" w:sz="0" w:space="0" w:color="auto"/>
        <w:bottom w:val="none" w:sz="0" w:space="0" w:color="auto"/>
        <w:right w:val="none" w:sz="0" w:space="0" w:color="auto"/>
      </w:divBdr>
    </w:div>
    <w:div w:id="1705590518">
      <w:bodyDiv w:val="1"/>
      <w:marLeft w:val="0"/>
      <w:marRight w:val="0"/>
      <w:marTop w:val="0"/>
      <w:marBottom w:val="0"/>
      <w:divBdr>
        <w:top w:val="none" w:sz="0" w:space="0" w:color="auto"/>
        <w:left w:val="none" w:sz="0" w:space="0" w:color="auto"/>
        <w:bottom w:val="none" w:sz="0" w:space="0" w:color="auto"/>
        <w:right w:val="none" w:sz="0" w:space="0" w:color="auto"/>
      </w:divBdr>
    </w:div>
    <w:div w:id="1706179823">
      <w:bodyDiv w:val="1"/>
      <w:marLeft w:val="0"/>
      <w:marRight w:val="0"/>
      <w:marTop w:val="0"/>
      <w:marBottom w:val="0"/>
      <w:divBdr>
        <w:top w:val="none" w:sz="0" w:space="0" w:color="auto"/>
        <w:left w:val="none" w:sz="0" w:space="0" w:color="auto"/>
        <w:bottom w:val="none" w:sz="0" w:space="0" w:color="auto"/>
        <w:right w:val="none" w:sz="0" w:space="0" w:color="auto"/>
      </w:divBdr>
    </w:div>
    <w:div w:id="1709257121">
      <w:bodyDiv w:val="1"/>
      <w:marLeft w:val="0"/>
      <w:marRight w:val="0"/>
      <w:marTop w:val="0"/>
      <w:marBottom w:val="0"/>
      <w:divBdr>
        <w:top w:val="none" w:sz="0" w:space="0" w:color="auto"/>
        <w:left w:val="none" w:sz="0" w:space="0" w:color="auto"/>
        <w:bottom w:val="none" w:sz="0" w:space="0" w:color="auto"/>
        <w:right w:val="none" w:sz="0" w:space="0" w:color="auto"/>
      </w:divBdr>
    </w:div>
    <w:div w:id="1722748338">
      <w:bodyDiv w:val="1"/>
      <w:marLeft w:val="0"/>
      <w:marRight w:val="0"/>
      <w:marTop w:val="0"/>
      <w:marBottom w:val="0"/>
      <w:divBdr>
        <w:top w:val="none" w:sz="0" w:space="0" w:color="auto"/>
        <w:left w:val="none" w:sz="0" w:space="0" w:color="auto"/>
        <w:bottom w:val="none" w:sz="0" w:space="0" w:color="auto"/>
        <w:right w:val="none" w:sz="0" w:space="0" w:color="auto"/>
      </w:divBdr>
    </w:div>
    <w:div w:id="1737431621">
      <w:bodyDiv w:val="1"/>
      <w:marLeft w:val="0"/>
      <w:marRight w:val="0"/>
      <w:marTop w:val="0"/>
      <w:marBottom w:val="0"/>
      <w:divBdr>
        <w:top w:val="none" w:sz="0" w:space="0" w:color="auto"/>
        <w:left w:val="none" w:sz="0" w:space="0" w:color="auto"/>
        <w:bottom w:val="none" w:sz="0" w:space="0" w:color="auto"/>
        <w:right w:val="none" w:sz="0" w:space="0" w:color="auto"/>
      </w:divBdr>
    </w:div>
    <w:div w:id="1739939530">
      <w:bodyDiv w:val="1"/>
      <w:marLeft w:val="0"/>
      <w:marRight w:val="0"/>
      <w:marTop w:val="0"/>
      <w:marBottom w:val="0"/>
      <w:divBdr>
        <w:top w:val="none" w:sz="0" w:space="0" w:color="auto"/>
        <w:left w:val="none" w:sz="0" w:space="0" w:color="auto"/>
        <w:bottom w:val="none" w:sz="0" w:space="0" w:color="auto"/>
        <w:right w:val="none" w:sz="0" w:space="0" w:color="auto"/>
      </w:divBdr>
    </w:div>
    <w:div w:id="1740706199">
      <w:bodyDiv w:val="1"/>
      <w:marLeft w:val="0"/>
      <w:marRight w:val="0"/>
      <w:marTop w:val="0"/>
      <w:marBottom w:val="0"/>
      <w:divBdr>
        <w:top w:val="none" w:sz="0" w:space="0" w:color="auto"/>
        <w:left w:val="none" w:sz="0" w:space="0" w:color="auto"/>
        <w:bottom w:val="none" w:sz="0" w:space="0" w:color="auto"/>
        <w:right w:val="none" w:sz="0" w:space="0" w:color="auto"/>
      </w:divBdr>
    </w:div>
    <w:div w:id="1756707754">
      <w:bodyDiv w:val="1"/>
      <w:marLeft w:val="0"/>
      <w:marRight w:val="0"/>
      <w:marTop w:val="0"/>
      <w:marBottom w:val="0"/>
      <w:divBdr>
        <w:top w:val="none" w:sz="0" w:space="0" w:color="auto"/>
        <w:left w:val="none" w:sz="0" w:space="0" w:color="auto"/>
        <w:bottom w:val="none" w:sz="0" w:space="0" w:color="auto"/>
        <w:right w:val="none" w:sz="0" w:space="0" w:color="auto"/>
      </w:divBdr>
    </w:div>
    <w:div w:id="1782455288">
      <w:bodyDiv w:val="1"/>
      <w:marLeft w:val="0"/>
      <w:marRight w:val="0"/>
      <w:marTop w:val="0"/>
      <w:marBottom w:val="0"/>
      <w:divBdr>
        <w:top w:val="none" w:sz="0" w:space="0" w:color="auto"/>
        <w:left w:val="none" w:sz="0" w:space="0" w:color="auto"/>
        <w:bottom w:val="none" w:sz="0" w:space="0" w:color="auto"/>
        <w:right w:val="none" w:sz="0" w:space="0" w:color="auto"/>
      </w:divBdr>
    </w:div>
    <w:div w:id="1789085100">
      <w:bodyDiv w:val="1"/>
      <w:marLeft w:val="0"/>
      <w:marRight w:val="0"/>
      <w:marTop w:val="0"/>
      <w:marBottom w:val="0"/>
      <w:divBdr>
        <w:top w:val="none" w:sz="0" w:space="0" w:color="auto"/>
        <w:left w:val="none" w:sz="0" w:space="0" w:color="auto"/>
        <w:bottom w:val="none" w:sz="0" w:space="0" w:color="auto"/>
        <w:right w:val="none" w:sz="0" w:space="0" w:color="auto"/>
      </w:divBdr>
    </w:div>
    <w:div w:id="1794594595">
      <w:bodyDiv w:val="1"/>
      <w:marLeft w:val="0"/>
      <w:marRight w:val="0"/>
      <w:marTop w:val="0"/>
      <w:marBottom w:val="0"/>
      <w:divBdr>
        <w:top w:val="none" w:sz="0" w:space="0" w:color="auto"/>
        <w:left w:val="none" w:sz="0" w:space="0" w:color="auto"/>
        <w:bottom w:val="none" w:sz="0" w:space="0" w:color="auto"/>
        <w:right w:val="none" w:sz="0" w:space="0" w:color="auto"/>
      </w:divBdr>
      <w:divsChild>
        <w:div w:id="1141272329">
          <w:marLeft w:val="0"/>
          <w:marRight w:val="0"/>
          <w:marTop w:val="0"/>
          <w:marBottom w:val="0"/>
          <w:divBdr>
            <w:top w:val="none" w:sz="0" w:space="0" w:color="auto"/>
            <w:left w:val="none" w:sz="0" w:space="0" w:color="auto"/>
            <w:bottom w:val="none" w:sz="0" w:space="0" w:color="auto"/>
            <w:right w:val="none" w:sz="0" w:space="0" w:color="auto"/>
          </w:divBdr>
          <w:divsChild>
            <w:div w:id="603463507">
              <w:marLeft w:val="0"/>
              <w:marRight w:val="0"/>
              <w:marTop w:val="0"/>
              <w:marBottom w:val="0"/>
              <w:divBdr>
                <w:top w:val="none" w:sz="0" w:space="0" w:color="auto"/>
                <w:left w:val="none" w:sz="0" w:space="0" w:color="auto"/>
                <w:bottom w:val="none" w:sz="0" w:space="0" w:color="auto"/>
                <w:right w:val="none" w:sz="0" w:space="0" w:color="auto"/>
              </w:divBdr>
            </w:div>
          </w:divsChild>
        </w:div>
        <w:div w:id="945425809">
          <w:marLeft w:val="0"/>
          <w:marRight w:val="0"/>
          <w:marTop w:val="0"/>
          <w:marBottom w:val="0"/>
          <w:divBdr>
            <w:top w:val="none" w:sz="0" w:space="0" w:color="auto"/>
            <w:left w:val="none" w:sz="0" w:space="0" w:color="auto"/>
            <w:bottom w:val="none" w:sz="0" w:space="0" w:color="auto"/>
            <w:right w:val="none" w:sz="0" w:space="0" w:color="auto"/>
          </w:divBdr>
          <w:divsChild>
            <w:div w:id="1409499800">
              <w:marLeft w:val="0"/>
              <w:marRight w:val="0"/>
              <w:marTop w:val="210"/>
              <w:marBottom w:val="210"/>
              <w:divBdr>
                <w:top w:val="none" w:sz="0" w:space="0" w:color="auto"/>
                <w:left w:val="none" w:sz="0" w:space="0" w:color="auto"/>
                <w:bottom w:val="none" w:sz="0" w:space="0" w:color="auto"/>
                <w:right w:val="none" w:sz="0" w:space="0" w:color="auto"/>
              </w:divBdr>
            </w:div>
            <w:div w:id="1419130081">
              <w:marLeft w:val="0"/>
              <w:marRight w:val="0"/>
              <w:marTop w:val="0"/>
              <w:marBottom w:val="0"/>
              <w:divBdr>
                <w:top w:val="none" w:sz="0" w:space="0" w:color="auto"/>
                <w:left w:val="none" w:sz="0" w:space="0" w:color="auto"/>
                <w:bottom w:val="none" w:sz="0" w:space="0" w:color="auto"/>
                <w:right w:val="none" w:sz="0" w:space="0" w:color="auto"/>
              </w:divBdr>
            </w:div>
          </w:divsChild>
        </w:div>
        <w:div w:id="752432101">
          <w:marLeft w:val="0"/>
          <w:marRight w:val="0"/>
          <w:marTop w:val="0"/>
          <w:marBottom w:val="0"/>
          <w:divBdr>
            <w:top w:val="none" w:sz="0" w:space="0" w:color="auto"/>
            <w:left w:val="none" w:sz="0" w:space="0" w:color="auto"/>
            <w:bottom w:val="none" w:sz="0" w:space="0" w:color="auto"/>
            <w:right w:val="none" w:sz="0" w:space="0" w:color="auto"/>
          </w:divBdr>
          <w:divsChild>
            <w:div w:id="1910649533">
              <w:marLeft w:val="0"/>
              <w:marRight w:val="0"/>
              <w:marTop w:val="210"/>
              <w:marBottom w:val="210"/>
              <w:divBdr>
                <w:top w:val="none" w:sz="0" w:space="0" w:color="auto"/>
                <w:left w:val="none" w:sz="0" w:space="0" w:color="auto"/>
                <w:bottom w:val="none" w:sz="0" w:space="0" w:color="auto"/>
                <w:right w:val="none" w:sz="0" w:space="0" w:color="auto"/>
              </w:divBdr>
            </w:div>
            <w:div w:id="6403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9106">
      <w:bodyDiv w:val="1"/>
      <w:marLeft w:val="0"/>
      <w:marRight w:val="0"/>
      <w:marTop w:val="0"/>
      <w:marBottom w:val="0"/>
      <w:divBdr>
        <w:top w:val="none" w:sz="0" w:space="0" w:color="auto"/>
        <w:left w:val="none" w:sz="0" w:space="0" w:color="auto"/>
        <w:bottom w:val="none" w:sz="0" w:space="0" w:color="auto"/>
        <w:right w:val="none" w:sz="0" w:space="0" w:color="auto"/>
      </w:divBdr>
    </w:div>
    <w:div w:id="1808931928">
      <w:bodyDiv w:val="1"/>
      <w:marLeft w:val="0"/>
      <w:marRight w:val="0"/>
      <w:marTop w:val="0"/>
      <w:marBottom w:val="0"/>
      <w:divBdr>
        <w:top w:val="none" w:sz="0" w:space="0" w:color="auto"/>
        <w:left w:val="none" w:sz="0" w:space="0" w:color="auto"/>
        <w:bottom w:val="none" w:sz="0" w:space="0" w:color="auto"/>
        <w:right w:val="none" w:sz="0" w:space="0" w:color="auto"/>
      </w:divBdr>
    </w:div>
    <w:div w:id="1819490408">
      <w:bodyDiv w:val="1"/>
      <w:marLeft w:val="0"/>
      <w:marRight w:val="0"/>
      <w:marTop w:val="0"/>
      <w:marBottom w:val="0"/>
      <w:divBdr>
        <w:top w:val="none" w:sz="0" w:space="0" w:color="auto"/>
        <w:left w:val="none" w:sz="0" w:space="0" w:color="auto"/>
        <w:bottom w:val="none" w:sz="0" w:space="0" w:color="auto"/>
        <w:right w:val="none" w:sz="0" w:space="0" w:color="auto"/>
      </w:divBdr>
    </w:div>
    <w:div w:id="1825849319">
      <w:bodyDiv w:val="1"/>
      <w:marLeft w:val="0"/>
      <w:marRight w:val="0"/>
      <w:marTop w:val="0"/>
      <w:marBottom w:val="0"/>
      <w:divBdr>
        <w:top w:val="none" w:sz="0" w:space="0" w:color="auto"/>
        <w:left w:val="none" w:sz="0" w:space="0" w:color="auto"/>
        <w:bottom w:val="none" w:sz="0" w:space="0" w:color="auto"/>
        <w:right w:val="none" w:sz="0" w:space="0" w:color="auto"/>
      </w:divBdr>
      <w:divsChild>
        <w:div w:id="2086023288">
          <w:marLeft w:val="0"/>
          <w:marRight w:val="0"/>
          <w:marTop w:val="0"/>
          <w:marBottom w:val="0"/>
          <w:divBdr>
            <w:top w:val="none" w:sz="0" w:space="0" w:color="auto"/>
            <w:left w:val="none" w:sz="0" w:space="0" w:color="auto"/>
            <w:bottom w:val="none" w:sz="0" w:space="0" w:color="auto"/>
            <w:right w:val="none" w:sz="0" w:space="0" w:color="auto"/>
          </w:divBdr>
        </w:div>
        <w:div w:id="100612683">
          <w:marLeft w:val="0"/>
          <w:marRight w:val="0"/>
          <w:marTop w:val="0"/>
          <w:marBottom w:val="0"/>
          <w:divBdr>
            <w:top w:val="none" w:sz="0" w:space="0" w:color="auto"/>
            <w:left w:val="none" w:sz="0" w:space="0" w:color="auto"/>
            <w:bottom w:val="none" w:sz="0" w:space="0" w:color="auto"/>
            <w:right w:val="none" w:sz="0" w:space="0" w:color="auto"/>
          </w:divBdr>
        </w:div>
      </w:divsChild>
    </w:div>
    <w:div w:id="1842087282">
      <w:bodyDiv w:val="1"/>
      <w:marLeft w:val="0"/>
      <w:marRight w:val="0"/>
      <w:marTop w:val="0"/>
      <w:marBottom w:val="0"/>
      <w:divBdr>
        <w:top w:val="none" w:sz="0" w:space="0" w:color="auto"/>
        <w:left w:val="none" w:sz="0" w:space="0" w:color="auto"/>
        <w:bottom w:val="none" w:sz="0" w:space="0" w:color="auto"/>
        <w:right w:val="none" w:sz="0" w:space="0" w:color="auto"/>
      </w:divBdr>
    </w:div>
    <w:div w:id="1843858645">
      <w:bodyDiv w:val="1"/>
      <w:marLeft w:val="0"/>
      <w:marRight w:val="0"/>
      <w:marTop w:val="0"/>
      <w:marBottom w:val="0"/>
      <w:divBdr>
        <w:top w:val="none" w:sz="0" w:space="0" w:color="auto"/>
        <w:left w:val="none" w:sz="0" w:space="0" w:color="auto"/>
        <w:bottom w:val="none" w:sz="0" w:space="0" w:color="auto"/>
        <w:right w:val="none" w:sz="0" w:space="0" w:color="auto"/>
      </w:divBdr>
    </w:div>
    <w:div w:id="1848783704">
      <w:bodyDiv w:val="1"/>
      <w:marLeft w:val="0"/>
      <w:marRight w:val="0"/>
      <w:marTop w:val="0"/>
      <w:marBottom w:val="0"/>
      <w:divBdr>
        <w:top w:val="none" w:sz="0" w:space="0" w:color="auto"/>
        <w:left w:val="none" w:sz="0" w:space="0" w:color="auto"/>
        <w:bottom w:val="none" w:sz="0" w:space="0" w:color="auto"/>
        <w:right w:val="none" w:sz="0" w:space="0" w:color="auto"/>
      </w:divBdr>
    </w:div>
    <w:div w:id="1850095156">
      <w:bodyDiv w:val="1"/>
      <w:marLeft w:val="0"/>
      <w:marRight w:val="0"/>
      <w:marTop w:val="0"/>
      <w:marBottom w:val="0"/>
      <w:divBdr>
        <w:top w:val="none" w:sz="0" w:space="0" w:color="auto"/>
        <w:left w:val="none" w:sz="0" w:space="0" w:color="auto"/>
        <w:bottom w:val="none" w:sz="0" w:space="0" w:color="auto"/>
        <w:right w:val="none" w:sz="0" w:space="0" w:color="auto"/>
      </w:divBdr>
      <w:divsChild>
        <w:div w:id="1915897294">
          <w:marLeft w:val="300"/>
          <w:marRight w:val="0"/>
          <w:marTop w:val="0"/>
          <w:marBottom w:val="210"/>
          <w:divBdr>
            <w:top w:val="none" w:sz="0" w:space="0" w:color="auto"/>
            <w:left w:val="none" w:sz="0" w:space="0" w:color="auto"/>
            <w:bottom w:val="none" w:sz="0" w:space="0" w:color="auto"/>
            <w:right w:val="none" w:sz="0" w:space="0" w:color="auto"/>
          </w:divBdr>
        </w:div>
        <w:div w:id="222454226">
          <w:marLeft w:val="300"/>
          <w:marRight w:val="0"/>
          <w:marTop w:val="0"/>
          <w:marBottom w:val="210"/>
          <w:divBdr>
            <w:top w:val="none" w:sz="0" w:space="0" w:color="auto"/>
            <w:left w:val="none" w:sz="0" w:space="0" w:color="auto"/>
            <w:bottom w:val="none" w:sz="0" w:space="0" w:color="auto"/>
            <w:right w:val="none" w:sz="0" w:space="0" w:color="auto"/>
          </w:divBdr>
        </w:div>
        <w:div w:id="1703941248">
          <w:marLeft w:val="300"/>
          <w:marRight w:val="0"/>
          <w:marTop w:val="0"/>
          <w:marBottom w:val="210"/>
          <w:divBdr>
            <w:top w:val="none" w:sz="0" w:space="0" w:color="auto"/>
            <w:left w:val="none" w:sz="0" w:space="0" w:color="auto"/>
            <w:bottom w:val="none" w:sz="0" w:space="0" w:color="auto"/>
            <w:right w:val="none" w:sz="0" w:space="0" w:color="auto"/>
          </w:divBdr>
        </w:div>
      </w:divsChild>
    </w:div>
    <w:div w:id="1857690880">
      <w:bodyDiv w:val="1"/>
      <w:marLeft w:val="0"/>
      <w:marRight w:val="0"/>
      <w:marTop w:val="0"/>
      <w:marBottom w:val="0"/>
      <w:divBdr>
        <w:top w:val="none" w:sz="0" w:space="0" w:color="auto"/>
        <w:left w:val="none" w:sz="0" w:space="0" w:color="auto"/>
        <w:bottom w:val="none" w:sz="0" w:space="0" w:color="auto"/>
        <w:right w:val="none" w:sz="0" w:space="0" w:color="auto"/>
      </w:divBdr>
    </w:div>
    <w:div w:id="1858811103">
      <w:bodyDiv w:val="1"/>
      <w:marLeft w:val="0"/>
      <w:marRight w:val="0"/>
      <w:marTop w:val="0"/>
      <w:marBottom w:val="0"/>
      <w:divBdr>
        <w:top w:val="none" w:sz="0" w:space="0" w:color="auto"/>
        <w:left w:val="none" w:sz="0" w:space="0" w:color="auto"/>
        <w:bottom w:val="none" w:sz="0" w:space="0" w:color="auto"/>
        <w:right w:val="none" w:sz="0" w:space="0" w:color="auto"/>
      </w:divBdr>
    </w:div>
    <w:div w:id="1859154646">
      <w:bodyDiv w:val="1"/>
      <w:marLeft w:val="0"/>
      <w:marRight w:val="0"/>
      <w:marTop w:val="0"/>
      <w:marBottom w:val="0"/>
      <w:divBdr>
        <w:top w:val="none" w:sz="0" w:space="0" w:color="auto"/>
        <w:left w:val="none" w:sz="0" w:space="0" w:color="auto"/>
        <w:bottom w:val="none" w:sz="0" w:space="0" w:color="auto"/>
        <w:right w:val="none" w:sz="0" w:space="0" w:color="auto"/>
      </w:divBdr>
    </w:div>
    <w:div w:id="1862861520">
      <w:bodyDiv w:val="1"/>
      <w:marLeft w:val="0"/>
      <w:marRight w:val="0"/>
      <w:marTop w:val="0"/>
      <w:marBottom w:val="0"/>
      <w:divBdr>
        <w:top w:val="none" w:sz="0" w:space="0" w:color="auto"/>
        <w:left w:val="none" w:sz="0" w:space="0" w:color="auto"/>
        <w:bottom w:val="none" w:sz="0" w:space="0" w:color="auto"/>
        <w:right w:val="none" w:sz="0" w:space="0" w:color="auto"/>
      </w:divBdr>
    </w:div>
    <w:div w:id="1868060713">
      <w:bodyDiv w:val="1"/>
      <w:marLeft w:val="0"/>
      <w:marRight w:val="0"/>
      <w:marTop w:val="0"/>
      <w:marBottom w:val="0"/>
      <w:divBdr>
        <w:top w:val="none" w:sz="0" w:space="0" w:color="auto"/>
        <w:left w:val="none" w:sz="0" w:space="0" w:color="auto"/>
        <w:bottom w:val="none" w:sz="0" w:space="0" w:color="auto"/>
        <w:right w:val="none" w:sz="0" w:space="0" w:color="auto"/>
      </w:divBdr>
    </w:div>
    <w:div w:id="1881550087">
      <w:bodyDiv w:val="1"/>
      <w:marLeft w:val="0"/>
      <w:marRight w:val="0"/>
      <w:marTop w:val="0"/>
      <w:marBottom w:val="0"/>
      <w:divBdr>
        <w:top w:val="none" w:sz="0" w:space="0" w:color="auto"/>
        <w:left w:val="none" w:sz="0" w:space="0" w:color="auto"/>
        <w:bottom w:val="none" w:sz="0" w:space="0" w:color="auto"/>
        <w:right w:val="none" w:sz="0" w:space="0" w:color="auto"/>
      </w:divBdr>
    </w:div>
    <w:div w:id="1888099705">
      <w:bodyDiv w:val="1"/>
      <w:marLeft w:val="0"/>
      <w:marRight w:val="0"/>
      <w:marTop w:val="0"/>
      <w:marBottom w:val="0"/>
      <w:divBdr>
        <w:top w:val="none" w:sz="0" w:space="0" w:color="auto"/>
        <w:left w:val="none" w:sz="0" w:space="0" w:color="auto"/>
        <w:bottom w:val="none" w:sz="0" w:space="0" w:color="auto"/>
        <w:right w:val="none" w:sz="0" w:space="0" w:color="auto"/>
      </w:divBdr>
    </w:div>
    <w:div w:id="1895462139">
      <w:bodyDiv w:val="1"/>
      <w:marLeft w:val="0"/>
      <w:marRight w:val="0"/>
      <w:marTop w:val="0"/>
      <w:marBottom w:val="0"/>
      <w:divBdr>
        <w:top w:val="none" w:sz="0" w:space="0" w:color="auto"/>
        <w:left w:val="none" w:sz="0" w:space="0" w:color="auto"/>
        <w:bottom w:val="none" w:sz="0" w:space="0" w:color="auto"/>
        <w:right w:val="none" w:sz="0" w:space="0" w:color="auto"/>
      </w:divBdr>
    </w:div>
    <w:div w:id="1897858338">
      <w:bodyDiv w:val="1"/>
      <w:marLeft w:val="0"/>
      <w:marRight w:val="0"/>
      <w:marTop w:val="0"/>
      <w:marBottom w:val="0"/>
      <w:divBdr>
        <w:top w:val="none" w:sz="0" w:space="0" w:color="auto"/>
        <w:left w:val="none" w:sz="0" w:space="0" w:color="auto"/>
        <w:bottom w:val="none" w:sz="0" w:space="0" w:color="auto"/>
        <w:right w:val="none" w:sz="0" w:space="0" w:color="auto"/>
      </w:divBdr>
    </w:div>
    <w:div w:id="1899778192">
      <w:bodyDiv w:val="1"/>
      <w:marLeft w:val="0"/>
      <w:marRight w:val="0"/>
      <w:marTop w:val="0"/>
      <w:marBottom w:val="0"/>
      <w:divBdr>
        <w:top w:val="none" w:sz="0" w:space="0" w:color="auto"/>
        <w:left w:val="none" w:sz="0" w:space="0" w:color="auto"/>
        <w:bottom w:val="none" w:sz="0" w:space="0" w:color="auto"/>
        <w:right w:val="none" w:sz="0" w:space="0" w:color="auto"/>
      </w:divBdr>
    </w:div>
    <w:div w:id="1903978139">
      <w:bodyDiv w:val="1"/>
      <w:marLeft w:val="0"/>
      <w:marRight w:val="0"/>
      <w:marTop w:val="0"/>
      <w:marBottom w:val="0"/>
      <w:divBdr>
        <w:top w:val="none" w:sz="0" w:space="0" w:color="auto"/>
        <w:left w:val="none" w:sz="0" w:space="0" w:color="auto"/>
        <w:bottom w:val="none" w:sz="0" w:space="0" w:color="auto"/>
        <w:right w:val="none" w:sz="0" w:space="0" w:color="auto"/>
      </w:divBdr>
    </w:div>
    <w:div w:id="1918512728">
      <w:bodyDiv w:val="1"/>
      <w:marLeft w:val="0"/>
      <w:marRight w:val="0"/>
      <w:marTop w:val="0"/>
      <w:marBottom w:val="0"/>
      <w:divBdr>
        <w:top w:val="none" w:sz="0" w:space="0" w:color="auto"/>
        <w:left w:val="none" w:sz="0" w:space="0" w:color="auto"/>
        <w:bottom w:val="none" w:sz="0" w:space="0" w:color="auto"/>
        <w:right w:val="none" w:sz="0" w:space="0" w:color="auto"/>
      </w:divBdr>
    </w:div>
    <w:div w:id="1928532425">
      <w:bodyDiv w:val="1"/>
      <w:marLeft w:val="0"/>
      <w:marRight w:val="0"/>
      <w:marTop w:val="0"/>
      <w:marBottom w:val="0"/>
      <w:divBdr>
        <w:top w:val="none" w:sz="0" w:space="0" w:color="auto"/>
        <w:left w:val="none" w:sz="0" w:space="0" w:color="auto"/>
        <w:bottom w:val="none" w:sz="0" w:space="0" w:color="auto"/>
        <w:right w:val="none" w:sz="0" w:space="0" w:color="auto"/>
      </w:divBdr>
    </w:div>
    <w:div w:id="1937207880">
      <w:bodyDiv w:val="1"/>
      <w:marLeft w:val="0"/>
      <w:marRight w:val="0"/>
      <w:marTop w:val="0"/>
      <w:marBottom w:val="0"/>
      <w:divBdr>
        <w:top w:val="none" w:sz="0" w:space="0" w:color="auto"/>
        <w:left w:val="none" w:sz="0" w:space="0" w:color="auto"/>
        <w:bottom w:val="none" w:sz="0" w:space="0" w:color="auto"/>
        <w:right w:val="none" w:sz="0" w:space="0" w:color="auto"/>
      </w:divBdr>
    </w:div>
    <w:div w:id="1949266941">
      <w:bodyDiv w:val="1"/>
      <w:marLeft w:val="0"/>
      <w:marRight w:val="0"/>
      <w:marTop w:val="0"/>
      <w:marBottom w:val="0"/>
      <w:divBdr>
        <w:top w:val="none" w:sz="0" w:space="0" w:color="auto"/>
        <w:left w:val="none" w:sz="0" w:space="0" w:color="auto"/>
        <w:bottom w:val="none" w:sz="0" w:space="0" w:color="auto"/>
        <w:right w:val="none" w:sz="0" w:space="0" w:color="auto"/>
      </w:divBdr>
    </w:div>
    <w:div w:id="1958368458">
      <w:bodyDiv w:val="1"/>
      <w:marLeft w:val="0"/>
      <w:marRight w:val="0"/>
      <w:marTop w:val="0"/>
      <w:marBottom w:val="0"/>
      <w:divBdr>
        <w:top w:val="none" w:sz="0" w:space="0" w:color="auto"/>
        <w:left w:val="none" w:sz="0" w:space="0" w:color="auto"/>
        <w:bottom w:val="none" w:sz="0" w:space="0" w:color="auto"/>
        <w:right w:val="none" w:sz="0" w:space="0" w:color="auto"/>
      </w:divBdr>
    </w:div>
    <w:div w:id="1959945209">
      <w:bodyDiv w:val="1"/>
      <w:marLeft w:val="0"/>
      <w:marRight w:val="0"/>
      <w:marTop w:val="0"/>
      <w:marBottom w:val="0"/>
      <w:divBdr>
        <w:top w:val="none" w:sz="0" w:space="0" w:color="auto"/>
        <w:left w:val="none" w:sz="0" w:space="0" w:color="auto"/>
        <w:bottom w:val="none" w:sz="0" w:space="0" w:color="auto"/>
        <w:right w:val="none" w:sz="0" w:space="0" w:color="auto"/>
      </w:divBdr>
    </w:div>
    <w:div w:id="1961374214">
      <w:bodyDiv w:val="1"/>
      <w:marLeft w:val="0"/>
      <w:marRight w:val="0"/>
      <w:marTop w:val="0"/>
      <w:marBottom w:val="0"/>
      <w:divBdr>
        <w:top w:val="none" w:sz="0" w:space="0" w:color="auto"/>
        <w:left w:val="none" w:sz="0" w:space="0" w:color="auto"/>
        <w:bottom w:val="none" w:sz="0" w:space="0" w:color="auto"/>
        <w:right w:val="none" w:sz="0" w:space="0" w:color="auto"/>
      </w:divBdr>
      <w:divsChild>
        <w:div w:id="1492142481">
          <w:marLeft w:val="0"/>
          <w:marRight w:val="0"/>
          <w:marTop w:val="0"/>
          <w:marBottom w:val="0"/>
          <w:divBdr>
            <w:top w:val="none" w:sz="0" w:space="0" w:color="auto"/>
            <w:left w:val="none" w:sz="0" w:space="0" w:color="auto"/>
            <w:bottom w:val="none" w:sz="0" w:space="0" w:color="auto"/>
            <w:right w:val="none" w:sz="0" w:space="0" w:color="auto"/>
          </w:divBdr>
        </w:div>
        <w:div w:id="1333071000">
          <w:marLeft w:val="0"/>
          <w:marRight w:val="0"/>
          <w:marTop w:val="0"/>
          <w:marBottom w:val="0"/>
          <w:divBdr>
            <w:top w:val="none" w:sz="0" w:space="0" w:color="auto"/>
            <w:left w:val="none" w:sz="0" w:space="0" w:color="auto"/>
            <w:bottom w:val="none" w:sz="0" w:space="0" w:color="auto"/>
            <w:right w:val="none" w:sz="0" w:space="0" w:color="auto"/>
          </w:divBdr>
        </w:div>
        <w:div w:id="998388489">
          <w:marLeft w:val="0"/>
          <w:marRight w:val="0"/>
          <w:marTop w:val="0"/>
          <w:marBottom w:val="0"/>
          <w:divBdr>
            <w:top w:val="none" w:sz="0" w:space="0" w:color="auto"/>
            <w:left w:val="none" w:sz="0" w:space="0" w:color="auto"/>
            <w:bottom w:val="none" w:sz="0" w:space="0" w:color="auto"/>
            <w:right w:val="none" w:sz="0" w:space="0" w:color="auto"/>
          </w:divBdr>
        </w:div>
      </w:divsChild>
    </w:div>
    <w:div w:id="1965309118">
      <w:bodyDiv w:val="1"/>
      <w:marLeft w:val="0"/>
      <w:marRight w:val="0"/>
      <w:marTop w:val="0"/>
      <w:marBottom w:val="0"/>
      <w:divBdr>
        <w:top w:val="none" w:sz="0" w:space="0" w:color="auto"/>
        <w:left w:val="none" w:sz="0" w:space="0" w:color="auto"/>
        <w:bottom w:val="none" w:sz="0" w:space="0" w:color="auto"/>
        <w:right w:val="none" w:sz="0" w:space="0" w:color="auto"/>
      </w:divBdr>
    </w:div>
    <w:div w:id="1977368610">
      <w:bodyDiv w:val="1"/>
      <w:marLeft w:val="0"/>
      <w:marRight w:val="0"/>
      <w:marTop w:val="0"/>
      <w:marBottom w:val="0"/>
      <w:divBdr>
        <w:top w:val="none" w:sz="0" w:space="0" w:color="auto"/>
        <w:left w:val="none" w:sz="0" w:space="0" w:color="auto"/>
        <w:bottom w:val="none" w:sz="0" w:space="0" w:color="auto"/>
        <w:right w:val="none" w:sz="0" w:space="0" w:color="auto"/>
      </w:divBdr>
    </w:div>
    <w:div w:id="1983920032">
      <w:bodyDiv w:val="1"/>
      <w:marLeft w:val="0"/>
      <w:marRight w:val="0"/>
      <w:marTop w:val="0"/>
      <w:marBottom w:val="0"/>
      <w:divBdr>
        <w:top w:val="none" w:sz="0" w:space="0" w:color="auto"/>
        <w:left w:val="none" w:sz="0" w:space="0" w:color="auto"/>
        <w:bottom w:val="none" w:sz="0" w:space="0" w:color="auto"/>
        <w:right w:val="none" w:sz="0" w:space="0" w:color="auto"/>
      </w:divBdr>
      <w:divsChild>
        <w:div w:id="59326378">
          <w:marLeft w:val="0"/>
          <w:marRight w:val="0"/>
          <w:marTop w:val="210"/>
          <w:marBottom w:val="210"/>
          <w:divBdr>
            <w:top w:val="none" w:sz="0" w:space="0" w:color="auto"/>
            <w:left w:val="none" w:sz="0" w:space="0" w:color="auto"/>
            <w:bottom w:val="none" w:sz="0" w:space="0" w:color="auto"/>
            <w:right w:val="none" w:sz="0" w:space="0" w:color="auto"/>
          </w:divBdr>
        </w:div>
      </w:divsChild>
    </w:div>
    <w:div w:id="1989086760">
      <w:bodyDiv w:val="1"/>
      <w:marLeft w:val="0"/>
      <w:marRight w:val="0"/>
      <w:marTop w:val="0"/>
      <w:marBottom w:val="0"/>
      <w:divBdr>
        <w:top w:val="none" w:sz="0" w:space="0" w:color="auto"/>
        <w:left w:val="none" w:sz="0" w:space="0" w:color="auto"/>
        <w:bottom w:val="none" w:sz="0" w:space="0" w:color="auto"/>
        <w:right w:val="none" w:sz="0" w:space="0" w:color="auto"/>
      </w:divBdr>
    </w:div>
    <w:div w:id="1999966460">
      <w:bodyDiv w:val="1"/>
      <w:marLeft w:val="0"/>
      <w:marRight w:val="0"/>
      <w:marTop w:val="0"/>
      <w:marBottom w:val="0"/>
      <w:divBdr>
        <w:top w:val="none" w:sz="0" w:space="0" w:color="auto"/>
        <w:left w:val="none" w:sz="0" w:space="0" w:color="auto"/>
        <w:bottom w:val="none" w:sz="0" w:space="0" w:color="auto"/>
        <w:right w:val="none" w:sz="0" w:space="0" w:color="auto"/>
      </w:divBdr>
    </w:div>
    <w:div w:id="2001538166">
      <w:bodyDiv w:val="1"/>
      <w:marLeft w:val="0"/>
      <w:marRight w:val="0"/>
      <w:marTop w:val="0"/>
      <w:marBottom w:val="0"/>
      <w:divBdr>
        <w:top w:val="none" w:sz="0" w:space="0" w:color="auto"/>
        <w:left w:val="none" w:sz="0" w:space="0" w:color="auto"/>
        <w:bottom w:val="none" w:sz="0" w:space="0" w:color="auto"/>
        <w:right w:val="none" w:sz="0" w:space="0" w:color="auto"/>
      </w:divBdr>
    </w:div>
    <w:div w:id="2001929373">
      <w:bodyDiv w:val="1"/>
      <w:marLeft w:val="0"/>
      <w:marRight w:val="0"/>
      <w:marTop w:val="0"/>
      <w:marBottom w:val="0"/>
      <w:divBdr>
        <w:top w:val="none" w:sz="0" w:space="0" w:color="auto"/>
        <w:left w:val="none" w:sz="0" w:space="0" w:color="auto"/>
        <w:bottom w:val="none" w:sz="0" w:space="0" w:color="auto"/>
        <w:right w:val="none" w:sz="0" w:space="0" w:color="auto"/>
      </w:divBdr>
    </w:div>
    <w:div w:id="2007325075">
      <w:bodyDiv w:val="1"/>
      <w:marLeft w:val="0"/>
      <w:marRight w:val="0"/>
      <w:marTop w:val="0"/>
      <w:marBottom w:val="0"/>
      <w:divBdr>
        <w:top w:val="none" w:sz="0" w:space="0" w:color="auto"/>
        <w:left w:val="none" w:sz="0" w:space="0" w:color="auto"/>
        <w:bottom w:val="none" w:sz="0" w:space="0" w:color="auto"/>
        <w:right w:val="none" w:sz="0" w:space="0" w:color="auto"/>
      </w:divBdr>
    </w:div>
    <w:div w:id="2012218737">
      <w:bodyDiv w:val="1"/>
      <w:marLeft w:val="0"/>
      <w:marRight w:val="0"/>
      <w:marTop w:val="0"/>
      <w:marBottom w:val="0"/>
      <w:divBdr>
        <w:top w:val="none" w:sz="0" w:space="0" w:color="auto"/>
        <w:left w:val="none" w:sz="0" w:space="0" w:color="auto"/>
        <w:bottom w:val="none" w:sz="0" w:space="0" w:color="auto"/>
        <w:right w:val="none" w:sz="0" w:space="0" w:color="auto"/>
      </w:divBdr>
    </w:div>
    <w:div w:id="2033846410">
      <w:bodyDiv w:val="1"/>
      <w:marLeft w:val="0"/>
      <w:marRight w:val="0"/>
      <w:marTop w:val="0"/>
      <w:marBottom w:val="0"/>
      <w:divBdr>
        <w:top w:val="none" w:sz="0" w:space="0" w:color="auto"/>
        <w:left w:val="none" w:sz="0" w:space="0" w:color="auto"/>
        <w:bottom w:val="none" w:sz="0" w:space="0" w:color="auto"/>
        <w:right w:val="none" w:sz="0" w:space="0" w:color="auto"/>
      </w:divBdr>
    </w:div>
    <w:div w:id="2035572492">
      <w:bodyDiv w:val="1"/>
      <w:marLeft w:val="0"/>
      <w:marRight w:val="0"/>
      <w:marTop w:val="0"/>
      <w:marBottom w:val="0"/>
      <w:divBdr>
        <w:top w:val="none" w:sz="0" w:space="0" w:color="auto"/>
        <w:left w:val="none" w:sz="0" w:space="0" w:color="auto"/>
        <w:bottom w:val="none" w:sz="0" w:space="0" w:color="auto"/>
        <w:right w:val="none" w:sz="0" w:space="0" w:color="auto"/>
      </w:divBdr>
      <w:divsChild>
        <w:div w:id="1317343826">
          <w:marLeft w:val="300"/>
          <w:marRight w:val="0"/>
          <w:marTop w:val="0"/>
          <w:marBottom w:val="210"/>
          <w:divBdr>
            <w:top w:val="none" w:sz="0" w:space="0" w:color="auto"/>
            <w:left w:val="none" w:sz="0" w:space="0" w:color="auto"/>
            <w:bottom w:val="none" w:sz="0" w:space="0" w:color="auto"/>
            <w:right w:val="none" w:sz="0" w:space="0" w:color="auto"/>
          </w:divBdr>
        </w:div>
        <w:div w:id="1704596871">
          <w:marLeft w:val="300"/>
          <w:marRight w:val="0"/>
          <w:marTop w:val="0"/>
          <w:marBottom w:val="210"/>
          <w:divBdr>
            <w:top w:val="none" w:sz="0" w:space="0" w:color="auto"/>
            <w:left w:val="none" w:sz="0" w:space="0" w:color="auto"/>
            <w:bottom w:val="none" w:sz="0" w:space="0" w:color="auto"/>
            <w:right w:val="none" w:sz="0" w:space="0" w:color="auto"/>
          </w:divBdr>
        </w:div>
      </w:divsChild>
    </w:div>
    <w:div w:id="2036882559">
      <w:bodyDiv w:val="1"/>
      <w:marLeft w:val="0"/>
      <w:marRight w:val="0"/>
      <w:marTop w:val="0"/>
      <w:marBottom w:val="0"/>
      <w:divBdr>
        <w:top w:val="none" w:sz="0" w:space="0" w:color="auto"/>
        <w:left w:val="none" w:sz="0" w:space="0" w:color="auto"/>
        <w:bottom w:val="none" w:sz="0" w:space="0" w:color="auto"/>
        <w:right w:val="none" w:sz="0" w:space="0" w:color="auto"/>
      </w:divBdr>
    </w:div>
    <w:div w:id="2038264935">
      <w:bodyDiv w:val="1"/>
      <w:marLeft w:val="0"/>
      <w:marRight w:val="0"/>
      <w:marTop w:val="0"/>
      <w:marBottom w:val="0"/>
      <w:divBdr>
        <w:top w:val="none" w:sz="0" w:space="0" w:color="auto"/>
        <w:left w:val="none" w:sz="0" w:space="0" w:color="auto"/>
        <w:bottom w:val="none" w:sz="0" w:space="0" w:color="auto"/>
        <w:right w:val="none" w:sz="0" w:space="0" w:color="auto"/>
      </w:divBdr>
      <w:divsChild>
        <w:div w:id="1961374009">
          <w:marLeft w:val="0"/>
          <w:marRight w:val="0"/>
          <w:marTop w:val="0"/>
          <w:marBottom w:val="0"/>
          <w:divBdr>
            <w:top w:val="none" w:sz="0" w:space="0" w:color="auto"/>
            <w:left w:val="none" w:sz="0" w:space="0" w:color="auto"/>
            <w:bottom w:val="none" w:sz="0" w:space="0" w:color="auto"/>
            <w:right w:val="none" w:sz="0" w:space="0" w:color="auto"/>
          </w:divBdr>
        </w:div>
      </w:divsChild>
    </w:div>
    <w:div w:id="2042970020">
      <w:bodyDiv w:val="1"/>
      <w:marLeft w:val="0"/>
      <w:marRight w:val="0"/>
      <w:marTop w:val="0"/>
      <w:marBottom w:val="0"/>
      <w:divBdr>
        <w:top w:val="none" w:sz="0" w:space="0" w:color="auto"/>
        <w:left w:val="none" w:sz="0" w:space="0" w:color="auto"/>
        <w:bottom w:val="none" w:sz="0" w:space="0" w:color="auto"/>
        <w:right w:val="none" w:sz="0" w:space="0" w:color="auto"/>
      </w:divBdr>
      <w:divsChild>
        <w:div w:id="1605527526">
          <w:marLeft w:val="0"/>
          <w:marRight w:val="0"/>
          <w:marTop w:val="0"/>
          <w:marBottom w:val="0"/>
          <w:divBdr>
            <w:top w:val="none" w:sz="0" w:space="0" w:color="auto"/>
            <w:left w:val="none" w:sz="0" w:space="0" w:color="auto"/>
            <w:bottom w:val="none" w:sz="0" w:space="0" w:color="auto"/>
            <w:right w:val="none" w:sz="0" w:space="0" w:color="auto"/>
          </w:divBdr>
        </w:div>
        <w:div w:id="355694884">
          <w:marLeft w:val="0"/>
          <w:marRight w:val="0"/>
          <w:marTop w:val="0"/>
          <w:marBottom w:val="0"/>
          <w:divBdr>
            <w:top w:val="none" w:sz="0" w:space="0" w:color="auto"/>
            <w:left w:val="none" w:sz="0" w:space="0" w:color="auto"/>
            <w:bottom w:val="none" w:sz="0" w:space="0" w:color="auto"/>
            <w:right w:val="none" w:sz="0" w:space="0" w:color="auto"/>
          </w:divBdr>
        </w:div>
      </w:divsChild>
    </w:div>
    <w:div w:id="2046516276">
      <w:bodyDiv w:val="1"/>
      <w:marLeft w:val="0"/>
      <w:marRight w:val="0"/>
      <w:marTop w:val="0"/>
      <w:marBottom w:val="0"/>
      <w:divBdr>
        <w:top w:val="none" w:sz="0" w:space="0" w:color="auto"/>
        <w:left w:val="none" w:sz="0" w:space="0" w:color="auto"/>
        <w:bottom w:val="none" w:sz="0" w:space="0" w:color="auto"/>
        <w:right w:val="none" w:sz="0" w:space="0" w:color="auto"/>
      </w:divBdr>
    </w:div>
    <w:div w:id="2051763391">
      <w:bodyDiv w:val="1"/>
      <w:marLeft w:val="0"/>
      <w:marRight w:val="0"/>
      <w:marTop w:val="0"/>
      <w:marBottom w:val="0"/>
      <w:divBdr>
        <w:top w:val="none" w:sz="0" w:space="0" w:color="auto"/>
        <w:left w:val="none" w:sz="0" w:space="0" w:color="auto"/>
        <w:bottom w:val="none" w:sz="0" w:space="0" w:color="auto"/>
        <w:right w:val="none" w:sz="0" w:space="0" w:color="auto"/>
      </w:divBdr>
    </w:div>
    <w:div w:id="2079478606">
      <w:bodyDiv w:val="1"/>
      <w:marLeft w:val="0"/>
      <w:marRight w:val="0"/>
      <w:marTop w:val="0"/>
      <w:marBottom w:val="0"/>
      <w:divBdr>
        <w:top w:val="none" w:sz="0" w:space="0" w:color="auto"/>
        <w:left w:val="none" w:sz="0" w:space="0" w:color="auto"/>
        <w:bottom w:val="none" w:sz="0" w:space="0" w:color="auto"/>
        <w:right w:val="none" w:sz="0" w:space="0" w:color="auto"/>
      </w:divBdr>
    </w:div>
    <w:div w:id="2087874320">
      <w:bodyDiv w:val="1"/>
      <w:marLeft w:val="0"/>
      <w:marRight w:val="0"/>
      <w:marTop w:val="0"/>
      <w:marBottom w:val="0"/>
      <w:divBdr>
        <w:top w:val="none" w:sz="0" w:space="0" w:color="auto"/>
        <w:left w:val="none" w:sz="0" w:space="0" w:color="auto"/>
        <w:bottom w:val="none" w:sz="0" w:space="0" w:color="auto"/>
        <w:right w:val="none" w:sz="0" w:space="0" w:color="auto"/>
      </w:divBdr>
    </w:div>
    <w:div w:id="2088070125">
      <w:bodyDiv w:val="1"/>
      <w:marLeft w:val="0"/>
      <w:marRight w:val="0"/>
      <w:marTop w:val="0"/>
      <w:marBottom w:val="0"/>
      <w:divBdr>
        <w:top w:val="none" w:sz="0" w:space="0" w:color="auto"/>
        <w:left w:val="none" w:sz="0" w:space="0" w:color="auto"/>
        <w:bottom w:val="none" w:sz="0" w:space="0" w:color="auto"/>
        <w:right w:val="none" w:sz="0" w:space="0" w:color="auto"/>
      </w:divBdr>
    </w:div>
    <w:div w:id="2117552290">
      <w:bodyDiv w:val="1"/>
      <w:marLeft w:val="0"/>
      <w:marRight w:val="0"/>
      <w:marTop w:val="0"/>
      <w:marBottom w:val="0"/>
      <w:divBdr>
        <w:top w:val="none" w:sz="0" w:space="0" w:color="auto"/>
        <w:left w:val="none" w:sz="0" w:space="0" w:color="auto"/>
        <w:bottom w:val="none" w:sz="0" w:space="0" w:color="auto"/>
        <w:right w:val="none" w:sz="0" w:space="0" w:color="auto"/>
      </w:divBdr>
    </w:div>
    <w:div w:id="2127311768">
      <w:bodyDiv w:val="1"/>
      <w:marLeft w:val="0"/>
      <w:marRight w:val="0"/>
      <w:marTop w:val="0"/>
      <w:marBottom w:val="0"/>
      <w:divBdr>
        <w:top w:val="none" w:sz="0" w:space="0" w:color="auto"/>
        <w:left w:val="none" w:sz="0" w:space="0" w:color="auto"/>
        <w:bottom w:val="none" w:sz="0" w:space="0" w:color="auto"/>
        <w:right w:val="none" w:sz="0" w:space="0" w:color="auto"/>
      </w:divBdr>
    </w:div>
    <w:div w:id="2131437267">
      <w:bodyDiv w:val="1"/>
      <w:marLeft w:val="0"/>
      <w:marRight w:val="0"/>
      <w:marTop w:val="0"/>
      <w:marBottom w:val="0"/>
      <w:divBdr>
        <w:top w:val="none" w:sz="0" w:space="0" w:color="auto"/>
        <w:left w:val="none" w:sz="0" w:space="0" w:color="auto"/>
        <w:bottom w:val="none" w:sz="0" w:space="0" w:color="auto"/>
        <w:right w:val="none" w:sz="0" w:space="0" w:color="auto"/>
      </w:divBdr>
    </w:div>
    <w:div w:id="2132481606">
      <w:bodyDiv w:val="1"/>
      <w:marLeft w:val="0"/>
      <w:marRight w:val="0"/>
      <w:marTop w:val="0"/>
      <w:marBottom w:val="0"/>
      <w:divBdr>
        <w:top w:val="none" w:sz="0" w:space="0" w:color="auto"/>
        <w:left w:val="none" w:sz="0" w:space="0" w:color="auto"/>
        <w:bottom w:val="none" w:sz="0" w:space="0" w:color="auto"/>
        <w:right w:val="none" w:sz="0" w:space="0" w:color="auto"/>
      </w:divBdr>
    </w:div>
    <w:div w:id="2136824697">
      <w:bodyDiv w:val="1"/>
      <w:marLeft w:val="0"/>
      <w:marRight w:val="0"/>
      <w:marTop w:val="0"/>
      <w:marBottom w:val="0"/>
      <w:divBdr>
        <w:top w:val="none" w:sz="0" w:space="0" w:color="auto"/>
        <w:left w:val="none" w:sz="0" w:space="0" w:color="auto"/>
        <w:bottom w:val="none" w:sz="0" w:space="0" w:color="auto"/>
        <w:right w:val="none" w:sz="0" w:space="0" w:color="auto"/>
      </w:divBdr>
    </w:div>
    <w:div w:id="2138638606">
      <w:bodyDiv w:val="1"/>
      <w:marLeft w:val="0"/>
      <w:marRight w:val="0"/>
      <w:marTop w:val="0"/>
      <w:marBottom w:val="0"/>
      <w:divBdr>
        <w:top w:val="none" w:sz="0" w:space="0" w:color="auto"/>
        <w:left w:val="none" w:sz="0" w:space="0" w:color="auto"/>
        <w:bottom w:val="none" w:sz="0" w:space="0" w:color="auto"/>
        <w:right w:val="none" w:sz="0" w:space="0" w:color="auto"/>
      </w:divBdr>
    </w:div>
    <w:div w:id="213864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D5D46-AEA8-467E-AE5A-4CF74C799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3379</TotalTime>
  <Pages>23</Pages>
  <Words>4960</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Rakesh Patel</dc:creator>
  <cp:lastModifiedBy>QC</cp:lastModifiedBy>
  <cp:revision>598</cp:revision>
  <cp:lastPrinted>2025-02-25T05:57:00Z</cp:lastPrinted>
  <dcterms:created xsi:type="dcterms:W3CDTF">2021-04-30T19:53:00Z</dcterms:created>
  <dcterms:modified xsi:type="dcterms:W3CDTF">2026-04-30T07:12:00Z</dcterms:modified>
</cp:coreProperties>
</file>