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FG15133 01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SPEC/FG15133/01MOA/FG15133/01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100.42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99 and 101 %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Std Concentration: 1.0042; Std Titrant Volume: 24.5; Sample Titrant Volume: 24.5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99 and 101 %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AWS/P2C/19905169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1784619905169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P2C/19905169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AWS/P2C/19905169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1784619905169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P2C/19905169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