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E21-MRLV687T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COA/VFY/E21-MRLV687T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22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E21-MRLV687T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COA/VFY/E21-MRLV687T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22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