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{{ product_name }} SPECIFICATION</w:t>
      </w:r>
    </w:p>
    <w:p>
      <w:r>
        <w:rPr>
          <w:rFonts w:ascii="Times New Roman" w:hAnsi="Times New Roman"/>
          <w:b w:val="0"/>
          <w:sz w:val="24"/>
        </w:rPr>
        <w:t>Specification No.: {{ specification_no }}</w:t>
      </w:r>
    </w:p>
    <w:p>
      <w:r>
        <w:rPr>
          <w:rFonts w:ascii="Times New Roman" w:hAnsi="Times New Roman"/>
          <w:b w:val="0"/>
          <w:sz w:val="24"/>
        </w:rPr>
        <w:t>Reference: {{ reference }}</w:t>
      </w:r>
    </w:p>
    <w:p>
      <w:r>
        <w:rPr>
          <w:rFonts w:ascii="Times New Roman" w:hAnsi="Times New Roman"/>
          <w:b w:val="0"/>
          <w:sz w:val="24"/>
        </w:rPr>
        <w:t>Sr. No | Test | Acceptance Criteria</w:t>
      </w:r>
    </w:p>
    <w:p>
      <w:r>
        <w:rPr>
          <w:rFonts w:ascii="Times New Roman" w:hAnsi="Times New Roman"/>
          <w:b w:val="0"/>
          <w:sz w:val="24"/>
        </w:rPr>
        <w:t>{% for row in protocol_summary %}</w:t>
      </w:r>
    </w:p>
    <w:p>
      <w:r>
        <w:rPr>
          <w:rFonts w:ascii="Times New Roman" w:hAnsi="Times New Roman"/>
          <w:b w:val="0"/>
          <w:sz w:val="24"/>
        </w:rPr>
        <w:t>{{ row.sr_no }}. | {{ row.name }} | {{ row.limit }}</w:t>
      </w:r>
    </w:p>
    <w:p>
      <w:r>
        <w:rPr>
          <w:rFonts w:ascii="Times New Roman" w:hAnsi="Times New Roman"/>
          <w:b w:val="0"/>
          <w:sz w:val="24"/>
        </w:rPr>
        <w:t>{% endfor %}</w:t>
      </w:r>
    </w:p>
    <w:sectPr w:rsidR="00FC693F" w:rsidRPr="0006063C" w:rsidSect="00034616">
      <w:pgSz w:w="11909" w:h="16834"/>
      <w:pgMar w:top="1440" w:right="1440" w:bottom="1440" w:left="1440" w:header="1440" w:footer="720" w:gutter="0"/>
      <w:cols w:space="720"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