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Times New Roman" w:hAnsi="Times New Roman"/>
          <w:b/>
          <w:sz w:val="24"/>
        </w:rPr>
        <w:t xml:space="preserve">SOP ON SOP</w:t>
      </w:r>
    </w:p>
    <w:p>
      <w:r>
        <w:rPr>
          <w:rFonts w:ascii="Times New Roman" w:hAnsi="Times New Roman"/>
          <w:b w:val="0"/>
          <w:sz w:val="24"/>
        </w:rPr>
        <w:t xml:space="preserve">Annexure No.: ANN-01</w:t>
      </w:r>
    </w:p>
    <w:p>
      <w:r>
        <w:rPr>
          <w:rFonts w:ascii="Times New Roman" w:hAnsi="Times New Roman"/>
          <w:b w:val="0"/>
          <w:sz w:val="24"/>
        </w:rPr>
        <w:t xml:space="preserve"/>
      </w:r>
    </w:p>
    <w:sectPr w:rsidR="00FC693F" w:rsidRPr="0006063C" w:rsidSect="00034616">
      <w:headerReference w:type="default" r:id="rId9"/>
      <w:footerReference w:type="default" r:id="rId10"/>
      <w:pgSz w:w="11909" w:h="16834"/>
      <w:pgMar w:top="1440" w:right="1440" w:bottom="1440" w:left="1440" w:header="1440" w:footer="432" w:gutter="0"/>
      <w:cols w:space="720"/>
      <w:docGrid w:linePitch="360"/>
      <w:pgBorders>
        <w:top w:val="double" w:sz="4" w:space="2" w:color="auto"/>
        <w:left w:val="double" w:sz="4" w:space="20" w:color="auto"/>
        <w:bottom w:val="double" w:sz="4" w:space="1" w:color="auto"/>
        <w:right w:val="double" w:sz="4" w:space="20" w:color="auto"/>
      </w:pgBorder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Look w:firstColumn="1" w:firstRow="1" w:lastColumn="0" w:lastRow="0" w:noHBand="0" w:noVBand="1" w:val="04A0"/>
      <w:tblStyle w:val="TableGrid"/>
      <w:tblW w:w="10400" w:type="dxa"/>
      <w:tblInd w:w="0" w:type="dxa"/>
      <w:tblLayout w:type="fixed"/>
    </w:tblPr>
    <w:tblGrid>
      <w:gridCol w:w="1734"/>
      <w:gridCol w:w="1733"/>
      <w:gridCol w:w="1733"/>
      <w:gridCol w:w="1733"/>
      <w:gridCol w:w="1733"/>
      <w:gridCol w:w="1734"/>
    </w:tblGrid>
    <w:tr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PREPARED BY</w:t>
          </w:r>
        </w:p>
      </w:tc>
      <w:tc>
        <w:tcPr>
          <w:gridSpan w:val="2"/>
          <w:vAlign w:val="center"/>
          <w:tcW w:w="3466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CHECKED BY</w:t>
          </w:r>
        </w:p>
      </w:tc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APPROVED BY</w:t>
          </w:r>
        </w:p>
      </w:tc>
    </w:tr>
    <w:tr>
      <w:tc>
        <w:tcPr>
          <w:vAlign w:val="center"/>
          <w:tcW w:w="1734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SIGN</w:t>
          </w:r>
        </w:p>
      </w:tc>
      <w:tc>
        <w:tcPr>
          <w:vAlign w:val="center"/>
          <w:tcW w:w="173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DATE</w:t>
          </w:r>
        </w:p>
      </w:tc>
      <w:tc>
        <w:tcPr>
          <w:vAlign w:val="center"/>
          <w:tcW w:w="173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SIGN</w:t>
          </w:r>
        </w:p>
      </w:tc>
      <w:tc>
        <w:tcPr>
          <w:vAlign w:val="center"/>
          <w:tcW w:w="173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DATE</w:t>
          </w:r>
        </w:p>
      </w:tc>
      <w:tc>
        <w:tcPr>
          <w:vAlign w:val="center"/>
          <w:tcW w:w="173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SIGN</w:t>
          </w:r>
        </w:p>
      </w:tc>
      <w:tc>
        <w:tcPr>
          <w:vAlign w:val="center"/>
          <w:tcW w:w="1734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DATE</w:t>
          </w:r>
        </w:p>
      </w:tc>
    </w:tr>
    <w:tr>
      <w:tc>
        <w:tcPr>
          <w:vAlign w:val="center"/>
          <w:tcW w:w="1734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3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3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3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3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4" w:type="dxa"/>
        </w:tcPr>
        <w:p>
          <w:pPr>
            <w:jc w:val="left"/>
            <w:spacing w:before="0" w:after="0" w:line="360" w:lineRule="auto"/>
          </w:pPr>
          <w:r/>
        </w:p>
      </w:tc>
    </w:tr>
    <w:tr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A</w:t>
          </w:r>
        </w:p>
      </w:tc>
      <w:tc>
        <w:tcPr>
          <w:gridSpan w:val="2"/>
          <w:vAlign w:val="center"/>
          <w:tcW w:w="3466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B</w:t>
          </w:r>
        </w:p>
      </w:tc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C</w:t>
          </w:r>
        </w:p>
      </w:tc>
    </w:tr>
    <w:tr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QA</w:t>
          </w:r>
        </w:p>
      </w:tc>
      <w:tc>
        <w:tcPr>
          <w:gridSpan w:val="2"/>
          <w:vAlign w:val="center"/>
          <w:tcW w:w="3466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QA</w:t>
          </w:r>
        </w:p>
      </w:tc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QA Head</w:t>
          </w:r>
        </w:p>
      </w:tc>
    </w:tr>
  </w:tbl>
  <w:p>
    <w:pPr>
      <w:pStyle w:val="Footer"/>
    </w:pPr>
  </w:p>
  <w:p>
    <w:pPr>
      <w:jc w:val="center"/>
    </w:pPr>
    <w:r>
      <w:rPr>
        <w:rFonts w:ascii="Times New Roman" w:hAnsi="Times New Roman"/>
        <w:b/>
        <w:sz w:val="24"/>
      </w:rPr>
      <w:t>For Restricted Circulation Only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W w:type="auto" w:w="0"/>
      <w:tblLayout w:type="autofit"/>
      <w:tblLook w:firstColumn="1" w:firstRow="1" w:lastColumn="0" w:lastRow="0" w:noHBand="0" w:noVBand="1" w:val="04A0"/>
    </w:tblPr>
    <w:tblGrid>
      <w:gridCol w:w="4680"/>
      <w:gridCol w:w="4680"/>
    </w:tblGrid>
    <w:tr>
      <w:tc>
        <w:tcPr>
          <w:tcW w:type="dxa" w:w="4680"/>
        </w:tcPr>
        <w:p>
          <w:r/>
          <w:r>
            <w:rPr>
              <w:rFonts w:ascii="Times New Roman" w:hAnsi="Times New Roman"/>
              <w:b/>
              <w:sz w:val="24"/>
            </w:rPr>
            <w:t>Aditya Chemicals</w:t>
          </w:r>
          <w:r>
            <w:drawing>
              <wp:inline xmlns:a="http://schemas.openxmlformats.org/drawingml/2006/main" xmlns:pic="http://schemas.openxmlformats.org/drawingml/2006/picture">
                <wp:extent cx="1216152" cy="608076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logo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16152" cy="608076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4680"/>
        </w:tcPr>
        <w:p>
          <w:r/>
          <w:r>
            <w:rPr>
              <w:rFonts w:ascii="Times New Roman" w:hAnsi="Times New Roman"/>
              <w:b w:val="0"/>
              <w:sz w:val="24"/>
            </w:rPr>
            <w:t>ANNEXURE</w:t>
          </w:r>
        </w:p>
      </w:tc>
    </w:tr>
    <w:tr>
      <w:tc>
        <w:tcPr>
          <w:tcW w:type="dxa" w:w="4680"/>
        </w:tcPr>
        <w:p>
          <w:r/>
          <w:r>
            <w:rPr>
              <w:rFonts w:ascii="Times New Roman" w:hAnsi="Times New Roman"/>
              <w:b w:val="0"/>
              <w:sz w:val="24"/>
            </w:rPr>
            <w:t>DEPARTMENT</w:t>
            <w:br/>
            <w:t>QUALITY ASSURANCE</w:t>
          </w:r>
        </w:p>
      </w:tc>
      <w:tc>
        <w:tcPr>
          <w:tcW w:type="dxa" w:w="4680"/>
        </w:tcPr>
        <w:p>
          <w:r/>
          <w:r>
            <w:rPr>
              <w:rFonts w:ascii="Times New Roman" w:hAnsi="Times New Roman"/>
              <w:b w:val="0"/>
              <w:sz w:val="24"/>
            </w:rPr>
            <w:t>PAGE NO.</w:t>
            <w:br/>
          </w:r>
          <w:r>
            <w:fldChar w:fldCharType="begin"/>
            <w:instrText xml:space="preserve"> PAGE  \* Arabic  \* MERGEFORMAT </w:instrText>
            <w:fldChar w:fldCharType="separate"/>
            <w:t/>
            <w:fldChar w:fldCharType="end"/>
          </w:r>
          <w:r>
            <w:t xml:space="preserve"> of </w:t>
            <w:fldChar w:fldCharType="begin"/>
            <w:instrText xml:space="preserve"> NUMPAGES  \* Arabic  \* MERGEFORMAT </w:instrText>
            <w:fldChar w:fldCharType="separate"/>
            <w:t/>
            <w:fldChar w:fldCharType="end"/>
          </w:r>
        </w:p>
      </w:tc>
    </w:tr>
    <w:tr>
      <w:tc>
        <w:tcPr>
          <w:tcW w:type="dxa" w:w="4680"/>
        </w:tcPr>
        <w:p>
          <w:r/>
          <w:r>
            <w:rPr>
              <w:rFonts w:ascii="Times New Roman" w:hAnsi="Times New Roman"/>
              <w:b w:val="0"/>
              <w:sz w:val="24"/>
            </w:rPr>
            <w:t>ANNEXURE NO.</w:t>
            <w:br/>
            <w:t>ANN-01</w:t>
          </w:r>
        </w:p>
      </w:tc>
      <w:tc>
        <w:tcPr>
          <w:tcW w:type="dxa" w:w="4680"/>
        </w:tcPr>
        <w:p>
          <w:r/>
          <w:r>
            <w:rPr>
              <w:rFonts w:ascii="Times New Roman" w:hAnsi="Times New Roman"/>
              <w:b w:val="0"/>
              <w:sz w:val="24"/>
            </w:rPr>
            <w:t>EFFECTIVE DATE</w:t>
            <w:br/>
            <w:t>01 JAN 2025</w:t>
          </w:r>
        </w:p>
      </w:tc>
    </w:tr>
    <w:tr>
      <w:tc>
        <w:tcPr>
          <w:tcW w:type="dxa" w:w="4680"/>
        </w:tcPr>
        <w:p>
          <w:r/>
          <w:r>
            <w:rPr>
              <w:rFonts w:ascii="Times New Roman" w:hAnsi="Times New Roman"/>
              <w:b w:val="0"/>
              <w:sz w:val="24"/>
            </w:rPr>
            <w:t>SUBJECT</w:t>
            <w:br/>
            <w:t>SOP ON SOP</w:t>
          </w:r>
        </w:p>
      </w:tc>
      <w:tc>
        <w:tcPr>
          <w:tcW w:type="dxa" w:w="4680"/>
        </w:tcPr>
        <w:p>
          <w:r/>
          <w:r>
            <w:rPr>
              <w:rFonts w:ascii="Times New Roman" w:hAnsi="Times New Roman"/>
              <w:b w:val="0"/>
              <w:sz w:val="24"/>
            </w:rPr>
            <w:t>REVIEW DATE</w:t>
            <w:br/>
            <w:t>01 JAN 2028</w:t>
          </w:r>
        </w:p>
      </w:tc>
    </w:tr>
    <w:tr>
      <w:tc>
        <w:tcPr>
          <w:tcW w:type="dxa" w:w="4680"/>
        </w:tcPr>
        <w:p>
          <w:r/>
        </w:p>
      </w:tc>
      <w:tc>
        <w:tcPr>
          <w:tcW w:type="dxa" w:w="4680"/>
        </w:tcPr>
        <w:p>
          <w:r/>
          <w:r>
            <w:rPr>
              <w:rFonts w:ascii="Times New Roman" w:hAnsi="Times New Roman"/>
              <w:b w:val="0"/>
              <w:sz w:val="24"/>
            </w:rPr>
            <w:t>SUPERSEDED</w:t>
            <w:br/>
            <w:t>New</w:t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  <dc:identifier/>
  <dc:language/>
</cp:coreProperties>
</file>