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10A0" w14:textId="49C73213" w:rsidR="0035077D" w:rsidRPr="00DE455A" w:rsidRDefault="0035077D" w:rsidP="00DE455A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5EB1E614" w14:textId="77777777" w:rsidR="002801BF" w:rsidRPr="00DE455A" w:rsidRDefault="002801BF" w:rsidP="002801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</w:p>
    <w:p w14:paraId="69D46F7F" w14:textId="1987D0C1" w:rsidR="002801BF" w:rsidRPr="00DE455A" w:rsidRDefault="002801BF" w:rsidP="002801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Set up the system parameters including the header files, sampling rate, baud rate, and pin configurations.</w:t>
      </w:r>
    </w:p>
    <w:p w14:paraId="15C63A00" w14:textId="77777777" w:rsidR="002801BF" w:rsidRPr="00DE455A" w:rsidRDefault="002801BF" w:rsidP="002801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Initialize the communication interfaces (e.g., Serial) for monitoring and debugging purposes.</w:t>
      </w:r>
    </w:p>
    <w:p w14:paraId="70ABC3D3" w14:textId="77777777" w:rsidR="002801BF" w:rsidRPr="00DE455A" w:rsidRDefault="002801BF" w:rsidP="002801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08846DD7" w14:textId="77777777" w:rsidR="002801BF" w:rsidRPr="00DE455A" w:rsidRDefault="002801BF" w:rsidP="002801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Attach the servo motors to their respective pins and set their initial positions.</w:t>
      </w:r>
    </w:p>
    <w:p w14:paraId="5B769211" w14:textId="77777777" w:rsidR="002801BF" w:rsidRPr="00DE455A" w:rsidRDefault="002801BF" w:rsidP="002801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Configure the EMG sensor input pin and any auxiliary pins required for system operation.</w:t>
      </w:r>
    </w:p>
    <w:p w14:paraId="2958EB26" w14:textId="6A415F03" w:rsidR="002801BF" w:rsidRPr="00DE455A" w:rsidRDefault="002801BF" w:rsidP="002801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Define the threshold voltage</w:t>
      </w:r>
    </w:p>
    <w:p w14:paraId="6ECE8285" w14:textId="77777777" w:rsidR="002801BF" w:rsidRPr="00DE455A" w:rsidRDefault="002801BF" w:rsidP="002801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Main Loop:</w:t>
      </w:r>
    </w:p>
    <w:p w14:paraId="03721B2F" w14:textId="77777777" w:rsidR="002801BF" w:rsidRPr="00DE455A" w:rsidRDefault="002801BF" w:rsidP="002801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Continuously sample the EMG signal at the defined sampling rate.</w:t>
      </w:r>
    </w:p>
    <w:p w14:paraId="4B899F15" w14:textId="77777777" w:rsidR="002801BF" w:rsidRPr="00DE455A" w:rsidRDefault="002801BF" w:rsidP="002801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Apply a band-pass Butterworth IIR digital filter to the raw EMG signal to extract relevant muscle activity within the desired frequency range.</w:t>
      </w:r>
    </w:p>
    <w:p w14:paraId="79A8CDA1" w14:textId="77777777" w:rsidR="002801BF" w:rsidRPr="00DE455A" w:rsidRDefault="002801BF" w:rsidP="002801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Compute the EMG envelope using an envelope detection algorithm to estimate the magnitude of muscle activation.</w:t>
      </w:r>
    </w:p>
    <w:p w14:paraId="116B76E1" w14:textId="77777777" w:rsidR="002801BF" w:rsidRPr="00DE455A" w:rsidRDefault="002801BF" w:rsidP="002801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Gesture Recognition:</w:t>
      </w:r>
    </w:p>
    <w:p w14:paraId="62BC5606" w14:textId="77777777" w:rsidR="002801BF" w:rsidRPr="00DE455A" w:rsidRDefault="002801BF" w:rsidP="002801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Compare the normalized envelope value with a predefined threshold to determine muscle activation and gesture recognition.</w:t>
      </w:r>
    </w:p>
    <w:p w14:paraId="6E3D1E89" w14:textId="78637D42" w:rsidR="002801BF" w:rsidRPr="00DE455A" w:rsidRDefault="002801BF" w:rsidP="002801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Implement a hysteresis mechanism to prevent rapid toggling of the arm due to noise or minor fluctuations in muscle activity.</w:t>
      </w:r>
    </w:p>
    <w:p w14:paraId="39C95F5D" w14:textId="77777777" w:rsidR="002801BF" w:rsidRPr="00DE455A" w:rsidRDefault="002801BF" w:rsidP="002801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Define specific thresholds for opening and closing gestures based on individual user characteristics and preferences.</w:t>
      </w:r>
    </w:p>
    <w:p w14:paraId="7D5C3458" w14:textId="77777777" w:rsidR="002801BF" w:rsidRPr="00DE455A" w:rsidRDefault="002801BF" w:rsidP="002801B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Servo Control:</w:t>
      </w:r>
    </w:p>
    <w:p w14:paraId="555111B3" w14:textId="77777777" w:rsidR="002801BF" w:rsidRPr="00DE455A" w:rsidRDefault="002801BF" w:rsidP="002801B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Based on the detected gesture:</w:t>
      </w:r>
    </w:p>
    <w:p w14:paraId="2220D213" w14:textId="77777777" w:rsidR="002801BF" w:rsidRPr="00DE455A" w:rsidRDefault="002801BF" w:rsidP="002801B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If the muscle activation exceeds the closing threshold:</w:t>
      </w:r>
    </w:p>
    <w:p w14:paraId="6027F8C5" w14:textId="7F0DAD9F" w:rsidR="002801BF" w:rsidRPr="00DE455A" w:rsidRDefault="002801BF" w:rsidP="002801BF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Close the arm by rotating the servo motors to the predefined closed position.</w:t>
      </w:r>
    </w:p>
    <w:p w14:paraId="787F7D8C" w14:textId="77777777" w:rsidR="002801BF" w:rsidRPr="00DE455A" w:rsidRDefault="002801BF" w:rsidP="002801B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If the muscle activation falls below the opening threshold:</w:t>
      </w:r>
    </w:p>
    <w:p w14:paraId="4E0057D9" w14:textId="363CB60B" w:rsidR="002801BF" w:rsidRPr="00DE455A" w:rsidRDefault="002801BF" w:rsidP="002801BF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Open the arm by rotating the servo motors to the predefined open position.</w:t>
      </w:r>
    </w:p>
    <w:p w14:paraId="17C6B6D4" w14:textId="77777777" w:rsidR="00DE455A" w:rsidRDefault="002801BF" w:rsidP="00DE455A">
      <w:pPr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Implement a gesture delay to prevent rapid and unintended toggling of the claw in response to minor fluctuations in muscle activity.</w:t>
      </w:r>
    </w:p>
    <w:p w14:paraId="386A0224" w14:textId="77AA2287" w:rsidR="00DE455A" w:rsidRPr="00DE455A" w:rsidRDefault="00DE455A" w:rsidP="00DE455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Reference Github of Upsidedown Labs </w:t>
      </w:r>
    </w:p>
    <w:p w14:paraId="22558BFB" w14:textId="77777777" w:rsidR="00DE455A" w:rsidRPr="00DE455A" w:rsidRDefault="00DE455A" w:rsidP="00DE45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7E1F1" w14:textId="6AF6FA52" w:rsidR="00DE455A" w:rsidRPr="00DE455A" w:rsidRDefault="00DE455A" w:rsidP="00DE45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EMG Band Pass Filter</w:t>
      </w:r>
    </w:p>
    <w:p w14:paraId="48D3B883" w14:textId="1FEE15D9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br/>
        <w:t>Algorithm for the Band-Pass Butterworth IIR digital filter:</w:t>
      </w:r>
    </w:p>
    <w:p w14:paraId="7D5A4AE2" w14:textId="77777777" w:rsidR="00DE455A" w:rsidRPr="00DE455A" w:rsidRDefault="00DE455A" w:rsidP="00DE45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DE455A">
        <w:rPr>
          <w:rFonts w:ascii="Times New Roman" w:hAnsi="Times New Roman" w:cs="Times New Roman"/>
          <w:sz w:val="24"/>
          <w:szCs w:val="24"/>
        </w:rPr>
        <w:t>:</w:t>
      </w:r>
    </w:p>
    <w:p w14:paraId="0BF7C361" w14:textId="77777777" w:rsidR="00DE455A" w:rsidRPr="00DE455A" w:rsidRDefault="00DE455A" w:rsidP="00DE455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Initialize the state variables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DE455A">
        <w:rPr>
          <w:rFonts w:ascii="Times New Roman" w:hAnsi="Times New Roman" w:cs="Times New Roman"/>
          <w:sz w:val="24"/>
          <w:szCs w:val="24"/>
        </w:rPr>
        <w:t xml:space="preserve"> and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DE455A">
        <w:rPr>
          <w:rFonts w:ascii="Times New Roman" w:hAnsi="Times New Roman" w:cs="Times New Roman"/>
          <w:sz w:val="24"/>
          <w:szCs w:val="24"/>
        </w:rPr>
        <w:t xml:space="preserve"> for each filter section to zero.</w:t>
      </w:r>
    </w:p>
    <w:p w14:paraId="3B0F1CB5" w14:textId="77777777" w:rsidR="00DE455A" w:rsidRPr="00DE455A" w:rsidRDefault="00DE455A" w:rsidP="00DE45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Filtering Process</w:t>
      </w:r>
      <w:r w:rsidRPr="00DE455A">
        <w:rPr>
          <w:rFonts w:ascii="Times New Roman" w:hAnsi="Times New Roman" w:cs="Times New Roman"/>
          <w:sz w:val="24"/>
          <w:szCs w:val="24"/>
        </w:rPr>
        <w:t>:</w:t>
      </w:r>
    </w:p>
    <w:p w14:paraId="4DCD15A2" w14:textId="77777777" w:rsidR="00DE455A" w:rsidRPr="00DE455A" w:rsidRDefault="00DE455A" w:rsidP="00DE455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For each input sample:</w:t>
      </w:r>
    </w:p>
    <w:p w14:paraId="4FC3C570" w14:textId="77777777" w:rsidR="00DE455A" w:rsidRPr="00DE455A" w:rsidRDefault="00DE455A" w:rsidP="00DE455A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For each filter section:</w:t>
      </w:r>
    </w:p>
    <w:p w14:paraId="247A2E82" w14:textId="77777777" w:rsidR="00DE455A" w:rsidRPr="00DE455A" w:rsidRDefault="00DE455A" w:rsidP="00DE455A">
      <w:pPr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Calculate the intermediate variable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DE455A">
        <w:rPr>
          <w:rFonts w:ascii="Times New Roman" w:hAnsi="Times New Roman" w:cs="Times New Roman"/>
          <w:sz w:val="24"/>
          <w:szCs w:val="24"/>
        </w:rPr>
        <w:t xml:space="preserve"> using the difference equation of a second-order IIR filter.</w:t>
      </w:r>
    </w:p>
    <w:p w14:paraId="7E56FC60" w14:textId="77777777" w:rsidR="00DE455A" w:rsidRPr="00DE455A" w:rsidRDefault="00DE455A" w:rsidP="00DE455A">
      <w:pPr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Update the output using the calculated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DE455A">
        <w:rPr>
          <w:rFonts w:ascii="Times New Roman" w:hAnsi="Times New Roman" w:cs="Times New Roman"/>
          <w:sz w:val="24"/>
          <w:szCs w:val="24"/>
        </w:rPr>
        <w:t xml:space="preserve"> value and the previous state variables.</w:t>
      </w:r>
    </w:p>
    <w:p w14:paraId="6A1CF631" w14:textId="77777777" w:rsidR="00DE455A" w:rsidRPr="00DE455A" w:rsidRDefault="00DE455A" w:rsidP="00DE455A">
      <w:pPr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Update the state variables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DE455A">
        <w:rPr>
          <w:rFonts w:ascii="Times New Roman" w:hAnsi="Times New Roman" w:cs="Times New Roman"/>
          <w:sz w:val="24"/>
          <w:szCs w:val="24"/>
        </w:rPr>
        <w:t xml:space="preserve"> and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DE455A">
        <w:rPr>
          <w:rFonts w:ascii="Times New Roman" w:hAnsi="Times New Roman" w:cs="Times New Roman"/>
          <w:sz w:val="24"/>
          <w:szCs w:val="24"/>
        </w:rPr>
        <w:t xml:space="preserve"> for the next iteration.</w:t>
      </w:r>
    </w:p>
    <w:p w14:paraId="741DB7CC" w14:textId="77777777" w:rsidR="00DE455A" w:rsidRPr="00DE455A" w:rsidRDefault="00DE455A" w:rsidP="00DE45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E455A">
        <w:rPr>
          <w:rFonts w:ascii="Times New Roman" w:hAnsi="Times New Roman" w:cs="Times New Roman"/>
          <w:sz w:val="24"/>
          <w:szCs w:val="24"/>
        </w:rPr>
        <w:t>:</w:t>
      </w:r>
    </w:p>
    <w:p w14:paraId="332112EF" w14:textId="77777777" w:rsidR="00DE455A" w:rsidRPr="00DE455A" w:rsidRDefault="00DE455A" w:rsidP="00DE455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Return the filtered output.</w:t>
      </w:r>
    </w:p>
    <w:p w14:paraId="16E01E30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Here's a breakdown of the steps within the filtering process:</w:t>
      </w:r>
    </w:p>
    <w:p w14:paraId="2EF2D63B" w14:textId="77777777" w:rsidR="00DE455A" w:rsidRPr="00DE455A" w:rsidRDefault="00DE455A" w:rsidP="00DE45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For each filter section:</w:t>
      </w:r>
    </w:p>
    <w:p w14:paraId="35115127" w14:textId="77777777" w:rsidR="00DE455A" w:rsidRPr="00DE455A" w:rsidRDefault="00DE455A" w:rsidP="00DE455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Calculate the intermediate variable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DE455A">
        <w:rPr>
          <w:rFonts w:ascii="Times New Roman" w:hAnsi="Times New Roman" w:cs="Times New Roman"/>
          <w:sz w:val="24"/>
          <w:szCs w:val="24"/>
        </w:rPr>
        <w:t xml:space="preserve"> using the difference equation:</w:t>
      </w:r>
    </w:p>
    <w:p w14:paraId="74631616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x = input - a1 * z1 - a2 * z2 </w:t>
      </w:r>
    </w:p>
    <w:p w14:paraId="185350CA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where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DE455A">
        <w:rPr>
          <w:rFonts w:ascii="Times New Roman" w:hAnsi="Times New Roman" w:cs="Times New Roman"/>
          <w:sz w:val="24"/>
          <w:szCs w:val="24"/>
        </w:rPr>
        <w:t xml:space="preserve"> is the current input sample,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DE455A">
        <w:rPr>
          <w:rFonts w:ascii="Times New Roman" w:hAnsi="Times New Roman" w:cs="Times New Roman"/>
          <w:sz w:val="24"/>
          <w:szCs w:val="24"/>
        </w:rPr>
        <w:t xml:space="preserve"> and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DE455A">
        <w:rPr>
          <w:rFonts w:ascii="Times New Roman" w:hAnsi="Times New Roman" w:cs="Times New Roman"/>
          <w:sz w:val="24"/>
          <w:szCs w:val="24"/>
        </w:rPr>
        <w:t xml:space="preserve"> are the previous state variables, and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a1</w:t>
      </w:r>
      <w:r w:rsidRPr="00DE455A">
        <w:rPr>
          <w:rFonts w:ascii="Times New Roman" w:hAnsi="Times New Roman" w:cs="Times New Roman"/>
          <w:sz w:val="24"/>
          <w:szCs w:val="24"/>
        </w:rPr>
        <w:t xml:space="preserve"> and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a2</w:t>
      </w:r>
      <w:r w:rsidRPr="00DE455A">
        <w:rPr>
          <w:rFonts w:ascii="Times New Roman" w:hAnsi="Times New Roman" w:cs="Times New Roman"/>
          <w:sz w:val="24"/>
          <w:szCs w:val="24"/>
        </w:rPr>
        <w:t xml:space="preserve"> are the filter coefficients.</w:t>
      </w:r>
    </w:p>
    <w:p w14:paraId="4F4F2688" w14:textId="77777777" w:rsidR="00DE455A" w:rsidRPr="00DE455A" w:rsidRDefault="00DE455A" w:rsidP="00DE455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Update the output using the calculated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DE455A">
        <w:rPr>
          <w:rFonts w:ascii="Times New Roman" w:hAnsi="Times New Roman" w:cs="Times New Roman"/>
          <w:sz w:val="24"/>
          <w:szCs w:val="24"/>
        </w:rPr>
        <w:t xml:space="preserve"> value and the previous state variables:</w:t>
      </w:r>
    </w:p>
    <w:p w14:paraId="2A85FE62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output = b0 * x + b1 * z1 + b2 * z2 </w:t>
      </w:r>
    </w:p>
    <w:p w14:paraId="717CBA4F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where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b0</w:t>
      </w:r>
      <w:r w:rsidRPr="00DE455A">
        <w:rPr>
          <w:rFonts w:ascii="Times New Roman" w:hAnsi="Times New Roman" w:cs="Times New Roman"/>
          <w:sz w:val="24"/>
          <w:szCs w:val="24"/>
        </w:rPr>
        <w:t xml:space="preserve">,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b1</w:t>
      </w:r>
      <w:r w:rsidRPr="00DE455A">
        <w:rPr>
          <w:rFonts w:ascii="Times New Roman" w:hAnsi="Times New Roman" w:cs="Times New Roman"/>
          <w:sz w:val="24"/>
          <w:szCs w:val="24"/>
        </w:rPr>
        <w:t xml:space="preserve">, and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b2</w:t>
      </w:r>
      <w:r w:rsidRPr="00DE455A">
        <w:rPr>
          <w:rFonts w:ascii="Times New Roman" w:hAnsi="Times New Roman" w:cs="Times New Roman"/>
          <w:sz w:val="24"/>
          <w:szCs w:val="24"/>
        </w:rPr>
        <w:t xml:space="preserve"> are the filter coefficients for the output.</w:t>
      </w:r>
    </w:p>
    <w:p w14:paraId="59045831" w14:textId="77777777" w:rsidR="00DE455A" w:rsidRPr="00DE455A" w:rsidRDefault="00DE455A" w:rsidP="00DE455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Update the state variables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DE455A">
        <w:rPr>
          <w:rFonts w:ascii="Times New Roman" w:hAnsi="Times New Roman" w:cs="Times New Roman"/>
          <w:sz w:val="24"/>
          <w:szCs w:val="24"/>
        </w:rPr>
        <w:t xml:space="preserve"> and </w:t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DE455A">
        <w:rPr>
          <w:rFonts w:ascii="Times New Roman" w:hAnsi="Times New Roman" w:cs="Times New Roman"/>
          <w:sz w:val="24"/>
          <w:szCs w:val="24"/>
        </w:rPr>
        <w:t xml:space="preserve"> for the next iteration:</w:t>
      </w:r>
    </w:p>
    <w:p w14:paraId="16B8346F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z2 = z1 z1 = x </w:t>
      </w:r>
    </w:p>
    <w:p w14:paraId="33C037A1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Repeating these steps for each input sample, obtained the filtered output of the Band-Pass Butterworth IIR digital filter.</w:t>
      </w:r>
    </w:p>
    <w:p w14:paraId="7022E2E4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</w:p>
    <w:p w14:paraId="05674901" w14:textId="77777777" w:rsidR="00DE455A" w:rsidRPr="00DE455A" w:rsidRDefault="00DE455A" w:rsidP="00DE45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br w:type="page"/>
      </w:r>
      <w:r w:rsidRPr="00DE455A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General Difference Equation</w:t>
      </w:r>
    </w:p>
    <w:p w14:paraId="66686EB9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</w:p>
    <w:p w14:paraId="4F6C945C" w14:textId="54FB80DD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The code implements a Band-Pass Butterworth IIR digital filter using second-order sections (biquads). Each biquad represents a second-order IIR filter section. Let's break down the mathematical expression for each biquad.</w:t>
      </w:r>
    </w:p>
    <w:p w14:paraId="13846F82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The general difference equation for a second-order IIR filter is:</w:t>
      </w:r>
    </w:p>
    <w:p w14:paraId="5AB678C9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>]=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E45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455A">
        <w:rPr>
          <w:rFonts w:ascii="Times New Roman" w:hAnsi="Times New Roman" w:cs="Times New Roman"/>
          <w:sz w:val="24"/>
          <w:szCs w:val="24"/>
        </w:rPr>
        <w:t>​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>]+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E45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455A">
        <w:rPr>
          <w:rFonts w:ascii="Times New Roman" w:hAnsi="Times New Roman" w:cs="Times New Roman"/>
          <w:sz w:val="24"/>
          <w:szCs w:val="24"/>
        </w:rPr>
        <w:t>​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>−1]+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E45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455A">
        <w:rPr>
          <w:rFonts w:ascii="Times New Roman" w:hAnsi="Times New Roman" w:cs="Times New Roman"/>
          <w:sz w:val="24"/>
          <w:szCs w:val="24"/>
        </w:rPr>
        <w:t>​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>−2]−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E45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455A">
        <w:rPr>
          <w:rFonts w:ascii="Times New Roman" w:hAnsi="Times New Roman" w:cs="Times New Roman"/>
          <w:sz w:val="24"/>
          <w:szCs w:val="24"/>
        </w:rPr>
        <w:t>​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>−1]−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E45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455A">
        <w:rPr>
          <w:rFonts w:ascii="Times New Roman" w:hAnsi="Times New Roman" w:cs="Times New Roman"/>
          <w:sz w:val="24"/>
          <w:szCs w:val="24"/>
        </w:rPr>
        <w:t>​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>−2]</w:t>
      </w:r>
    </w:p>
    <w:p w14:paraId="25449774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Where:</w:t>
      </w:r>
    </w:p>
    <w:p w14:paraId="53730E36" w14:textId="77777777" w:rsidR="00DE455A" w:rsidRPr="00DE455A" w:rsidRDefault="00DE455A" w:rsidP="00DE455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 xml:space="preserve">] is the output at time 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7FF51BFC" w14:textId="77777777" w:rsidR="00DE455A" w:rsidRPr="00DE455A" w:rsidRDefault="00DE455A" w:rsidP="00DE455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 xml:space="preserve">] is the input at time 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793F81BD" w14:textId="77777777" w:rsidR="00DE455A" w:rsidRPr="00DE455A" w:rsidRDefault="00DE455A" w:rsidP="00DE455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 xml:space="preserve">−1] and 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>−2] are the previous input samples</w:t>
      </w:r>
    </w:p>
    <w:p w14:paraId="14611EC8" w14:textId="77777777" w:rsidR="00DE455A" w:rsidRPr="00DE455A" w:rsidRDefault="00DE455A" w:rsidP="00DE455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 xml:space="preserve">−1] and 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>−2] are the previous output samples</w:t>
      </w:r>
    </w:p>
    <w:p w14:paraId="6CE6A084" w14:textId="77777777" w:rsidR="00DE455A" w:rsidRPr="00DE455A" w:rsidRDefault="00DE455A" w:rsidP="00DE455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E45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455A">
        <w:rPr>
          <w:rFonts w:ascii="Times New Roman" w:hAnsi="Times New Roman" w:cs="Times New Roman"/>
          <w:sz w:val="24"/>
          <w:szCs w:val="24"/>
        </w:rPr>
        <w:t>​,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E45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455A">
        <w:rPr>
          <w:rFonts w:ascii="Times New Roman" w:hAnsi="Times New Roman" w:cs="Times New Roman"/>
          <w:sz w:val="24"/>
          <w:szCs w:val="24"/>
        </w:rPr>
        <w:t>​,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E45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455A">
        <w:rPr>
          <w:rFonts w:ascii="Times New Roman" w:hAnsi="Times New Roman" w:cs="Times New Roman"/>
          <w:sz w:val="24"/>
          <w:szCs w:val="24"/>
        </w:rPr>
        <w:t>​ are the feedforward (numerator) coefficients</w:t>
      </w:r>
    </w:p>
    <w:p w14:paraId="66A8DB31" w14:textId="77777777" w:rsidR="00DE455A" w:rsidRPr="00DE455A" w:rsidRDefault="00DE455A" w:rsidP="00DE455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E45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E455A">
        <w:rPr>
          <w:rFonts w:ascii="Times New Roman" w:hAnsi="Times New Roman" w:cs="Times New Roman"/>
          <w:sz w:val="24"/>
          <w:szCs w:val="24"/>
        </w:rPr>
        <w:t>​,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E45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455A">
        <w:rPr>
          <w:rFonts w:ascii="Times New Roman" w:hAnsi="Times New Roman" w:cs="Times New Roman"/>
          <w:sz w:val="24"/>
          <w:szCs w:val="24"/>
        </w:rPr>
        <w:t>​ are the feedback (denominator) coefficients</w:t>
      </w:r>
    </w:p>
    <w:p w14:paraId="76EDCEB9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Let's express each biquad in the code as difference equations:</w:t>
      </w:r>
    </w:p>
    <w:p w14:paraId="1C208CF0" w14:textId="77777777" w:rsidR="00DE455A" w:rsidRPr="00DE455A" w:rsidRDefault="00DE455A" w:rsidP="00DE45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First Biquad:</w:t>
      </w:r>
    </w:p>
    <w:p w14:paraId="27CBA53C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z1_1[n] = x[n] - 0.05159732 * z1_1[n-1] - 0.36347401 * z2_1[n-1] z2_1[n] = z1_1[n-1] y_1[n] = 0.01856301 * z1_1[n] + 0.03712602 * z2_1[n] + 0.01856301 * z2_1[n-1] </w:t>
      </w:r>
    </w:p>
    <w:p w14:paraId="4A8EC4AA" w14:textId="77777777" w:rsidR="00DE455A" w:rsidRPr="00DE455A" w:rsidRDefault="00DE455A" w:rsidP="00DE45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Second Biquad:</w:t>
      </w:r>
    </w:p>
    <w:p w14:paraId="621B8DBD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z1_2[n] = y_1[n] - (-0.53945795 * z1_2[n-1] - 0.39764934 * z2_2[n-1]) z2_2[n] = z1_2[n-1] y_2[n] = 1.00000000 * z1_2[n] - 2.00000000 * z1_2[n-1] + 1.00000000 * z2_2[n-1] </w:t>
      </w:r>
    </w:p>
    <w:p w14:paraId="56197FA6" w14:textId="77777777" w:rsidR="00DE455A" w:rsidRPr="00DE455A" w:rsidRDefault="00DE455A" w:rsidP="00DE45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Third Biquad:</w:t>
      </w:r>
    </w:p>
    <w:p w14:paraId="2B42E40A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z1_3[n] = y_2[n] - (0.47319594 * z1_3[n-1] - 0.70744137 * z2_3[n-1]) z2_3[n] = z1_3[n-1] y_3[n] = 1.00000000 * z1_3[n] + 2.00000000 * z1_3[n-1] + 1.00000000 * z2_3[n-1] </w:t>
      </w:r>
    </w:p>
    <w:p w14:paraId="40331A37" w14:textId="77777777" w:rsidR="00DE455A" w:rsidRPr="00DE455A" w:rsidRDefault="00DE455A" w:rsidP="00DE45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Fourth Biquad:</w:t>
      </w:r>
    </w:p>
    <w:p w14:paraId="03818DDF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z1_4[n] = y_3[n] - (-1.00211112 * z1_4[n-1] - 0.74520226 * z2_4[n-1]) z2_4[n] = z1_4[n-1] y_4[n] = 1.00000000 * z1_4[n] - 2.00000000 * z1_4[n-1] + 1.00000000 * z2_4[n-1] </w:t>
      </w:r>
    </w:p>
    <w:p w14:paraId="1C2C47FB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Where:</w:t>
      </w:r>
    </w:p>
    <w:p w14:paraId="69D222DA" w14:textId="77777777" w:rsidR="00DE455A" w:rsidRPr="00DE455A" w:rsidRDefault="00DE455A" w:rsidP="00DE45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DE455A">
        <w:rPr>
          <w:rFonts w:ascii="Times New Roman" w:hAnsi="Times New Roman" w:cs="Times New Roman"/>
          <w:sz w:val="24"/>
          <w:szCs w:val="24"/>
        </w:rPr>
        <w:t>1</w:t>
      </w:r>
      <w:r w:rsidRPr="00DE455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DE455A">
        <w:rPr>
          <w:rFonts w:ascii="Times New Roman" w:hAnsi="Times New Roman" w:cs="Times New Roman"/>
          <w:sz w:val="24"/>
          <w:szCs w:val="24"/>
        </w:rPr>
        <w:t>​[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 xml:space="preserve">] and 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DE455A">
        <w:rPr>
          <w:rFonts w:ascii="Times New Roman" w:hAnsi="Times New Roman" w:cs="Times New Roman"/>
          <w:sz w:val="24"/>
          <w:szCs w:val="24"/>
        </w:rPr>
        <w:t>2</w:t>
      </w:r>
      <w:r w:rsidRPr="00DE455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DE455A">
        <w:rPr>
          <w:rFonts w:ascii="Times New Roman" w:hAnsi="Times New Roman" w:cs="Times New Roman"/>
          <w:sz w:val="24"/>
          <w:szCs w:val="24"/>
          <w:vertAlign w:val="subscript"/>
        </w:rPr>
        <w:t>​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 xml:space="preserve">] are the state variables for the 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DE455A">
        <w:rPr>
          <w:rFonts w:ascii="Times New Roman" w:hAnsi="Times New Roman" w:cs="Times New Roman"/>
          <w:sz w:val="24"/>
          <w:szCs w:val="24"/>
        </w:rPr>
        <w:t xml:space="preserve">-th biquad at time 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3D8FE7A7" w14:textId="77777777" w:rsidR="00DE455A" w:rsidRPr="00DE455A" w:rsidRDefault="00DE455A" w:rsidP="00DE45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E455A">
        <w:rPr>
          <w:rFonts w:ascii="Times New Roman" w:hAnsi="Times New Roman" w:cs="Times New Roman"/>
          <w:sz w:val="24"/>
          <w:szCs w:val="24"/>
        </w:rPr>
        <w:t>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 xml:space="preserve">] is the input at time 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54B6BF11" w14:textId="77777777" w:rsidR="00DE455A" w:rsidRPr="00DE455A" w:rsidRDefault="00DE455A" w:rsidP="00DE45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E455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DE455A">
        <w:rPr>
          <w:rFonts w:ascii="Times New Roman" w:hAnsi="Times New Roman" w:cs="Times New Roman"/>
          <w:sz w:val="24"/>
          <w:szCs w:val="24"/>
        </w:rPr>
        <w:t>​[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E455A">
        <w:rPr>
          <w:rFonts w:ascii="Times New Roman" w:hAnsi="Times New Roman" w:cs="Times New Roman"/>
          <w:sz w:val="24"/>
          <w:szCs w:val="24"/>
        </w:rPr>
        <w:t xml:space="preserve">] is the output of the 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DE455A">
        <w:rPr>
          <w:rFonts w:ascii="Times New Roman" w:hAnsi="Times New Roman" w:cs="Times New Roman"/>
          <w:sz w:val="24"/>
          <w:szCs w:val="24"/>
        </w:rPr>
        <w:t xml:space="preserve">-th biquad at time </w:t>
      </w:r>
      <w:r w:rsidRPr="00DE455A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01CCE15F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This set of equations describes the mathematical expression for the given Band-Pass Butterworth IIR digital filter implemented in the provided code. Each biquad contributes to </w:t>
      </w:r>
      <w:r w:rsidRPr="00DE455A">
        <w:rPr>
          <w:rFonts w:ascii="Times New Roman" w:hAnsi="Times New Roman" w:cs="Times New Roman"/>
          <w:sz w:val="24"/>
          <w:szCs w:val="24"/>
        </w:rPr>
        <w:lastRenderedPageBreak/>
        <w:t>the overall filter response, and the output of one biquad serves as the input to the next biquad in the chain.</w:t>
      </w:r>
    </w:p>
    <w:p w14:paraId="2BEEA618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</w:rPr>
        <w:t>Simulation of BPF in MATLAB</w:t>
      </w:r>
    </w:p>
    <w:p w14:paraId="7D66C37B" w14:textId="77777777" w:rsidR="00DE455A" w:rsidRPr="00DE455A" w:rsidRDefault="00DE455A" w:rsidP="00DE4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E455A">
        <w:rPr>
          <w:rFonts w:ascii="Times New Roman" w:hAnsi="Times New Roman" w:cs="Times New Roman"/>
          <w:kern w:val="0"/>
          <w:sz w:val="24"/>
          <w:szCs w:val="24"/>
        </w:rPr>
        <w:t>Raw EMG signal with multiple frequencies of 45Hz, 60Hz, 90Hz, 100Hz and 160Hz</w:t>
      </w:r>
    </w:p>
    <w:p w14:paraId="6A663194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B482CA" wp14:editId="520A47FD">
            <wp:extent cx="4259580" cy="2256528"/>
            <wp:effectExtent l="0" t="0" r="0" b="0"/>
            <wp:docPr id="175693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35461" name=""/>
                    <pic:cNvPicPr/>
                  </pic:nvPicPr>
                  <pic:blipFill rotWithShape="1">
                    <a:blip r:embed="rId6" cstate="print"/>
                    <a:srcRect r="4675"/>
                    <a:stretch/>
                  </pic:blipFill>
                  <pic:spPr bwMode="auto">
                    <a:xfrm>
                      <a:off x="0" y="0"/>
                      <a:ext cx="4272917" cy="226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8EA2E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Frequency response of the filter with -3db point</w:t>
      </w:r>
    </w:p>
    <w:p w14:paraId="388CEABC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788F1F" wp14:editId="7F178CC6">
            <wp:extent cx="4259580" cy="1163823"/>
            <wp:effectExtent l="0" t="0" r="0" b="0"/>
            <wp:docPr id="207245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4766" name=""/>
                    <pic:cNvPicPr/>
                  </pic:nvPicPr>
                  <pic:blipFill rotWithShape="1">
                    <a:blip r:embed="rId7" cstate="print"/>
                    <a:srcRect l="8696" t="-1" r="7846" b="51742"/>
                    <a:stretch/>
                  </pic:blipFill>
                  <pic:spPr bwMode="auto">
                    <a:xfrm>
                      <a:off x="0" y="0"/>
                      <a:ext cx="4293223" cy="117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60A3D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 xml:space="preserve">Filtered EMG Signal after Band Pass Filter consisting of frequencies </w:t>
      </w:r>
      <w:r w:rsidRPr="00DE455A">
        <w:rPr>
          <w:rFonts w:ascii="Times New Roman" w:hAnsi="Times New Roman" w:cs="Times New Roman"/>
          <w:kern w:val="0"/>
          <w:sz w:val="24"/>
          <w:szCs w:val="24"/>
        </w:rPr>
        <w:t>90Hz and 100Hz</w:t>
      </w:r>
    </w:p>
    <w:p w14:paraId="159374C5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807327" wp14:editId="6BCE764F">
            <wp:extent cx="3725286" cy="1965960"/>
            <wp:effectExtent l="0" t="0" r="0" b="0"/>
            <wp:docPr id="2948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50022" name=""/>
                    <pic:cNvPicPr/>
                  </pic:nvPicPr>
                  <pic:blipFill rotWithShape="1">
                    <a:blip r:embed="rId8" cstate="print"/>
                    <a:srcRect l="7179" t="3318" r="8930" b="4630"/>
                    <a:stretch/>
                  </pic:blipFill>
                  <pic:spPr bwMode="auto">
                    <a:xfrm>
                      <a:off x="0" y="0"/>
                      <a:ext cx="3734636" cy="197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35C4B" w14:textId="77777777" w:rsidR="00DE455A" w:rsidRPr="00DE455A" w:rsidRDefault="00DE455A" w:rsidP="00DE45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45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Reference: </w:t>
      </w:r>
    </w:p>
    <w:p w14:paraId="12734CF6" w14:textId="77777777" w:rsid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E455A">
          <w:rPr>
            <w:rStyle w:val="Hyperlink"/>
            <w:rFonts w:ascii="Times New Roman" w:hAnsi="Times New Roman" w:cs="Times New Roman"/>
            <w:sz w:val="24"/>
            <w:szCs w:val="24"/>
          </w:rPr>
          <w:t>https://docs.scipy.org/doc/scipy/reference/generated/scipy.signal.butter.html</w:t>
        </w:r>
      </w:hyperlink>
    </w:p>
    <w:p w14:paraId="2E5E1460" w14:textId="74360865" w:rsid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76ABA">
          <w:rPr>
            <w:rStyle w:val="Hyperlink"/>
            <w:rFonts w:ascii="Times New Roman" w:hAnsi="Times New Roman" w:cs="Times New Roman"/>
            <w:sz w:val="24"/>
            <w:szCs w:val="24"/>
          </w:rPr>
          <w:t>https://courses.ideate.cmu.edu/16-223/f2020/Arduino/FilterDemos/filter_gen.py</w:t>
        </w:r>
      </w:hyperlink>
    </w:p>
    <w:p w14:paraId="38132F9E" w14:textId="14F4E718" w:rsidR="00DE455A" w:rsidRDefault="00DE455A" w:rsidP="00DE45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 for Envelope Detection-</w:t>
      </w:r>
    </w:p>
    <w:p w14:paraId="0C40DD7A" w14:textId="413CA143" w:rsidR="00DE455A" w:rsidRPr="00DE455A" w:rsidRDefault="00DE455A" w:rsidP="00DE45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Subtract the</w:t>
      </w:r>
      <w:r>
        <w:rPr>
          <w:rFonts w:ascii="Times New Roman" w:hAnsi="Times New Roman" w:cs="Times New Roman"/>
          <w:sz w:val="24"/>
          <w:szCs w:val="24"/>
        </w:rPr>
        <w:t xml:space="preserve"> previous</w:t>
      </w:r>
      <w:r w:rsidRPr="00DE455A">
        <w:rPr>
          <w:rFonts w:ascii="Times New Roman" w:hAnsi="Times New Roman" w:cs="Times New Roman"/>
          <w:sz w:val="24"/>
          <w:szCs w:val="24"/>
        </w:rPr>
        <w:t xml:space="preserve"> EMG signal value from the sum.</w:t>
      </w:r>
    </w:p>
    <w:p w14:paraId="2F7D5967" w14:textId="77777777" w:rsidR="00DE455A" w:rsidRPr="00DE455A" w:rsidRDefault="00DE455A" w:rsidP="00DE45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lastRenderedPageBreak/>
        <w:t>Add the absolute value of the current EMG signal to the sum.</w:t>
      </w:r>
    </w:p>
    <w:p w14:paraId="76DB9437" w14:textId="77777777" w:rsidR="00DE455A" w:rsidRPr="00DE455A" w:rsidRDefault="00DE455A" w:rsidP="00DE45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Store the absolute value of the current EMG signal in the circular buffer at the current index.</w:t>
      </w:r>
    </w:p>
    <w:p w14:paraId="60D1ECFA" w14:textId="77777777" w:rsidR="00DE455A" w:rsidRPr="00DE455A" w:rsidRDefault="00DE455A" w:rsidP="00DE45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Update the data index to point to the next position in the circular buffer, wrapping around to the beginning if necessary.</w:t>
      </w:r>
    </w:p>
    <w:p w14:paraId="707D1B58" w14:textId="77777777" w:rsidR="00DE455A" w:rsidRPr="00DE455A" w:rsidRDefault="00DE455A" w:rsidP="00DE45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Compute the average of the EMG signal values in the circular buffer by dividing the sum by the buffer size.</w:t>
      </w:r>
    </w:p>
    <w:p w14:paraId="0A8EE7B9" w14:textId="77777777" w:rsidR="00DE455A" w:rsidRPr="00DE455A" w:rsidRDefault="00DE455A" w:rsidP="00DE45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Multiply the average by 2 to scale the envelope signal.</w:t>
      </w:r>
    </w:p>
    <w:p w14:paraId="7FC843F6" w14:textId="7C829B56" w:rsidR="00DE455A" w:rsidRDefault="00DE455A" w:rsidP="00DE45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455A">
        <w:rPr>
          <w:rFonts w:ascii="Times New Roman" w:hAnsi="Times New Roman" w:cs="Times New Roman"/>
          <w:sz w:val="24"/>
          <w:szCs w:val="24"/>
        </w:rPr>
        <w:t>Return the computed envelope signal.</w:t>
      </w:r>
    </w:p>
    <w:p w14:paraId="1E3ADC49" w14:textId="15DE9B3F" w:rsidR="00DE455A" w:rsidRPr="00DE455A" w:rsidRDefault="00DE455A" w:rsidP="00DE45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EMG Signal After Filter With The Detected Envelope</w:t>
      </w:r>
    </w:p>
    <w:p w14:paraId="02955650" w14:textId="7DD0AEDD" w:rsidR="00DE455A" w:rsidRPr="00DE455A" w:rsidRDefault="00DE455A" w:rsidP="00DE45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D7BDA" wp14:editId="6CE08EBC">
            <wp:extent cx="5722620" cy="2529840"/>
            <wp:effectExtent l="0" t="0" r="0" b="3810"/>
            <wp:docPr id="66905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D6CA" w14:textId="77777777" w:rsidR="00DE455A" w:rsidRPr="00DE455A" w:rsidRDefault="00DE455A" w:rsidP="00DE455A">
      <w:pPr>
        <w:rPr>
          <w:rFonts w:ascii="Times New Roman" w:hAnsi="Times New Roman" w:cs="Times New Roman"/>
          <w:sz w:val="24"/>
          <w:szCs w:val="24"/>
        </w:rPr>
      </w:pPr>
    </w:p>
    <w:sectPr w:rsidR="00DE455A" w:rsidRPr="00DE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6E92"/>
    <w:multiLevelType w:val="multilevel"/>
    <w:tmpl w:val="5408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F795F"/>
    <w:multiLevelType w:val="multilevel"/>
    <w:tmpl w:val="0D0E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733C27"/>
    <w:multiLevelType w:val="multilevel"/>
    <w:tmpl w:val="BEC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033B17"/>
    <w:multiLevelType w:val="multilevel"/>
    <w:tmpl w:val="4BA4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68691F"/>
    <w:multiLevelType w:val="multilevel"/>
    <w:tmpl w:val="1EC2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B6782"/>
    <w:multiLevelType w:val="multilevel"/>
    <w:tmpl w:val="6A3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132000">
    <w:abstractNumId w:val="4"/>
  </w:num>
  <w:num w:numId="2" w16cid:durableId="1352799825">
    <w:abstractNumId w:val="0"/>
  </w:num>
  <w:num w:numId="3" w16cid:durableId="672341051">
    <w:abstractNumId w:val="2"/>
  </w:num>
  <w:num w:numId="4" w16cid:durableId="730427148">
    <w:abstractNumId w:val="1"/>
  </w:num>
  <w:num w:numId="5" w16cid:durableId="608856263">
    <w:abstractNumId w:val="5"/>
  </w:num>
  <w:num w:numId="6" w16cid:durableId="981664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GwtDAztDQxNbS0NLZQ0lEKTi0uzszPAykwrAUAgt49qSwAAAA="/>
  </w:docVars>
  <w:rsids>
    <w:rsidRoot w:val="002801BF"/>
    <w:rsid w:val="00017D98"/>
    <w:rsid w:val="002801BF"/>
    <w:rsid w:val="0035077D"/>
    <w:rsid w:val="00B77BF8"/>
    <w:rsid w:val="00D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F33C"/>
  <w15:chartTrackingRefBased/>
  <w15:docId w15:val="{6FDB6B4A-4DC1-4E36-8A8A-235AF487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courses.ideate.cmu.edu/16-223/f2020/Arduino/FilterDemos/filter_gen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generated/scipy.signal.bu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70321-D44D-47FE-B06D-7A729558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Saha</dc:creator>
  <cp:keywords/>
  <dc:description/>
  <cp:lastModifiedBy>Rajdeep Saha</cp:lastModifiedBy>
  <cp:revision>2</cp:revision>
  <dcterms:created xsi:type="dcterms:W3CDTF">2024-03-14T14:03:00Z</dcterms:created>
  <dcterms:modified xsi:type="dcterms:W3CDTF">2024-03-14T14:39:00Z</dcterms:modified>
</cp:coreProperties>
</file>