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9915" w14:textId="3E5BD62C" w:rsidR="00012F0B" w:rsidRDefault="003D5DC0" w:rsidP="003D5DC0">
      <w:pPr>
        <w:pStyle w:val="Heading3"/>
        <w:rPr>
          <w:sz w:val="52"/>
          <w:szCs w:val="52"/>
        </w:rPr>
      </w:pPr>
      <w:r>
        <w:t xml:space="preserve">                    </w:t>
      </w:r>
      <w:r>
        <w:rPr>
          <w:sz w:val="52"/>
          <w:szCs w:val="52"/>
        </w:rPr>
        <w:t>LAB ASSIGNMENT 9.1</w:t>
      </w:r>
    </w:p>
    <w:p w14:paraId="418DF516" w14:textId="40855B48" w:rsidR="00161093" w:rsidRDefault="00161093" w:rsidP="00161093">
      <w:r>
        <w:t>NAME:VEMULA RAJEEV KALYAN</w:t>
      </w:r>
    </w:p>
    <w:p w14:paraId="73F0740F" w14:textId="11C57F49" w:rsidR="00161093" w:rsidRPr="00161093" w:rsidRDefault="00161093" w:rsidP="00161093">
      <w:r>
        <w:t>HALL TICKET:2403A51324</w:t>
      </w:r>
    </w:p>
    <w:p w14:paraId="3DDFA892" w14:textId="795311DB" w:rsidR="003D5DC0" w:rsidRPr="00D65311" w:rsidRDefault="003D5DC0" w:rsidP="003D5DC0">
      <w:pPr>
        <w:pStyle w:val="NoSpacing"/>
        <w:rPr>
          <w:b/>
          <w:bCs/>
          <w:sz w:val="32"/>
          <w:szCs w:val="32"/>
        </w:rPr>
      </w:pPr>
      <w:r w:rsidRPr="00D65311">
        <w:rPr>
          <w:b/>
          <w:bCs/>
          <w:sz w:val="32"/>
          <w:szCs w:val="32"/>
        </w:rPr>
        <w:t>Task Description #1 (Documentation – Google-Style Docstrings for</w:t>
      </w:r>
      <w:r w:rsidRPr="00D65311">
        <w:rPr>
          <w:b/>
          <w:bCs/>
          <w:sz w:val="32"/>
          <w:szCs w:val="32"/>
        </w:rPr>
        <w:br/>
        <w:t>Python Functions)</w:t>
      </w:r>
    </w:p>
    <w:p w14:paraId="161625D5" w14:textId="68FD8E86" w:rsidR="003D5DC0" w:rsidRDefault="003D5DC0" w:rsidP="003D5DC0">
      <w:pPr>
        <w:pStyle w:val="NoSpacing"/>
        <w:rPr>
          <w:sz w:val="32"/>
          <w:szCs w:val="32"/>
        </w:rPr>
      </w:pPr>
    </w:p>
    <w:p w14:paraId="7223D120" w14:textId="0FC8BD91" w:rsidR="003D5DC0" w:rsidRDefault="003D5DC0" w:rsidP="003D5DC0">
      <w:pPr>
        <w:pStyle w:val="NoSpacing"/>
        <w:rPr>
          <w:sz w:val="32"/>
          <w:szCs w:val="32"/>
        </w:rPr>
      </w:pPr>
      <w:r>
        <w:rPr>
          <w:sz w:val="32"/>
          <w:szCs w:val="32"/>
        </w:rPr>
        <w:t>Original Script(without docstrings)</w:t>
      </w:r>
    </w:p>
    <w:p w14:paraId="635CD3CB" w14:textId="3496B778" w:rsidR="00C07D2F" w:rsidRPr="00C07D2F" w:rsidRDefault="003D5DC0" w:rsidP="00C07D2F">
      <w:pPr>
        <w:pStyle w:val="NoSpacing"/>
        <w:rPr>
          <w:sz w:val="28"/>
          <w:szCs w:val="28"/>
        </w:rPr>
      </w:pPr>
      <w:r>
        <w:rPr>
          <w:noProof/>
        </w:rPr>
        <w:drawing>
          <wp:inline distT="0" distB="0" distL="0" distR="0" wp14:anchorId="7AF1751D" wp14:editId="77D8B7DE">
            <wp:extent cx="6219190" cy="3025140"/>
            <wp:effectExtent l="0" t="0" r="0" b="3810"/>
            <wp:docPr id="11883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9190" cy="3025140"/>
                    </a:xfrm>
                    <a:prstGeom prst="rect">
                      <a:avLst/>
                    </a:prstGeom>
                    <a:noFill/>
                    <a:ln>
                      <a:noFill/>
                    </a:ln>
                  </pic:spPr>
                </pic:pic>
              </a:graphicData>
            </a:graphic>
          </wp:inline>
        </w:drawing>
      </w:r>
      <w:r w:rsidR="00C07D2F">
        <w:rPr>
          <w:sz w:val="32"/>
          <w:szCs w:val="32"/>
        </w:rPr>
        <w:t xml:space="preserve">   </w:t>
      </w:r>
      <w:r w:rsidR="00C07D2F" w:rsidRPr="00C07D2F">
        <w:rPr>
          <w:b/>
          <w:bCs/>
          <w:sz w:val="32"/>
          <w:szCs w:val="32"/>
        </w:rPr>
        <w:t xml:space="preserve"> </w:t>
      </w:r>
      <w:r w:rsidR="00C07D2F">
        <w:rPr>
          <w:b/>
          <w:bCs/>
          <w:sz w:val="32"/>
          <w:szCs w:val="32"/>
        </w:rPr>
        <w:t xml:space="preserve">      </w:t>
      </w:r>
      <w:r w:rsidR="00C07D2F" w:rsidRPr="00C07D2F">
        <w:rPr>
          <w:b/>
          <w:bCs/>
          <w:sz w:val="28"/>
          <w:szCs w:val="28"/>
        </w:rPr>
        <w:t>Observation</w:t>
      </w:r>
      <w:r w:rsidR="00C07D2F" w:rsidRPr="00C07D2F">
        <w:rPr>
          <w:b/>
          <w:bCs/>
          <w:sz w:val="28"/>
          <w:szCs w:val="28"/>
        </w:rPr>
        <w:t>:</w:t>
      </w:r>
    </w:p>
    <w:p w14:paraId="7B35FA4B" w14:textId="77777777" w:rsidR="00C07D2F" w:rsidRPr="00C07D2F" w:rsidRDefault="00C07D2F" w:rsidP="00C07D2F">
      <w:pPr>
        <w:pStyle w:val="NoSpacing"/>
        <w:numPr>
          <w:ilvl w:val="0"/>
          <w:numId w:val="1"/>
        </w:numPr>
        <w:rPr>
          <w:sz w:val="28"/>
          <w:szCs w:val="28"/>
        </w:rPr>
      </w:pPr>
      <w:r w:rsidRPr="00C07D2F">
        <w:rPr>
          <w:sz w:val="28"/>
          <w:szCs w:val="28"/>
        </w:rPr>
        <w:t>The script defines four fundamental mathematical functions: squaring a number, adding two numbers, checking evenness, and computing factorial recursively.</w:t>
      </w:r>
    </w:p>
    <w:p w14:paraId="60D0107F" w14:textId="77777777" w:rsidR="00C07D2F" w:rsidRPr="00C07D2F" w:rsidRDefault="00C07D2F" w:rsidP="00C07D2F">
      <w:pPr>
        <w:pStyle w:val="NoSpacing"/>
        <w:numPr>
          <w:ilvl w:val="0"/>
          <w:numId w:val="1"/>
        </w:numPr>
        <w:rPr>
          <w:sz w:val="28"/>
          <w:szCs w:val="28"/>
        </w:rPr>
      </w:pPr>
      <w:r w:rsidRPr="00C07D2F">
        <w:rPr>
          <w:sz w:val="28"/>
          <w:szCs w:val="28"/>
        </w:rPr>
        <w:t xml:space="preserve">Adding </w:t>
      </w:r>
      <w:r w:rsidRPr="00C07D2F">
        <w:rPr>
          <w:b/>
          <w:bCs/>
          <w:sz w:val="28"/>
          <w:szCs w:val="28"/>
        </w:rPr>
        <w:t>Google-style docstrings</w:t>
      </w:r>
      <w:r w:rsidRPr="00C07D2F">
        <w:rPr>
          <w:sz w:val="28"/>
          <w:szCs w:val="28"/>
        </w:rPr>
        <w:t xml:space="preserve"> improves clarity by explaining each function’s purpose, inputs, outputs, and possible errors.</w:t>
      </w:r>
    </w:p>
    <w:p w14:paraId="2915BEB7" w14:textId="77777777" w:rsidR="00C07D2F" w:rsidRPr="00C07D2F" w:rsidRDefault="00C07D2F" w:rsidP="00C07D2F">
      <w:pPr>
        <w:pStyle w:val="NoSpacing"/>
        <w:numPr>
          <w:ilvl w:val="0"/>
          <w:numId w:val="1"/>
        </w:numPr>
        <w:rPr>
          <w:sz w:val="28"/>
          <w:szCs w:val="28"/>
        </w:rPr>
      </w:pPr>
      <w:r w:rsidRPr="00C07D2F">
        <w:rPr>
          <w:sz w:val="28"/>
          <w:szCs w:val="28"/>
        </w:rPr>
        <w:t xml:space="preserve">This makes the script more </w:t>
      </w:r>
      <w:r w:rsidRPr="00C07D2F">
        <w:rPr>
          <w:b/>
          <w:bCs/>
          <w:sz w:val="28"/>
          <w:szCs w:val="28"/>
        </w:rPr>
        <w:t>readable, beginner-friendly, and ready for integration</w:t>
      </w:r>
      <w:r w:rsidRPr="00C07D2F">
        <w:rPr>
          <w:sz w:val="28"/>
          <w:szCs w:val="28"/>
        </w:rPr>
        <w:t xml:space="preserve"> into larger projects or libraries.</w:t>
      </w:r>
    </w:p>
    <w:p w14:paraId="42423F82" w14:textId="77777777" w:rsidR="00C07D2F" w:rsidRPr="00C07D2F" w:rsidRDefault="00C07D2F" w:rsidP="00C07D2F">
      <w:pPr>
        <w:pStyle w:val="NoSpacing"/>
        <w:numPr>
          <w:ilvl w:val="0"/>
          <w:numId w:val="1"/>
        </w:numPr>
        <w:rPr>
          <w:sz w:val="28"/>
          <w:szCs w:val="28"/>
        </w:rPr>
      </w:pPr>
      <w:r w:rsidRPr="00C07D2F">
        <w:rPr>
          <w:sz w:val="28"/>
          <w:szCs w:val="28"/>
        </w:rPr>
        <w:t xml:space="preserve">Docstrings also enable tools like </w:t>
      </w:r>
      <w:r w:rsidRPr="00C07D2F">
        <w:rPr>
          <w:b/>
          <w:bCs/>
          <w:sz w:val="28"/>
          <w:szCs w:val="28"/>
        </w:rPr>
        <w:t>Sphinx, IDEs, and linters</w:t>
      </w:r>
      <w:r w:rsidRPr="00C07D2F">
        <w:rPr>
          <w:sz w:val="28"/>
          <w:szCs w:val="28"/>
        </w:rPr>
        <w:t xml:space="preserve"> to generate helpful documentation automatically.</w:t>
      </w:r>
    </w:p>
    <w:p w14:paraId="028B2D94" w14:textId="77777777" w:rsidR="00C07D2F" w:rsidRPr="00C07D2F" w:rsidRDefault="00C07D2F" w:rsidP="00C07D2F">
      <w:pPr>
        <w:pStyle w:val="NoSpacing"/>
        <w:numPr>
          <w:ilvl w:val="0"/>
          <w:numId w:val="1"/>
        </w:numPr>
        <w:rPr>
          <w:sz w:val="28"/>
          <w:szCs w:val="28"/>
        </w:rPr>
      </w:pPr>
      <w:r w:rsidRPr="00C07D2F">
        <w:rPr>
          <w:sz w:val="28"/>
          <w:szCs w:val="28"/>
        </w:rPr>
        <w:t xml:space="preserve">The use of recursion in factorial is highlighted with an explicit error check for negative values, making the implementation </w:t>
      </w:r>
      <w:r w:rsidRPr="00C07D2F">
        <w:rPr>
          <w:b/>
          <w:bCs/>
          <w:sz w:val="28"/>
          <w:szCs w:val="28"/>
        </w:rPr>
        <w:t>safer and robust</w:t>
      </w:r>
      <w:r w:rsidRPr="00C07D2F">
        <w:rPr>
          <w:sz w:val="28"/>
          <w:szCs w:val="28"/>
        </w:rPr>
        <w:t>.</w:t>
      </w:r>
    </w:p>
    <w:p w14:paraId="306047F4" w14:textId="77777777" w:rsidR="00C07D2F" w:rsidRDefault="00C07D2F" w:rsidP="00C07D2F">
      <w:pPr>
        <w:pStyle w:val="NoSpacing"/>
        <w:numPr>
          <w:ilvl w:val="0"/>
          <w:numId w:val="1"/>
        </w:numPr>
        <w:rPr>
          <w:sz w:val="28"/>
          <w:szCs w:val="28"/>
        </w:rPr>
      </w:pPr>
      <w:r w:rsidRPr="00C07D2F">
        <w:rPr>
          <w:sz w:val="28"/>
          <w:szCs w:val="28"/>
        </w:rPr>
        <w:t xml:space="preserve">Overall, the script demonstrates </w:t>
      </w:r>
      <w:r w:rsidRPr="00C07D2F">
        <w:rPr>
          <w:b/>
          <w:bCs/>
          <w:sz w:val="28"/>
          <w:szCs w:val="28"/>
        </w:rPr>
        <w:t>clean coding practices</w:t>
      </w:r>
      <w:r w:rsidRPr="00C07D2F">
        <w:rPr>
          <w:sz w:val="28"/>
          <w:szCs w:val="28"/>
        </w:rPr>
        <w:t xml:space="preserve"> and provides a strong foundation for learning function documentation in Python.</w:t>
      </w:r>
    </w:p>
    <w:p w14:paraId="6BEDCC77" w14:textId="33F38158" w:rsidR="00C07D2F" w:rsidRDefault="00C07D2F" w:rsidP="00C07D2F">
      <w:pPr>
        <w:pStyle w:val="NoSpacing"/>
        <w:rPr>
          <w:sz w:val="28"/>
          <w:szCs w:val="28"/>
        </w:rPr>
      </w:pPr>
      <w:r>
        <w:rPr>
          <w:sz w:val="28"/>
          <w:szCs w:val="28"/>
        </w:rPr>
        <w:t xml:space="preserve">      </w:t>
      </w:r>
    </w:p>
    <w:p w14:paraId="1D9B84F2" w14:textId="77777777" w:rsidR="001C4394" w:rsidRDefault="001C4394" w:rsidP="00C07D2F">
      <w:pPr>
        <w:pStyle w:val="NoSpacing"/>
        <w:rPr>
          <w:sz w:val="28"/>
          <w:szCs w:val="28"/>
        </w:rPr>
      </w:pPr>
    </w:p>
    <w:p w14:paraId="11CA7A55" w14:textId="77777777" w:rsidR="001C4394" w:rsidRDefault="001C4394" w:rsidP="00C07D2F">
      <w:pPr>
        <w:pStyle w:val="NoSpacing"/>
        <w:rPr>
          <w:sz w:val="28"/>
          <w:szCs w:val="28"/>
        </w:rPr>
      </w:pPr>
    </w:p>
    <w:p w14:paraId="34D8A529" w14:textId="77777777" w:rsidR="001C4394" w:rsidRDefault="001C4394" w:rsidP="00C07D2F">
      <w:pPr>
        <w:pStyle w:val="NoSpacing"/>
        <w:rPr>
          <w:sz w:val="28"/>
          <w:szCs w:val="28"/>
        </w:rPr>
      </w:pPr>
    </w:p>
    <w:p w14:paraId="4DE74E62" w14:textId="77777777" w:rsidR="001C4394" w:rsidRDefault="001C4394" w:rsidP="00C07D2F">
      <w:pPr>
        <w:pStyle w:val="NoSpacing"/>
        <w:rPr>
          <w:sz w:val="28"/>
          <w:szCs w:val="28"/>
        </w:rPr>
      </w:pPr>
    </w:p>
    <w:p w14:paraId="5ED30BCF" w14:textId="6C615E04" w:rsidR="001C4394" w:rsidRDefault="00D65311" w:rsidP="001C4394">
      <w:pPr>
        <w:pStyle w:val="NoSpacing"/>
        <w:rPr>
          <w:sz w:val="28"/>
          <w:szCs w:val="28"/>
        </w:rPr>
      </w:pPr>
      <w:r w:rsidRPr="00D65311">
        <w:rPr>
          <w:sz w:val="28"/>
          <w:szCs w:val="28"/>
        </w:rPr>
        <w:drawing>
          <wp:inline distT="0" distB="0" distL="0" distR="0" wp14:anchorId="6E60B730" wp14:editId="0F609078">
            <wp:extent cx="4782217" cy="6677957"/>
            <wp:effectExtent l="0" t="0" r="0" b="8890"/>
            <wp:docPr id="149445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53873" name=""/>
                    <pic:cNvPicPr/>
                  </pic:nvPicPr>
                  <pic:blipFill>
                    <a:blip r:embed="rId6"/>
                    <a:stretch>
                      <a:fillRect/>
                    </a:stretch>
                  </pic:blipFill>
                  <pic:spPr>
                    <a:xfrm>
                      <a:off x="0" y="0"/>
                      <a:ext cx="4782217" cy="6677957"/>
                    </a:xfrm>
                    <a:prstGeom prst="rect">
                      <a:avLst/>
                    </a:prstGeom>
                  </pic:spPr>
                </pic:pic>
              </a:graphicData>
            </a:graphic>
          </wp:inline>
        </w:drawing>
      </w:r>
    </w:p>
    <w:p w14:paraId="5324869F" w14:textId="621C8329" w:rsidR="00D65311" w:rsidRPr="001C4394" w:rsidRDefault="00D65311" w:rsidP="001C4394">
      <w:pPr>
        <w:pStyle w:val="NoSpacing"/>
        <w:rPr>
          <w:sz w:val="28"/>
          <w:szCs w:val="28"/>
        </w:rPr>
      </w:pPr>
      <w:r w:rsidRPr="00D65311">
        <w:rPr>
          <w:sz w:val="28"/>
          <w:szCs w:val="28"/>
        </w:rPr>
        <w:drawing>
          <wp:inline distT="0" distB="0" distL="0" distR="0" wp14:anchorId="7AE09CEC" wp14:editId="15F1128E">
            <wp:extent cx="3829584" cy="1476581"/>
            <wp:effectExtent l="0" t="0" r="0" b="9525"/>
            <wp:docPr id="8476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7926" name=""/>
                    <pic:cNvPicPr/>
                  </pic:nvPicPr>
                  <pic:blipFill>
                    <a:blip r:embed="rId7"/>
                    <a:stretch>
                      <a:fillRect/>
                    </a:stretch>
                  </pic:blipFill>
                  <pic:spPr>
                    <a:xfrm>
                      <a:off x="0" y="0"/>
                      <a:ext cx="3829584" cy="1476581"/>
                    </a:xfrm>
                    <a:prstGeom prst="rect">
                      <a:avLst/>
                    </a:prstGeom>
                  </pic:spPr>
                </pic:pic>
              </a:graphicData>
            </a:graphic>
          </wp:inline>
        </w:drawing>
      </w:r>
    </w:p>
    <w:p w14:paraId="2AC0CE12" w14:textId="77777777" w:rsidR="001C4394" w:rsidRPr="00C07D2F" w:rsidRDefault="001C4394" w:rsidP="00C07D2F">
      <w:pPr>
        <w:pStyle w:val="NoSpacing"/>
        <w:rPr>
          <w:sz w:val="28"/>
          <w:szCs w:val="28"/>
        </w:rPr>
      </w:pPr>
    </w:p>
    <w:p w14:paraId="6F11608B" w14:textId="01082A58" w:rsidR="001C4394" w:rsidRPr="001C4394" w:rsidRDefault="001C4394" w:rsidP="001C4394">
      <w:pPr>
        <w:pStyle w:val="NoSpacing"/>
        <w:rPr>
          <w:b/>
          <w:bCs/>
          <w:sz w:val="28"/>
          <w:szCs w:val="28"/>
        </w:rPr>
      </w:pPr>
      <w:r w:rsidRPr="001C4394">
        <w:rPr>
          <w:b/>
          <w:bCs/>
          <w:sz w:val="28"/>
          <w:szCs w:val="28"/>
        </w:rPr>
        <w:t>Observation</w:t>
      </w:r>
      <w:r>
        <w:rPr>
          <w:b/>
          <w:bCs/>
          <w:sz w:val="28"/>
          <w:szCs w:val="28"/>
        </w:rPr>
        <w:t>:</w:t>
      </w:r>
    </w:p>
    <w:p w14:paraId="08B19C93" w14:textId="77777777" w:rsidR="001C4394" w:rsidRPr="001C4394" w:rsidRDefault="001C4394" w:rsidP="001C4394">
      <w:pPr>
        <w:pStyle w:val="NoSpacing"/>
        <w:numPr>
          <w:ilvl w:val="0"/>
          <w:numId w:val="2"/>
        </w:numPr>
        <w:rPr>
          <w:sz w:val="28"/>
          <w:szCs w:val="28"/>
        </w:rPr>
      </w:pPr>
      <w:r w:rsidRPr="001C4394">
        <w:rPr>
          <w:sz w:val="28"/>
          <w:szCs w:val="28"/>
        </w:rPr>
        <w:t xml:space="preserve">The script now follows </w:t>
      </w:r>
      <w:r w:rsidRPr="001C4394">
        <w:rPr>
          <w:b/>
          <w:bCs/>
          <w:sz w:val="28"/>
          <w:szCs w:val="28"/>
        </w:rPr>
        <w:t>Python best practices</w:t>
      </w:r>
      <w:r w:rsidRPr="001C4394">
        <w:rPr>
          <w:sz w:val="28"/>
          <w:szCs w:val="28"/>
        </w:rPr>
        <w:t xml:space="preserve"> by including </w:t>
      </w:r>
      <w:r w:rsidRPr="001C4394">
        <w:rPr>
          <w:b/>
          <w:bCs/>
          <w:sz w:val="28"/>
          <w:szCs w:val="28"/>
        </w:rPr>
        <w:t>type hints</w:t>
      </w:r>
      <w:r w:rsidRPr="001C4394">
        <w:rPr>
          <w:sz w:val="28"/>
          <w:szCs w:val="28"/>
        </w:rPr>
        <w:t xml:space="preserve"> (int, bool) along with </w:t>
      </w:r>
      <w:r w:rsidRPr="001C4394">
        <w:rPr>
          <w:b/>
          <w:bCs/>
          <w:sz w:val="28"/>
          <w:szCs w:val="28"/>
        </w:rPr>
        <w:t>Google-style docstrings</w:t>
      </w:r>
      <w:r w:rsidRPr="001C4394">
        <w:rPr>
          <w:sz w:val="28"/>
          <w:szCs w:val="28"/>
        </w:rPr>
        <w:t>.</w:t>
      </w:r>
    </w:p>
    <w:p w14:paraId="20D0726B" w14:textId="77777777" w:rsidR="001C4394" w:rsidRPr="001C4394" w:rsidRDefault="001C4394" w:rsidP="001C4394">
      <w:pPr>
        <w:pStyle w:val="NoSpacing"/>
        <w:numPr>
          <w:ilvl w:val="0"/>
          <w:numId w:val="2"/>
        </w:numPr>
        <w:rPr>
          <w:sz w:val="28"/>
          <w:szCs w:val="28"/>
        </w:rPr>
      </w:pPr>
      <w:r w:rsidRPr="001C4394">
        <w:rPr>
          <w:sz w:val="28"/>
          <w:szCs w:val="28"/>
        </w:rPr>
        <w:t xml:space="preserve">Each function (square, add_numbers, is_even, factorial) is now </w:t>
      </w:r>
      <w:r w:rsidRPr="001C4394">
        <w:rPr>
          <w:b/>
          <w:bCs/>
          <w:sz w:val="28"/>
          <w:szCs w:val="28"/>
        </w:rPr>
        <w:t>self-explanatory</w:t>
      </w:r>
      <w:r w:rsidRPr="001C4394">
        <w:rPr>
          <w:sz w:val="28"/>
          <w:szCs w:val="28"/>
        </w:rPr>
        <w:t>, making it easy for both humans and IDEs to understand usage.</w:t>
      </w:r>
    </w:p>
    <w:p w14:paraId="77C2437E" w14:textId="77777777" w:rsidR="001C4394" w:rsidRPr="001C4394" w:rsidRDefault="001C4394" w:rsidP="001C4394">
      <w:pPr>
        <w:pStyle w:val="NoSpacing"/>
        <w:numPr>
          <w:ilvl w:val="0"/>
          <w:numId w:val="2"/>
        </w:numPr>
        <w:rPr>
          <w:sz w:val="28"/>
          <w:szCs w:val="28"/>
        </w:rPr>
      </w:pPr>
      <w:r w:rsidRPr="001C4394">
        <w:rPr>
          <w:sz w:val="28"/>
          <w:szCs w:val="28"/>
        </w:rPr>
        <w:t xml:space="preserve">The </w:t>
      </w:r>
      <w:r w:rsidRPr="001C4394">
        <w:rPr>
          <w:b/>
          <w:bCs/>
          <w:sz w:val="28"/>
          <w:szCs w:val="28"/>
        </w:rPr>
        <w:t>Examples</w:t>
      </w:r>
      <w:r w:rsidRPr="001C4394">
        <w:rPr>
          <w:sz w:val="28"/>
          <w:szCs w:val="28"/>
        </w:rPr>
        <w:t xml:space="preserve"> section in each docstring shows how to call the function, which is helpful for new users and for generating external documentation.</w:t>
      </w:r>
    </w:p>
    <w:p w14:paraId="72A423B1" w14:textId="77777777" w:rsidR="001C4394" w:rsidRPr="001C4394" w:rsidRDefault="001C4394" w:rsidP="001C4394">
      <w:pPr>
        <w:pStyle w:val="NoSpacing"/>
        <w:numPr>
          <w:ilvl w:val="0"/>
          <w:numId w:val="2"/>
        </w:numPr>
        <w:rPr>
          <w:sz w:val="28"/>
          <w:szCs w:val="28"/>
        </w:rPr>
      </w:pPr>
      <w:r w:rsidRPr="001C4394">
        <w:rPr>
          <w:sz w:val="28"/>
          <w:szCs w:val="28"/>
        </w:rPr>
        <w:t xml:space="preserve">The </w:t>
      </w:r>
      <w:r w:rsidRPr="001C4394">
        <w:rPr>
          <w:b/>
          <w:bCs/>
          <w:sz w:val="28"/>
          <w:szCs w:val="28"/>
        </w:rPr>
        <w:t>factorial function</w:t>
      </w:r>
      <w:r w:rsidRPr="001C4394">
        <w:rPr>
          <w:sz w:val="28"/>
          <w:szCs w:val="28"/>
        </w:rPr>
        <w:t xml:space="preserve"> clearly specifies input constraints (non-negative integers), ensuring correctness and avoiding misuse.</w:t>
      </w:r>
    </w:p>
    <w:p w14:paraId="1DFA454C" w14:textId="77777777" w:rsidR="001C4394" w:rsidRPr="001C4394" w:rsidRDefault="001C4394" w:rsidP="001C4394">
      <w:pPr>
        <w:pStyle w:val="NoSpacing"/>
        <w:numPr>
          <w:ilvl w:val="0"/>
          <w:numId w:val="2"/>
        </w:numPr>
        <w:rPr>
          <w:sz w:val="28"/>
          <w:szCs w:val="28"/>
        </w:rPr>
      </w:pPr>
      <w:r w:rsidRPr="001C4394">
        <w:rPr>
          <w:sz w:val="28"/>
          <w:szCs w:val="28"/>
        </w:rPr>
        <w:t xml:space="preserve">With this structure, the script is </w:t>
      </w:r>
      <w:r w:rsidRPr="001C4394">
        <w:rPr>
          <w:b/>
          <w:bCs/>
          <w:sz w:val="28"/>
          <w:szCs w:val="28"/>
        </w:rPr>
        <w:t>production-ready</w:t>
      </w:r>
      <w:r w:rsidRPr="001C4394">
        <w:rPr>
          <w:sz w:val="28"/>
          <w:szCs w:val="28"/>
        </w:rPr>
        <w:t xml:space="preserve">, highly </w:t>
      </w:r>
      <w:r w:rsidRPr="001C4394">
        <w:rPr>
          <w:b/>
          <w:bCs/>
          <w:sz w:val="28"/>
          <w:szCs w:val="28"/>
        </w:rPr>
        <w:t>maintainable</w:t>
      </w:r>
      <w:r w:rsidRPr="001C4394">
        <w:rPr>
          <w:sz w:val="28"/>
          <w:szCs w:val="28"/>
        </w:rPr>
        <w:t xml:space="preserve">, and suitable for inclusion in a </w:t>
      </w:r>
      <w:r w:rsidRPr="001C4394">
        <w:rPr>
          <w:b/>
          <w:bCs/>
          <w:sz w:val="28"/>
          <w:szCs w:val="28"/>
        </w:rPr>
        <w:t>utility library</w:t>
      </w:r>
      <w:r w:rsidRPr="001C4394">
        <w:rPr>
          <w:sz w:val="28"/>
          <w:szCs w:val="28"/>
        </w:rPr>
        <w:t xml:space="preserve"> or </w:t>
      </w:r>
      <w:r w:rsidRPr="001C4394">
        <w:rPr>
          <w:b/>
          <w:bCs/>
          <w:sz w:val="28"/>
          <w:szCs w:val="28"/>
        </w:rPr>
        <w:t>educational material</w:t>
      </w:r>
      <w:r w:rsidRPr="001C4394">
        <w:rPr>
          <w:sz w:val="28"/>
          <w:szCs w:val="28"/>
        </w:rPr>
        <w:t>.</w:t>
      </w:r>
    </w:p>
    <w:p w14:paraId="2541422A" w14:textId="77777777" w:rsidR="001C4394" w:rsidRPr="001C4394" w:rsidRDefault="001C4394" w:rsidP="001C4394">
      <w:pPr>
        <w:pStyle w:val="NoSpacing"/>
        <w:numPr>
          <w:ilvl w:val="0"/>
          <w:numId w:val="2"/>
        </w:numPr>
        <w:rPr>
          <w:sz w:val="28"/>
          <w:szCs w:val="28"/>
        </w:rPr>
      </w:pPr>
      <w:r w:rsidRPr="001C4394">
        <w:rPr>
          <w:sz w:val="28"/>
          <w:szCs w:val="28"/>
        </w:rPr>
        <w:t xml:space="preserve">Overall, the enhancements make the codebase </w:t>
      </w:r>
      <w:r w:rsidRPr="001C4394">
        <w:rPr>
          <w:b/>
          <w:bCs/>
          <w:sz w:val="28"/>
          <w:szCs w:val="28"/>
        </w:rPr>
        <w:t>cleaner, more robust, and professional</w:t>
      </w:r>
      <w:r w:rsidRPr="001C4394">
        <w:rPr>
          <w:sz w:val="28"/>
          <w:szCs w:val="28"/>
        </w:rPr>
        <w:t>, bridging the gap between raw code and full documentation.</w:t>
      </w:r>
    </w:p>
    <w:p w14:paraId="3FA99A88" w14:textId="1CC9DBEE" w:rsidR="00C07D2F" w:rsidRDefault="00C07D2F" w:rsidP="003D5DC0">
      <w:pPr>
        <w:pStyle w:val="NoSpacing"/>
        <w:rPr>
          <w:sz w:val="28"/>
          <w:szCs w:val="28"/>
        </w:rPr>
      </w:pPr>
    </w:p>
    <w:p w14:paraId="7806F38F" w14:textId="77777777" w:rsidR="001C4394" w:rsidRDefault="001C4394" w:rsidP="003D5DC0">
      <w:pPr>
        <w:pStyle w:val="NoSpacing"/>
        <w:rPr>
          <w:sz w:val="28"/>
          <w:szCs w:val="28"/>
        </w:rPr>
      </w:pPr>
    </w:p>
    <w:p w14:paraId="3C0E3A1C" w14:textId="0C665992" w:rsidR="001C4394" w:rsidRPr="00D65311" w:rsidRDefault="001C4394" w:rsidP="003D5DC0">
      <w:pPr>
        <w:pStyle w:val="NoSpacing"/>
        <w:rPr>
          <w:b/>
          <w:bCs/>
          <w:sz w:val="28"/>
          <w:szCs w:val="28"/>
        </w:rPr>
      </w:pPr>
      <w:r w:rsidRPr="00D65311">
        <w:rPr>
          <w:b/>
          <w:bCs/>
          <w:sz w:val="28"/>
          <w:szCs w:val="28"/>
        </w:rPr>
        <w:t>Task Description #2 (Documentation – Inline Comments for Complex</w:t>
      </w:r>
      <w:r w:rsidRPr="00D65311">
        <w:rPr>
          <w:b/>
          <w:bCs/>
          <w:sz w:val="28"/>
          <w:szCs w:val="28"/>
        </w:rPr>
        <w:br/>
        <w:t>Logic)</w:t>
      </w:r>
    </w:p>
    <w:p w14:paraId="0CE1B335" w14:textId="77777777" w:rsidR="00D65311" w:rsidRDefault="00D65311" w:rsidP="003D5DC0">
      <w:pPr>
        <w:pStyle w:val="NoSpacing"/>
        <w:rPr>
          <w:sz w:val="28"/>
          <w:szCs w:val="28"/>
        </w:rPr>
      </w:pPr>
    </w:p>
    <w:p w14:paraId="033BC7EA" w14:textId="40FD8B3D" w:rsidR="001C4394" w:rsidRDefault="00D65311" w:rsidP="003D5DC0">
      <w:pPr>
        <w:pStyle w:val="NoSpacing"/>
        <w:rPr>
          <w:sz w:val="28"/>
          <w:szCs w:val="28"/>
        </w:rPr>
      </w:pPr>
      <w:r w:rsidRPr="00D65311">
        <w:rPr>
          <w:sz w:val="28"/>
          <w:szCs w:val="28"/>
        </w:rPr>
        <w:t>Input Script (no comments)</w:t>
      </w:r>
      <w:r>
        <w:rPr>
          <w:sz w:val="28"/>
          <w:szCs w:val="28"/>
        </w:rPr>
        <w:t>:</w:t>
      </w:r>
    </w:p>
    <w:p w14:paraId="21C856AA" w14:textId="1684709F" w:rsidR="00D65311" w:rsidRDefault="00D65311" w:rsidP="003D5DC0">
      <w:pPr>
        <w:pStyle w:val="NoSpacing"/>
        <w:rPr>
          <w:sz w:val="28"/>
          <w:szCs w:val="28"/>
        </w:rPr>
      </w:pPr>
      <w:r w:rsidRPr="00D65311">
        <w:rPr>
          <w:sz w:val="28"/>
          <w:szCs w:val="28"/>
        </w:rPr>
        <w:lastRenderedPageBreak/>
        <w:drawing>
          <wp:inline distT="0" distB="0" distL="0" distR="0" wp14:anchorId="71E12E65" wp14:editId="66BDC017">
            <wp:extent cx="4172532" cy="3667637"/>
            <wp:effectExtent l="0" t="0" r="0" b="9525"/>
            <wp:docPr id="2184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16008" name=""/>
                    <pic:cNvPicPr/>
                  </pic:nvPicPr>
                  <pic:blipFill>
                    <a:blip r:embed="rId8"/>
                    <a:stretch>
                      <a:fillRect/>
                    </a:stretch>
                  </pic:blipFill>
                  <pic:spPr>
                    <a:xfrm>
                      <a:off x="0" y="0"/>
                      <a:ext cx="4172532" cy="3667637"/>
                    </a:xfrm>
                    <a:prstGeom prst="rect">
                      <a:avLst/>
                    </a:prstGeom>
                  </pic:spPr>
                </pic:pic>
              </a:graphicData>
            </a:graphic>
          </wp:inline>
        </w:drawing>
      </w:r>
    </w:p>
    <w:p w14:paraId="07D47463" w14:textId="20DA5070" w:rsidR="00D65311" w:rsidRDefault="00D65311" w:rsidP="00D65311">
      <w:pPr>
        <w:pStyle w:val="NoSpacing"/>
        <w:rPr>
          <w:sz w:val="28"/>
          <w:szCs w:val="28"/>
        </w:rPr>
      </w:pPr>
    </w:p>
    <w:p w14:paraId="60D4FFDD" w14:textId="77777777" w:rsidR="00D65311" w:rsidRDefault="00D65311" w:rsidP="00D65311">
      <w:pPr>
        <w:pStyle w:val="NoSpacing"/>
        <w:rPr>
          <w:sz w:val="28"/>
          <w:szCs w:val="28"/>
        </w:rPr>
      </w:pPr>
    </w:p>
    <w:p w14:paraId="58C00D84" w14:textId="2FE98DA4" w:rsidR="00D65311" w:rsidRDefault="00D65311" w:rsidP="00D65311">
      <w:pPr>
        <w:pStyle w:val="NoSpacing"/>
        <w:rPr>
          <w:sz w:val="28"/>
          <w:szCs w:val="28"/>
        </w:rPr>
      </w:pPr>
      <w:r w:rsidRPr="00D65311">
        <w:rPr>
          <w:sz w:val="28"/>
          <w:szCs w:val="28"/>
        </w:rPr>
        <w:t>AI Adds Inline Comments (only complex logic parts)</w:t>
      </w:r>
      <w:r>
        <w:rPr>
          <w:sz w:val="28"/>
          <w:szCs w:val="28"/>
        </w:rPr>
        <w:t>:</w:t>
      </w:r>
    </w:p>
    <w:p w14:paraId="4530DEF9" w14:textId="77777777" w:rsidR="00D65311" w:rsidRPr="00D65311" w:rsidRDefault="00D65311" w:rsidP="00D65311">
      <w:pPr>
        <w:pStyle w:val="NoSpacing"/>
        <w:rPr>
          <w:sz w:val="28"/>
          <w:szCs w:val="28"/>
        </w:rPr>
      </w:pPr>
    </w:p>
    <w:p w14:paraId="425F3E29" w14:textId="6137BDB6" w:rsidR="00D65311" w:rsidRPr="00D65311" w:rsidRDefault="00D65311" w:rsidP="00D65311">
      <w:pPr>
        <w:pStyle w:val="NoSpacing"/>
        <w:rPr>
          <w:b/>
          <w:bCs/>
        </w:rPr>
      </w:pPr>
      <w:r w:rsidRPr="00D65311">
        <w:rPr>
          <w:sz w:val="28"/>
          <w:szCs w:val="28"/>
        </w:rPr>
        <w:drawing>
          <wp:inline distT="0" distB="0" distL="0" distR="0" wp14:anchorId="5BD3B5BB" wp14:editId="536DA4C7">
            <wp:extent cx="5731510" cy="3865880"/>
            <wp:effectExtent l="0" t="0" r="2540" b="1270"/>
            <wp:docPr id="21209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8443" name=""/>
                    <pic:cNvPicPr/>
                  </pic:nvPicPr>
                  <pic:blipFill>
                    <a:blip r:embed="rId9"/>
                    <a:stretch>
                      <a:fillRect/>
                    </a:stretch>
                  </pic:blipFill>
                  <pic:spPr>
                    <a:xfrm>
                      <a:off x="0" y="0"/>
                      <a:ext cx="5731510" cy="3865880"/>
                    </a:xfrm>
                    <a:prstGeom prst="rect">
                      <a:avLst/>
                    </a:prstGeom>
                  </pic:spPr>
                </pic:pic>
              </a:graphicData>
            </a:graphic>
          </wp:inline>
        </w:drawing>
      </w:r>
      <w:r w:rsidRPr="00D65311">
        <w:rPr>
          <w:rFonts w:ascii="Times New Roman" w:eastAsia="Times New Roman" w:hAnsi="Times New Roman" w:cs="Times New Roman"/>
          <w:b/>
          <w:bCs/>
          <w:kern w:val="0"/>
          <w:sz w:val="27"/>
          <w:szCs w:val="27"/>
          <w:lang w:eastAsia="en-IN"/>
          <w14:ligatures w14:val="none"/>
        </w:rPr>
        <w:t xml:space="preserve"> </w:t>
      </w:r>
      <w:r w:rsidRPr="00D65311">
        <w:rPr>
          <w:b/>
          <w:bCs/>
        </w:rPr>
        <w:t>Observation</w:t>
      </w:r>
      <w:r w:rsidR="00C46FD0">
        <w:rPr>
          <w:b/>
          <w:bCs/>
        </w:rPr>
        <w:t>:</w:t>
      </w:r>
    </w:p>
    <w:p w14:paraId="5AE079B8" w14:textId="77777777" w:rsidR="00D65311" w:rsidRPr="00D65311" w:rsidRDefault="00D65311" w:rsidP="00D65311">
      <w:pPr>
        <w:pStyle w:val="NoSpacing"/>
        <w:numPr>
          <w:ilvl w:val="0"/>
          <w:numId w:val="3"/>
        </w:numPr>
        <w:rPr>
          <w:sz w:val="28"/>
          <w:szCs w:val="28"/>
        </w:rPr>
      </w:pPr>
      <w:r w:rsidRPr="00D65311">
        <w:rPr>
          <w:sz w:val="28"/>
          <w:szCs w:val="28"/>
        </w:rPr>
        <w:lastRenderedPageBreak/>
        <w:t xml:space="preserve">The AI effectively </w:t>
      </w:r>
      <w:r w:rsidRPr="00D65311">
        <w:rPr>
          <w:b/>
          <w:bCs/>
          <w:sz w:val="28"/>
          <w:szCs w:val="28"/>
        </w:rPr>
        <w:t>ignored obvious syntax</w:t>
      </w:r>
      <w:r w:rsidRPr="00D65311">
        <w:rPr>
          <w:sz w:val="28"/>
          <w:szCs w:val="28"/>
        </w:rPr>
        <w:t xml:space="preserve"> (like simple return statements or assignments) and added comments only to the </w:t>
      </w:r>
      <w:r w:rsidRPr="00D65311">
        <w:rPr>
          <w:b/>
          <w:bCs/>
          <w:sz w:val="28"/>
          <w:szCs w:val="28"/>
        </w:rPr>
        <w:t>non-trivial logic</w:t>
      </w:r>
      <w:r w:rsidRPr="00D65311">
        <w:rPr>
          <w:sz w:val="28"/>
          <w:szCs w:val="28"/>
        </w:rPr>
        <w:t xml:space="preserve"> parts.</w:t>
      </w:r>
    </w:p>
    <w:p w14:paraId="70AA64FA" w14:textId="77777777" w:rsidR="00D65311" w:rsidRPr="00D65311" w:rsidRDefault="00D65311" w:rsidP="00D65311">
      <w:pPr>
        <w:pStyle w:val="NoSpacing"/>
        <w:numPr>
          <w:ilvl w:val="0"/>
          <w:numId w:val="3"/>
        </w:numPr>
        <w:rPr>
          <w:sz w:val="28"/>
          <w:szCs w:val="28"/>
        </w:rPr>
      </w:pPr>
      <w:r w:rsidRPr="00D65311">
        <w:rPr>
          <w:sz w:val="28"/>
          <w:szCs w:val="28"/>
        </w:rPr>
        <w:t>In the fibonacci function, recursion was explained with base cases vs recursive calls, which clarifies the function’s working for maintainers.</w:t>
      </w:r>
    </w:p>
    <w:p w14:paraId="53F0C28E" w14:textId="77777777" w:rsidR="00D65311" w:rsidRPr="00D65311" w:rsidRDefault="00D65311" w:rsidP="00D65311">
      <w:pPr>
        <w:pStyle w:val="NoSpacing"/>
        <w:numPr>
          <w:ilvl w:val="0"/>
          <w:numId w:val="3"/>
        </w:numPr>
        <w:rPr>
          <w:sz w:val="28"/>
          <w:szCs w:val="28"/>
        </w:rPr>
      </w:pPr>
      <w:r w:rsidRPr="00D65311">
        <w:rPr>
          <w:sz w:val="28"/>
          <w:szCs w:val="28"/>
        </w:rPr>
        <w:t xml:space="preserve">In the binary_search function, AI highlighted the </w:t>
      </w:r>
      <w:r w:rsidRPr="00D65311">
        <w:rPr>
          <w:b/>
          <w:bCs/>
          <w:sz w:val="28"/>
          <w:szCs w:val="28"/>
        </w:rPr>
        <w:t>search space reduction logic</w:t>
      </w:r>
      <w:r w:rsidRPr="00D65311">
        <w:rPr>
          <w:sz w:val="28"/>
          <w:szCs w:val="28"/>
        </w:rPr>
        <w:t xml:space="preserve"> (moving low and high), which is the trickiest part to understand.</w:t>
      </w:r>
    </w:p>
    <w:p w14:paraId="5664A59D" w14:textId="77777777" w:rsidR="00D65311" w:rsidRPr="00D65311" w:rsidRDefault="00D65311" w:rsidP="00D65311">
      <w:pPr>
        <w:pStyle w:val="NoSpacing"/>
        <w:numPr>
          <w:ilvl w:val="0"/>
          <w:numId w:val="3"/>
        </w:numPr>
        <w:rPr>
          <w:sz w:val="28"/>
          <w:szCs w:val="28"/>
        </w:rPr>
      </w:pPr>
      <w:r w:rsidRPr="00D65311">
        <w:rPr>
          <w:sz w:val="28"/>
          <w:szCs w:val="28"/>
        </w:rPr>
        <w:t xml:space="preserve">The added comments improve </w:t>
      </w:r>
      <w:r w:rsidRPr="00D65311">
        <w:rPr>
          <w:b/>
          <w:bCs/>
          <w:sz w:val="28"/>
          <w:szCs w:val="28"/>
        </w:rPr>
        <w:t>readability and maintainability</w:t>
      </w:r>
      <w:r w:rsidRPr="00D65311">
        <w:rPr>
          <w:sz w:val="28"/>
          <w:szCs w:val="28"/>
        </w:rPr>
        <w:t>, making it easier for new developers or learners to follow the flow of the algorithm.</w:t>
      </w:r>
    </w:p>
    <w:p w14:paraId="6E3264AE" w14:textId="77777777" w:rsidR="00D65311" w:rsidRDefault="00D65311" w:rsidP="00D65311">
      <w:pPr>
        <w:pStyle w:val="NoSpacing"/>
        <w:numPr>
          <w:ilvl w:val="0"/>
          <w:numId w:val="3"/>
        </w:numPr>
        <w:rPr>
          <w:sz w:val="28"/>
          <w:szCs w:val="28"/>
        </w:rPr>
      </w:pPr>
      <w:r w:rsidRPr="00D65311">
        <w:rPr>
          <w:sz w:val="28"/>
          <w:szCs w:val="28"/>
        </w:rPr>
        <w:t xml:space="preserve">Overall, this approach prevents </w:t>
      </w:r>
      <w:r w:rsidRPr="00D65311">
        <w:rPr>
          <w:b/>
          <w:bCs/>
          <w:sz w:val="28"/>
          <w:szCs w:val="28"/>
        </w:rPr>
        <w:t>comment clutter</w:t>
      </w:r>
      <w:r w:rsidRPr="00D65311">
        <w:rPr>
          <w:sz w:val="28"/>
          <w:szCs w:val="28"/>
        </w:rPr>
        <w:t xml:space="preserve"> while still ensuring that the </w:t>
      </w:r>
      <w:r w:rsidRPr="00D65311">
        <w:rPr>
          <w:b/>
          <w:bCs/>
          <w:sz w:val="28"/>
          <w:szCs w:val="28"/>
        </w:rPr>
        <w:t>complex reasoning</w:t>
      </w:r>
      <w:r w:rsidRPr="00D65311">
        <w:rPr>
          <w:sz w:val="28"/>
          <w:szCs w:val="28"/>
        </w:rPr>
        <w:t xml:space="preserve"> behind the code is documented clearly.</w:t>
      </w:r>
    </w:p>
    <w:p w14:paraId="60C88BE4" w14:textId="77777777" w:rsidR="00D65311" w:rsidRPr="00D65311" w:rsidRDefault="00D65311" w:rsidP="00D65311">
      <w:pPr>
        <w:pStyle w:val="NoSpacing"/>
        <w:rPr>
          <w:sz w:val="28"/>
          <w:szCs w:val="28"/>
        </w:rPr>
      </w:pPr>
    </w:p>
    <w:p w14:paraId="38A24BC1" w14:textId="011E45FD" w:rsidR="001C4394" w:rsidRDefault="00D65311" w:rsidP="00D65311">
      <w:pPr>
        <w:pStyle w:val="NoSpacing"/>
        <w:rPr>
          <w:b/>
          <w:bCs/>
          <w:sz w:val="32"/>
          <w:szCs w:val="32"/>
        </w:rPr>
      </w:pPr>
      <w:r w:rsidRPr="00D65311">
        <w:rPr>
          <w:b/>
          <w:bCs/>
          <w:sz w:val="32"/>
          <w:szCs w:val="32"/>
        </w:rPr>
        <w:t>Task Description #3 (Documentation – Module-Level Documentation</w:t>
      </w:r>
      <w:r w:rsidRPr="00D65311">
        <w:rPr>
          <w:b/>
          <w:bCs/>
          <w:sz w:val="32"/>
          <w:szCs w:val="32"/>
        </w:rPr>
        <w:t>):</w:t>
      </w:r>
    </w:p>
    <w:p w14:paraId="2CE21AE4" w14:textId="77777777" w:rsidR="00D65311" w:rsidRDefault="00D65311" w:rsidP="00D65311">
      <w:pPr>
        <w:pStyle w:val="NoSpacing"/>
        <w:rPr>
          <w:b/>
          <w:bCs/>
          <w:sz w:val="32"/>
          <w:szCs w:val="32"/>
        </w:rPr>
      </w:pPr>
    </w:p>
    <w:p w14:paraId="1B9203E1" w14:textId="0F86B472" w:rsidR="00C46FD0" w:rsidRDefault="00C46FD0" w:rsidP="00D65311">
      <w:pPr>
        <w:pStyle w:val="NoSpacing"/>
        <w:rPr>
          <w:b/>
          <w:bCs/>
          <w:sz w:val="32"/>
          <w:szCs w:val="32"/>
        </w:rPr>
      </w:pPr>
      <w:r w:rsidRPr="00C46FD0">
        <w:rPr>
          <w:b/>
          <w:bCs/>
          <w:sz w:val="32"/>
          <w:szCs w:val="32"/>
        </w:rPr>
        <w:drawing>
          <wp:inline distT="0" distB="0" distL="0" distR="0" wp14:anchorId="09182861" wp14:editId="7CA51F77">
            <wp:extent cx="5731510" cy="3334385"/>
            <wp:effectExtent l="0" t="0" r="2540" b="0"/>
            <wp:docPr id="150304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46533" name=""/>
                    <pic:cNvPicPr/>
                  </pic:nvPicPr>
                  <pic:blipFill>
                    <a:blip r:embed="rId10"/>
                    <a:stretch>
                      <a:fillRect/>
                    </a:stretch>
                  </pic:blipFill>
                  <pic:spPr>
                    <a:xfrm>
                      <a:off x="0" y="0"/>
                      <a:ext cx="5731510" cy="3334385"/>
                    </a:xfrm>
                    <a:prstGeom prst="rect">
                      <a:avLst/>
                    </a:prstGeom>
                  </pic:spPr>
                </pic:pic>
              </a:graphicData>
            </a:graphic>
          </wp:inline>
        </w:drawing>
      </w:r>
    </w:p>
    <w:p w14:paraId="527A1FED" w14:textId="36D34D64" w:rsidR="00C46FD0" w:rsidRDefault="00C46FD0" w:rsidP="00D65311">
      <w:pPr>
        <w:pStyle w:val="NoSpacing"/>
        <w:rPr>
          <w:b/>
          <w:bCs/>
          <w:sz w:val="32"/>
          <w:szCs w:val="32"/>
        </w:rPr>
      </w:pPr>
      <w:r>
        <w:rPr>
          <w:b/>
          <w:bCs/>
          <w:sz w:val="32"/>
          <w:szCs w:val="32"/>
        </w:rPr>
        <w:t>Python File Link:</w:t>
      </w:r>
    </w:p>
    <w:p w14:paraId="6E6058B0" w14:textId="515DEE76" w:rsidR="00C46FD0" w:rsidRDefault="00C46FD0" w:rsidP="00D65311">
      <w:pPr>
        <w:pStyle w:val="NoSpacing"/>
        <w:rPr>
          <w:b/>
          <w:bCs/>
          <w:sz w:val="32"/>
          <w:szCs w:val="32"/>
        </w:rPr>
      </w:pPr>
      <w:hyperlink r:id="rId11" w:history="1">
        <w:r w:rsidRPr="00C349E1">
          <w:rPr>
            <w:rStyle w:val="Hyperlink"/>
            <w:b/>
            <w:bCs/>
            <w:sz w:val="32"/>
            <w:szCs w:val="32"/>
          </w:rPr>
          <w:t>https://drive.google.com/file/d/173NBW4cUZpr6vDYIY4A8Kch9FJqB1OZa/view?usp=sharing</w:t>
        </w:r>
      </w:hyperlink>
    </w:p>
    <w:p w14:paraId="7C3AF10F" w14:textId="0E4CC4AC" w:rsidR="00C46FD0" w:rsidRPr="00C46FD0" w:rsidRDefault="00C46FD0" w:rsidP="00C46FD0">
      <w:pPr>
        <w:pStyle w:val="NoSpacing"/>
        <w:rPr>
          <w:b/>
          <w:bCs/>
          <w:sz w:val="32"/>
          <w:szCs w:val="32"/>
        </w:rPr>
      </w:pPr>
      <w:r w:rsidRPr="00C46FD0">
        <w:rPr>
          <w:b/>
          <w:bCs/>
          <w:sz w:val="32"/>
          <w:szCs w:val="32"/>
        </w:rPr>
        <w:t xml:space="preserve">Observation: </w:t>
      </w:r>
    </w:p>
    <w:p w14:paraId="7C3ECD3F" w14:textId="77777777" w:rsidR="00C46FD0" w:rsidRPr="00C46FD0" w:rsidRDefault="00C46FD0" w:rsidP="00C46FD0">
      <w:pPr>
        <w:pStyle w:val="NoSpacing"/>
        <w:numPr>
          <w:ilvl w:val="0"/>
          <w:numId w:val="4"/>
        </w:numPr>
        <w:rPr>
          <w:sz w:val="32"/>
          <w:szCs w:val="32"/>
        </w:rPr>
      </w:pPr>
      <w:r w:rsidRPr="00C46FD0">
        <w:rPr>
          <w:sz w:val="32"/>
          <w:szCs w:val="32"/>
        </w:rPr>
        <w:t>Summarizes the purpose of the file.</w:t>
      </w:r>
    </w:p>
    <w:p w14:paraId="1054F362" w14:textId="77777777" w:rsidR="00C46FD0" w:rsidRPr="00C46FD0" w:rsidRDefault="00C46FD0" w:rsidP="00C46FD0">
      <w:pPr>
        <w:pStyle w:val="NoSpacing"/>
        <w:numPr>
          <w:ilvl w:val="0"/>
          <w:numId w:val="4"/>
        </w:numPr>
        <w:rPr>
          <w:sz w:val="32"/>
          <w:szCs w:val="32"/>
        </w:rPr>
      </w:pPr>
      <w:r w:rsidRPr="00C46FD0">
        <w:rPr>
          <w:sz w:val="32"/>
          <w:szCs w:val="32"/>
        </w:rPr>
        <w:t>Lists dependencies (none).</w:t>
      </w:r>
    </w:p>
    <w:p w14:paraId="2609B611" w14:textId="77777777" w:rsidR="00C46FD0" w:rsidRPr="00C46FD0" w:rsidRDefault="00C46FD0" w:rsidP="00C46FD0">
      <w:pPr>
        <w:pStyle w:val="NoSpacing"/>
        <w:numPr>
          <w:ilvl w:val="0"/>
          <w:numId w:val="4"/>
        </w:numPr>
        <w:rPr>
          <w:sz w:val="32"/>
          <w:szCs w:val="32"/>
        </w:rPr>
      </w:pPr>
      <w:r w:rsidRPr="00C46FD0">
        <w:rPr>
          <w:sz w:val="32"/>
          <w:szCs w:val="32"/>
        </w:rPr>
        <w:t>Outlines the main functions.</w:t>
      </w:r>
    </w:p>
    <w:p w14:paraId="5D9A7E3E" w14:textId="77777777" w:rsidR="00C46FD0" w:rsidRPr="00C46FD0" w:rsidRDefault="00C46FD0" w:rsidP="00C46FD0">
      <w:pPr>
        <w:pStyle w:val="NoSpacing"/>
        <w:numPr>
          <w:ilvl w:val="0"/>
          <w:numId w:val="4"/>
        </w:numPr>
        <w:rPr>
          <w:sz w:val="32"/>
          <w:szCs w:val="32"/>
        </w:rPr>
      </w:pPr>
      <w:r w:rsidRPr="00C46FD0">
        <w:rPr>
          <w:sz w:val="32"/>
          <w:szCs w:val="32"/>
        </w:rPr>
        <w:t>Provides a simple usage example.</w:t>
      </w:r>
    </w:p>
    <w:p w14:paraId="0AEA0916" w14:textId="77777777" w:rsidR="00C46FD0" w:rsidRPr="00C46FD0" w:rsidRDefault="00C46FD0" w:rsidP="00C46FD0">
      <w:pPr>
        <w:pStyle w:val="NoSpacing"/>
        <w:rPr>
          <w:sz w:val="32"/>
          <w:szCs w:val="32"/>
        </w:rPr>
      </w:pPr>
      <w:r w:rsidRPr="00C46FD0">
        <w:rPr>
          <w:sz w:val="32"/>
          <w:szCs w:val="32"/>
        </w:rPr>
        <w:lastRenderedPageBreak/>
        <w:t>This improves clarity, maintainability, and usability without rewriting the code.</w:t>
      </w:r>
    </w:p>
    <w:p w14:paraId="126A10AE" w14:textId="77777777" w:rsidR="00C46FD0" w:rsidRDefault="00C46FD0" w:rsidP="00D65311">
      <w:pPr>
        <w:pStyle w:val="NoSpacing"/>
        <w:rPr>
          <w:sz w:val="32"/>
          <w:szCs w:val="32"/>
        </w:rPr>
      </w:pPr>
    </w:p>
    <w:p w14:paraId="6DDBB774" w14:textId="58393D57" w:rsidR="00C46FD0" w:rsidRDefault="00C46FD0" w:rsidP="00D65311">
      <w:pPr>
        <w:pStyle w:val="NoSpacing"/>
        <w:rPr>
          <w:b/>
          <w:bCs/>
          <w:sz w:val="32"/>
          <w:szCs w:val="32"/>
        </w:rPr>
      </w:pPr>
      <w:r w:rsidRPr="00C46FD0">
        <w:rPr>
          <w:b/>
          <w:bCs/>
          <w:sz w:val="32"/>
          <w:szCs w:val="32"/>
        </w:rPr>
        <w:t>Task Description #4 (Documentation – Convert Comments to</w:t>
      </w:r>
      <w:r w:rsidRPr="00C46FD0">
        <w:rPr>
          <w:b/>
          <w:bCs/>
          <w:sz w:val="32"/>
          <w:szCs w:val="32"/>
        </w:rPr>
        <w:br/>
        <w:t>Structured Docstrings)</w:t>
      </w:r>
    </w:p>
    <w:p w14:paraId="3D5BF5A8" w14:textId="77777777" w:rsidR="00683723" w:rsidRPr="005F6CC1" w:rsidRDefault="00683723" w:rsidP="00683723">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#4</w:t>
      </w:r>
      <w:r w:rsidRPr="005F6CC1">
        <w:rPr>
          <w:rFonts w:ascii="Times New Roman" w:hAnsi="Times New Roman" w:cs="Times New Roman"/>
          <w:sz w:val="24"/>
          <w:szCs w:val="24"/>
          <w:lang w:val="en-IN"/>
        </w:rPr>
        <w:t xml:space="preserve"> (Documentation – Convert Comments to Structured Docstrings)</w:t>
      </w:r>
    </w:p>
    <w:p w14:paraId="0BEC0208" w14:textId="77777777" w:rsidR="00683723" w:rsidRDefault="00683723" w:rsidP="00683723">
      <w:pPr>
        <w:pStyle w:val="TableParagraph"/>
        <w:numPr>
          <w:ilvl w:val="0"/>
          <w:numId w:val="5"/>
        </w:numPr>
        <w:spacing w:line="276" w:lineRule="auto"/>
        <w:rPr>
          <w:rFonts w:ascii="Times New Roman" w:hAnsi="Times New Roman" w:cs="Times New Roman"/>
          <w:sz w:val="24"/>
          <w:szCs w:val="24"/>
          <w:lang w:val="en-IN"/>
        </w:rPr>
      </w:pPr>
      <w:r w:rsidRPr="005F6CC1">
        <w:rPr>
          <w:rFonts w:ascii="Times New Roman" w:hAnsi="Times New Roman" w:cs="Times New Roman"/>
          <w:sz w:val="24"/>
          <w:szCs w:val="24"/>
          <w:lang w:val="en-IN"/>
        </w:rPr>
        <w:t>Task: Use AI to transform existing inline comments into structured function docstrings following Google style.</w:t>
      </w:r>
    </w:p>
    <w:p w14:paraId="781691C5" w14:textId="77777777" w:rsidR="00683723" w:rsidRDefault="00683723" w:rsidP="00683723">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Original code:</w:t>
      </w:r>
    </w:p>
    <w:p w14:paraId="14E31A7F" w14:textId="10FF39AC" w:rsidR="00683723" w:rsidRPr="005F6CC1" w:rsidRDefault="00683723" w:rsidP="00683723">
      <w:pPr>
        <w:pStyle w:val="TableParagraph"/>
        <w:spacing w:line="276" w:lineRule="auto"/>
        <w:ind w:left="360"/>
        <w:jc w:val="center"/>
        <w:rPr>
          <w:rFonts w:ascii="Times New Roman" w:hAnsi="Times New Roman" w:cs="Times New Roman"/>
          <w:sz w:val="24"/>
          <w:szCs w:val="24"/>
          <w:lang w:val="en-IN"/>
        </w:rPr>
      </w:pPr>
      <w:r w:rsidRPr="00683723">
        <w:rPr>
          <w:rFonts w:ascii="Times New Roman" w:hAnsi="Times New Roman" w:cs="Times New Roman"/>
          <w:sz w:val="24"/>
          <w:szCs w:val="24"/>
          <w:lang w:val="en-IN"/>
        </w:rPr>
        <w:drawing>
          <wp:inline distT="0" distB="0" distL="0" distR="0" wp14:anchorId="2A544481" wp14:editId="1CA19A73">
            <wp:extent cx="5185945" cy="1837690"/>
            <wp:effectExtent l="0" t="0" r="0" b="0"/>
            <wp:docPr id="45278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2892" name=""/>
                    <pic:cNvPicPr/>
                  </pic:nvPicPr>
                  <pic:blipFill>
                    <a:blip r:embed="rId12"/>
                    <a:stretch>
                      <a:fillRect/>
                    </a:stretch>
                  </pic:blipFill>
                  <pic:spPr>
                    <a:xfrm>
                      <a:off x="0" y="0"/>
                      <a:ext cx="5210225" cy="1846294"/>
                    </a:xfrm>
                    <a:prstGeom prst="rect">
                      <a:avLst/>
                    </a:prstGeom>
                  </pic:spPr>
                </pic:pic>
              </a:graphicData>
            </a:graphic>
          </wp:inline>
        </w:drawing>
      </w:r>
    </w:p>
    <w:p w14:paraId="677C2B36" w14:textId="2724FF46" w:rsidR="00683723" w:rsidRPr="007047EE" w:rsidRDefault="00683723" w:rsidP="00683723">
      <w:pPr>
        <w:spacing w:line="276" w:lineRule="auto"/>
      </w:pPr>
      <w:r w:rsidRPr="00683723">
        <w:drawing>
          <wp:inline distT="0" distB="0" distL="0" distR="0" wp14:anchorId="5161F4B9" wp14:editId="1190E18C">
            <wp:extent cx="5631864" cy="2970530"/>
            <wp:effectExtent l="0" t="0" r="6985" b="1270"/>
            <wp:docPr id="64058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88622" name=""/>
                    <pic:cNvPicPr/>
                  </pic:nvPicPr>
                  <pic:blipFill>
                    <a:blip r:embed="rId13"/>
                    <a:stretch>
                      <a:fillRect/>
                    </a:stretch>
                  </pic:blipFill>
                  <pic:spPr>
                    <a:xfrm>
                      <a:off x="0" y="0"/>
                      <a:ext cx="5637942" cy="2973736"/>
                    </a:xfrm>
                    <a:prstGeom prst="rect">
                      <a:avLst/>
                    </a:prstGeom>
                  </pic:spPr>
                </pic:pic>
              </a:graphicData>
            </a:graphic>
          </wp:inline>
        </w:drawing>
      </w:r>
    </w:p>
    <w:p w14:paraId="2192B5D9" w14:textId="77777777" w:rsidR="00683723" w:rsidRDefault="00683723" w:rsidP="00683723">
      <w:r>
        <w:t>Observation:</w:t>
      </w:r>
    </w:p>
    <w:p w14:paraId="145709A5" w14:textId="77777777" w:rsidR="00683723" w:rsidRDefault="00683723" w:rsidP="00683723">
      <w:r>
        <w:t>Turning the comments into docstrings made the code is cleaner and easier to read. Now the purpose and details of each function are right at the top, so you don’t have to dig through the code to understand it. It feels more beginner-friendly and organized</w:t>
      </w:r>
    </w:p>
    <w:p w14:paraId="51CFC411" w14:textId="6A19C12D" w:rsidR="00C46FD0" w:rsidRPr="00C46FD0" w:rsidRDefault="00683723" w:rsidP="00683723">
      <w:pPr>
        <w:pStyle w:val="NoSpacing"/>
        <w:rPr>
          <w:b/>
          <w:bCs/>
          <w:sz w:val="32"/>
          <w:szCs w:val="32"/>
        </w:rPr>
      </w:pPr>
      <w:r>
        <w:br/>
      </w:r>
    </w:p>
    <w:p w14:paraId="5A47BE89" w14:textId="77777777" w:rsidR="00C46FD0" w:rsidRPr="00C46FD0" w:rsidRDefault="00C46FD0" w:rsidP="00D65311">
      <w:pPr>
        <w:pStyle w:val="NoSpacing"/>
        <w:rPr>
          <w:b/>
          <w:bCs/>
          <w:sz w:val="32"/>
          <w:szCs w:val="32"/>
        </w:rPr>
      </w:pPr>
    </w:p>
    <w:p w14:paraId="097AB14C" w14:textId="205849BA" w:rsidR="00D65311" w:rsidRDefault="00683723" w:rsidP="00D65311">
      <w:pPr>
        <w:pStyle w:val="NoSpacing"/>
        <w:rPr>
          <w:b/>
          <w:bCs/>
          <w:sz w:val="32"/>
          <w:szCs w:val="32"/>
        </w:rPr>
      </w:pPr>
      <w:r w:rsidRPr="00683723">
        <w:rPr>
          <w:b/>
          <w:bCs/>
          <w:sz w:val="32"/>
          <w:szCs w:val="32"/>
        </w:rPr>
        <w:lastRenderedPageBreak/>
        <w:t>Task Description #5 (Documentation – Review and Correct</w:t>
      </w:r>
      <w:r w:rsidRPr="00683723">
        <w:rPr>
          <w:b/>
          <w:bCs/>
          <w:sz w:val="32"/>
          <w:szCs w:val="32"/>
        </w:rPr>
        <w:br/>
        <w:t>Docstrings)</w:t>
      </w:r>
    </w:p>
    <w:p w14:paraId="7EDF5687" w14:textId="77777777" w:rsidR="00683723" w:rsidRPr="00683723" w:rsidRDefault="00683723" w:rsidP="00D65311">
      <w:pPr>
        <w:pStyle w:val="NoSpacing"/>
        <w:rPr>
          <w:sz w:val="32"/>
          <w:szCs w:val="32"/>
        </w:rPr>
      </w:pPr>
    </w:p>
    <w:p w14:paraId="7AC5923F" w14:textId="59077B44" w:rsidR="00683723" w:rsidRPr="00683723" w:rsidRDefault="00683723" w:rsidP="00D65311">
      <w:pPr>
        <w:pStyle w:val="NoSpacing"/>
        <w:rPr>
          <w:sz w:val="32"/>
          <w:szCs w:val="32"/>
        </w:rPr>
      </w:pPr>
      <w:r w:rsidRPr="00683723">
        <w:rPr>
          <w:sz w:val="32"/>
          <w:szCs w:val="32"/>
        </w:rPr>
        <w:t>Python Code (with incorrect docstrings)</w:t>
      </w:r>
      <w:r w:rsidRPr="00683723">
        <w:rPr>
          <w:sz w:val="32"/>
          <w:szCs w:val="32"/>
        </w:rPr>
        <w:t>:</w:t>
      </w:r>
    </w:p>
    <w:p w14:paraId="197925F9" w14:textId="5565CF7D" w:rsidR="00D65311" w:rsidRPr="00C46FD0" w:rsidRDefault="00683723" w:rsidP="00D65311">
      <w:pPr>
        <w:pStyle w:val="NoSpacing"/>
        <w:rPr>
          <w:sz w:val="32"/>
          <w:szCs w:val="32"/>
        </w:rPr>
      </w:pPr>
      <w:r w:rsidRPr="00683723">
        <w:rPr>
          <w:sz w:val="32"/>
          <w:szCs w:val="32"/>
        </w:rPr>
        <w:drawing>
          <wp:inline distT="0" distB="0" distL="0" distR="0" wp14:anchorId="3DD5D31D" wp14:editId="4F10DE2B">
            <wp:extent cx="4887007" cy="2514951"/>
            <wp:effectExtent l="0" t="0" r="8890" b="0"/>
            <wp:docPr id="141942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1738" name=""/>
                    <pic:cNvPicPr/>
                  </pic:nvPicPr>
                  <pic:blipFill>
                    <a:blip r:embed="rId14"/>
                    <a:stretch>
                      <a:fillRect/>
                    </a:stretch>
                  </pic:blipFill>
                  <pic:spPr>
                    <a:xfrm>
                      <a:off x="0" y="0"/>
                      <a:ext cx="4887007" cy="2514951"/>
                    </a:xfrm>
                    <a:prstGeom prst="rect">
                      <a:avLst/>
                    </a:prstGeom>
                  </pic:spPr>
                </pic:pic>
              </a:graphicData>
            </a:graphic>
          </wp:inline>
        </w:drawing>
      </w:r>
    </w:p>
    <w:p w14:paraId="73653031" w14:textId="17ADA057" w:rsidR="00D65311" w:rsidRDefault="00683723" w:rsidP="00D65311">
      <w:pPr>
        <w:pStyle w:val="NoSpacing"/>
        <w:rPr>
          <w:sz w:val="32"/>
          <w:szCs w:val="32"/>
        </w:rPr>
      </w:pPr>
      <w:r w:rsidRPr="00683723">
        <w:rPr>
          <w:sz w:val="32"/>
          <w:szCs w:val="32"/>
        </w:rPr>
        <w:t>Corrected Version (Google-style Docstrings)</w:t>
      </w:r>
      <w:r>
        <w:rPr>
          <w:sz w:val="32"/>
          <w:szCs w:val="32"/>
        </w:rPr>
        <w:t>:</w:t>
      </w:r>
    </w:p>
    <w:p w14:paraId="6AF8CB29" w14:textId="4A3D1C38" w:rsidR="00683723" w:rsidRPr="00C46FD0" w:rsidRDefault="00E26158" w:rsidP="00D65311">
      <w:pPr>
        <w:pStyle w:val="NoSpacing"/>
        <w:rPr>
          <w:sz w:val="32"/>
          <w:szCs w:val="32"/>
        </w:rPr>
      </w:pPr>
      <w:r w:rsidRPr="00E26158">
        <w:rPr>
          <w:sz w:val="32"/>
          <w:szCs w:val="32"/>
        </w:rPr>
        <w:lastRenderedPageBreak/>
        <w:drawing>
          <wp:inline distT="0" distB="0" distL="0" distR="0" wp14:anchorId="2570799F" wp14:editId="66F6841A">
            <wp:extent cx="5601482" cy="6963747"/>
            <wp:effectExtent l="0" t="0" r="0" b="8890"/>
            <wp:docPr id="16671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9268" name=""/>
                    <pic:cNvPicPr/>
                  </pic:nvPicPr>
                  <pic:blipFill>
                    <a:blip r:embed="rId15"/>
                    <a:stretch>
                      <a:fillRect/>
                    </a:stretch>
                  </pic:blipFill>
                  <pic:spPr>
                    <a:xfrm>
                      <a:off x="0" y="0"/>
                      <a:ext cx="5601482" cy="6963747"/>
                    </a:xfrm>
                    <a:prstGeom prst="rect">
                      <a:avLst/>
                    </a:prstGeom>
                  </pic:spPr>
                </pic:pic>
              </a:graphicData>
            </a:graphic>
          </wp:inline>
        </w:drawing>
      </w:r>
    </w:p>
    <w:p w14:paraId="15A5BD37" w14:textId="77777777" w:rsidR="00D65311" w:rsidRPr="00C46FD0" w:rsidRDefault="00D65311" w:rsidP="00D65311">
      <w:pPr>
        <w:pStyle w:val="NoSpacing"/>
        <w:rPr>
          <w:sz w:val="32"/>
          <w:szCs w:val="32"/>
        </w:rPr>
      </w:pPr>
    </w:p>
    <w:p w14:paraId="54C6170C" w14:textId="5A0C41F7" w:rsidR="00E26158" w:rsidRPr="00E26158" w:rsidRDefault="00E26158" w:rsidP="00E26158">
      <w:pPr>
        <w:pStyle w:val="NoSpacing"/>
        <w:rPr>
          <w:b/>
          <w:bCs/>
          <w:sz w:val="32"/>
          <w:szCs w:val="32"/>
        </w:rPr>
      </w:pPr>
      <w:r w:rsidRPr="00E26158">
        <w:rPr>
          <w:b/>
          <w:bCs/>
          <w:sz w:val="32"/>
          <w:szCs w:val="32"/>
        </w:rPr>
        <w:t>Observation</w:t>
      </w:r>
      <w:r>
        <w:rPr>
          <w:b/>
          <w:bCs/>
          <w:sz w:val="32"/>
          <w:szCs w:val="32"/>
        </w:rPr>
        <w:t>:</w:t>
      </w:r>
    </w:p>
    <w:p w14:paraId="4E6EFC41" w14:textId="77777777" w:rsidR="00E26158" w:rsidRDefault="00E26158" w:rsidP="00E26158">
      <w:pPr>
        <w:pStyle w:val="NoSpacing"/>
        <w:rPr>
          <w:sz w:val="32"/>
          <w:szCs w:val="32"/>
        </w:rPr>
      </w:pPr>
      <w:r w:rsidRPr="00E26158">
        <w:rPr>
          <w:sz w:val="32"/>
          <w:szCs w:val="32"/>
        </w:rPr>
        <w:t xml:space="preserve">In this task, the original code had </w:t>
      </w:r>
      <w:r w:rsidRPr="00E26158">
        <w:rPr>
          <w:b/>
          <w:bCs/>
          <w:sz w:val="32"/>
          <w:szCs w:val="32"/>
        </w:rPr>
        <w:t>outdated and misleading docstrings</w:t>
      </w:r>
      <w:r w:rsidRPr="00E26158">
        <w:rPr>
          <w:sz w:val="32"/>
          <w:szCs w:val="32"/>
        </w:rPr>
        <w:t xml:space="preserve"> that did not match the actual behavior of the functions. By reviewing and rewriting them in </w:t>
      </w:r>
      <w:r w:rsidRPr="00E26158">
        <w:rPr>
          <w:b/>
          <w:bCs/>
          <w:sz w:val="32"/>
          <w:szCs w:val="32"/>
        </w:rPr>
        <w:t>Google-style format</w:t>
      </w:r>
      <w:r w:rsidRPr="00E26158">
        <w:rPr>
          <w:sz w:val="32"/>
          <w:szCs w:val="32"/>
        </w:rPr>
        <w:t xml:space="preserve">, the documentation became clear, consistent, and accurate. This ensures that future users or developers can easily understand the purpose, </w:t>
      </w:r>
      <w:r w:rsidRPr="00E26158">
        <w:rPr>
          <w:sz w:val="32"/>
          <w:szCs w:val="32"/>
        </w:rPr>
        <w:lastRenderedPageBreak/>
        <w:t>arguments, return values, and possible errors of each function, improving both readability and maintainability.</w:t>
      </w:r>
    </w:p>
    <w:p w14:paraId="22E6367D" w14:textId="77777777" w:rsidR="00E26158" w:rsidRDefault="00E26158" w:rsidP="00E26158">
      <w:pPr>
        <w:pStyle w:val="NoSpacing"/>
        <w:rPr>
          <w:sz w:val="32"/>
          <w:szCs w:val="32"/>
        </w:rPr>
      </w:pPr>
    </w:p>
    <w:p w14:paraId="2C7AC3E5" w14:textId="606F4602" w:rsidR="00E26158" w:rsidRDefault="00E26158" w:rsidP="00E26158">
      <w:pPr>
        <w:pStyle w:val="NoSpacing"/>
        <w:rPr>
          <w:b/>
          <w:bCs/>
          <w:sz w:val="32"/>
          <w:szCs w:val="32"/>
        </w:rPr>
      </w:pPr>
      <w:r w:rsidRPr="00E26158">
        <w:rPr>
          <w:b/>
          <w:bCs/>
          <w:sz w:val="32"/>
          <w:szCs w:val="32"/>
        </w:rPr>
        <w:t>Task Description #6 (Documentation – Prompt Comparison</w:t>
      </w:r>
      <w:r w:rsidRPr="00E26158">
        <w:rPr>
          <w:b/>
          <w:bCs/>
          <w:sz w:val="32"/>
          <w:szCs w:val="32"/>
        </w:rPr>
        <w:br/>
        <w:t>Experiment)</w:t>
      </w:r>
    </w:p>
    <w:p w14:paraId="7EDABF54" w14:textId="07CD53F3" w:rsidR="00E26158" w:rsidRDefault="00E26158" w:rsidP="00E26158">
      <w:pPr>
        <w:pStyle w:val="NoSpacing"/>
        <w:rPr>
          <w:sz w:val="32"/>
          <w:szCs w:val="32"/>
        </w:rPr>
      </w:pPr>
      <w:r w:rsidRPr="00E26158">
        <w:rPr>
          <w:sz w:val="32"/>
          <w:szCs w:val="32"/>
        </w:rPr>
        <w:t>Python Function</w:t>
      </w:r>
      <w:r>
        <w:rPr>
          <w:sz w:val="32"/>
          <w:szCs w:val="32"/>
        </w:rPr>
        <w:t>:</w:t>
      </w:r>
    </w:p>
    <w:p w14:paraId="68CC9D4B" w14:textId="64751586" w:rsidR="00E26158" w:rsidRDefault="00E26158" w:rsidP="00E26158">
      <w:pPr>
        <w:pStyle w:val="NoSpacing"/>
        <w:rPr>
          <w:sz w:val="32"/>
          <w:szCs w:val="32"/>
        </w:rPr>
      </w:pPr>
      <w:r w:rsidRPr="00E26158">
        <w:rPr>
          <w:sz w:val="32"/>
          <w:szCs w:val="32"/>
        </w:rPr>
        <w:drawing>
          <wp:inline distT="0" distB="0" distL="0" distR="0" wp14:anchorId="7AC7A53F" wp14:editId="581B4D7C">
            <wp:extent cx="3496163" cy="1171739"/>
            <wp:effectExtent l="0" t="0" r="0" b="9525"/>
            <wp:docPr id="3509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324" name=""/>
                    <pic:cNvPicPr/>
                  </pic:nvPicPr>
                  <pic:blipFill>
                    <a:blip r:embed="rId16"/>
                    <a:stretch>
                      <a:fillRect/>
                    </a:stretch>
                  </pic:blipFill>
                  <pic:spPr>
                    <a:xfrm>
                      <a:off x="0" y="0"/>
                      <a:ext cx="3496163" cy="1171739"/>
                    </a:xfrm>
                    <a:prstGeom prst="rect">
                      <a:avLst/>
                    </a:prstGeom>
                  </pic:spPr>
                </pic:pic>
              </a:graphicData>
            </a:graphic>
          </wp:inline>
        </w:drawing>
      </w:r>
    </w:p>
    <w:p w14:paraId="6744CBFF" w14:textId="453B3508" w:rsidR="00E26158" w:rsidRDefault="00E26158" w:rsidP="00E26158">
      <w:pPr>
        <w:pStyle w:val="NoSpacing"/>
        <w:rPr>
          <w:sz w:val="32"/>
          <w:szCs w:val="32"/>
        </w:rPr>
      </w:pPr>
      <w:r w:rsidRPr="00E26158">
        <w:rPr>
          <w:b/>
          <w:bCs/>
          <w:sz w:val="32"/>
          <w:szCs w:val="32"/>
        </w:rPr>
        <w:t>Vague Prompt:</w:t>
      </w:r>
      <w:r w:rsidRPr="00E26158">
        <w:rPr>
          <w:sz w:val="32"/>
          <w:szCs w:val="32"/>
        </w:rPr>
        <w:t xml:space="preserve"> “Add comments to this function”</w:t>
      </w:r>
      <w:r>
        <w:rPr>
          <w:sz w:val="32"/>
          <w:szCs w:val="32"/>
        </w:rPr>
        <w:t>:</w:t>
      </w:r>
    </w:p>
    <w:p w14:paraId="224A62D2" w14:textId="68FC2714" w:rsidR="00E26158" w:rsidRDefault="00E26158" w:rsidP="00E26158">
      <w:pPr>
        <w:pStyle w:val="NoSpacing"/>
        <w:rPr>
          <w:sz w:val="32"/>
          <w:szCs w:val="32"/>
        </w:rPr>
      </w:pPr>
      <w:r w:rsidRPr="00E26158">
        <w:rPr>
          <w:sz w:val="32"/>
          <w:szCs w:val="32"/>
        </w:rPr>
        <w:drawing>
          <wp:inline distT="0" distB="0" distL="0" distR="0" wp14:anchorId="2C741A6F" wp14:editId="7D26EAF0">
            <wp:extent cx="4658375" cy="1590897"/>
            <wp:effectExtent l="0" t="0" r="8890" b="9525"/>
            <wp:docPr id="15911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58510" name=""/>
                    <pic:cNvPicPr/>
                  </pic:nvPicPr>
                  <pic:blipFill>
                    <a:blip r:embed="rId17"/>
                    <a:stretch>
                      <a:fillRect/>
                    </a:stretch>
                  </pic:blipFill>
                  <pic:spPr>
                    <a:xfrm>
                      <a:off x="0" y="0"/>
                      <a:ext cx="4658375" cy="1590897"/>
                    </a:xfrm>
                    <a:prstGeom prst="rect">
                      <a:avLst/>
                    </a:prstGeom>
                  </pic:spPr>
                </pic:pic>
              </a:graphicData>
            </a:graphic>
          </wp:inline>
        </w:drawing>
      </w:r>
    </w:p>
    <w:p w14:paraId="552A0C90" w14:textId="77777777" w:rsidR="00E26158" w:rsidRPr="00E26158" w:rsidRDefault="00E26158" w:rsidP="00E26158">
      <w:pPr>
        <w:pStyle w:val="NoSpacing"/>
        <w:rPr>
          <w:b/>
          <w:bCs/>
          <w:sz w:val="32"/>
          <w:szCs w:val="32"/>
        </w:rPr>
      </w:pPr>
      <w:r w:rsidRPr="00E26158">
        <w:rPr>
          <w:b/>
          <w:bCs/>
          <w:sz w:val="32"/>
          <w:szCs w:val="32"/>
        </w:rPr>
        <w:t>Detailed Prompt:</w:t>
      </w:r>
    </w:p>
    <w:p w14:paraId="4930DD42" w14:textId="77777777" w:rsidR="00E26158" w:rsidRDefault="00E26158" w:rsidP="00E26158">
      <w:pPr>
        <w:pStyle w:val="NoSpacing"/>
        <w:rPr>
          <w:sz w:val="32"/>
          <w:szCs w:val="32"/>
        </w:rPr>
      </w:pPr>
      <w:r w:rsidRPr="00E26158">
        <w:rPr>
          <w:sz w:val="32"/>
          <w:szCs w:val="32"/>
        </w:rPr>
        <w:t>“Add Google-style docstrings with parameters, return types, and examples”</w:t>
      </w:r>
      <w:r w:rsidRPr="00E26158">
        <w:rPr>
          <w:sz w:val="32"/>
          <w:szCs w:val="32"/>
        </w:rPr>
        <w:br/>
        <w:t>AI Output:</w:t>
      </w:r>
    </w:p>
    <w:p w14:paraId="3E1BFDDA" w14:textId="26D1431C" w:rsidR="00E26158" w:rsidRDefault="00E26158" w:rsidP="00E26158">
      <w:pPr>
        <w:pStyle w:val="NoSpacing"/>
        <w:rPr>
          <w:sz w:val="32"/>
          <w:szCs w:val="32"/>
        </w:rPr>
      </w:pPr>
      <w:r w:rsidRPr="00E26158">
        <w:rPr>
          <w:sz w:val="32"/>
          <w:szCs w:val="32"/>
        </w:rPr>
        <w:lastRenderedPageBreak/>
        <w:drawing>
          <wp:inline distT="0" distB="0" distL="0" distR="0" wp14:anchorId="45085C0B" wp14:editId="30B9847C">
            <wp:extent cx="5731510" cy="3622040"/>
            <wp:effectExtent l="0" t="0" r="2540" b="0"/>
            <wp:docPr id="40869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4785" name=""/>
                    <pic:cNvPicPr/>
                  </pic:nvPicPr>
                  <pic:blipFill>
                    <a:blip r:embed="rId18"/>
                    <a:stretch>
                      <a:fillRect/>
                    </a:stretch>
                  </pic:blipFill>
                  <pic:spPr>
                    <a:xfrm>
                      <a:off x="0" y="0"/>
                      <a:ext cx="5731510" cy="3622040"/>
                    </a:xfrm>
                    <a:prstGeom prst="rect">
                      <a:avLst/>
                    </a:prstGeom>
                  </pic:spPr>
                </pic:pic>
              </a:graphicData>
            </a:graphic>
          </wp:inline>
        </w:drawing>
      </w:r>
    </w:p>
    <w:p w14:paraId="3D2B32AC" w14:textId="460BA652" w:rsidR="00E26158" w:rsidRPr="00E26158" w:rsidRDefault="00E26158" w:rsidP="00E26158">
      <w:pPr>
        <w:pStyle w:val="NoSpacing"/>
        <w:rPr>
          <w:b/>
          <w:bCs/>
          <w:sz w:val="32"/>
          <w:szCs w:val="32"/>
        </w:rPr>
      </w:pPr>
      <w:r w:rsidRPr="00E26158">
        <w:rPr>
          <w:b/>
          <w:bCs/>
          <w:sz w:val="32"/>
          <w:szCs w:val="32"/>
        </w:rPr>
        <w:t>Observation for Detailed Prompt</w:t>
      </w:r>
      <w:r>
        <w:rPr>
          <w:b/>
          <w:bCs/>
          <w:sz w:val="32"/>
          <w:szCs w:val="32"/>
        </w:rPr>
        <w:t>:</w:t>
      </w:r>
    </w:p>
    <w:p w14:paraId="3D43BCE9" w14:textId="77777777" w:rsidR="00E26158" w:rsidRDefault="00E26158" w:rsidP="00E26158">
      <w:pPr>
        <w:pStyle w:val="NoSpacing"/>
        <w:rPr>
          <w:sz w:val="32"/>
          <w:szCs w:val="32"/>
        </w:rPr>
      </w:pPr>
      <w:r w:rsidRPr="00E26158">
        <w:rPr>
          <w:sz w:val="32"/>
          <w:szCs w:val="32"/>
        </w:rPr>
        <w:t xml:space="preserve">The detailed prompt produced a </w:t>
      </w:r>
      <w:r w:rsidRPr="00E26158">
        <w:rPr>
          <w:b/>
          <w:bCs/>
          <w:sz w:val="32"/>
          <w:szCs w:val="32"/>
        </w:rPr>
        <w:t>Google-style docstring</w:t>
      </w:r>
      <w:r w:rsidRPr="00E26158">
        <w:rPr>
          <w:sz w:val="32"/>
          <w:szCs w:val="32"/>
        </w:rPr>
        <w:t xml:space="preserve"> that is structured, clear, and highly informative. It specifies parameters, return values, exceptions, and usage examples, making the function easy to understand and reuse. Compared to vague comments, this approach ensures </w:t>
      </w:r>
      <w:r w:rsidRPr="00E26158">
        <w:rPr>
          <w:b/>
          <w:bCs/>
          <w:sz w:val="32"/>
          <w:szCs w:val="32"/>
        </w:rPr>
        <w:t>accuracy, completeness, and professional documentation quality</w:t>
      </w:r>
      <w:r w:rsidRPr="00E26158">
        <w:rPr>
          <w:sz w:val="32"/>
          <w:szCs w:val="32"/>
        </w:rPr>
        <w:t>.</w:t>
      </w:r>
    </w:p>
    <w:p w14:paraId="49D18FAD" w14:textId="77777777" w:rsidR="00E26158" w:rsidRPr="00E26158" w:rsidRDefault="00E26158" w:rsidP="00E26158">
      <w:pPr>
        <w:pStyle w:val="NoSpacing"/>
        <w:rPr>
          <w:sz w:val="32"/>
          <w:szCs w:val="32"/>
        </w:rPr>
      </w:pPr>
      <w:r w:rsidRPr="00E26158">
        <w:rPr>
          <w:sz w:val="32"/>
          <w:szCs w:val="32"/>
        </w:rPr>
        <w:t xml:space="preserve">The detailed prompt generated a </w:t>
      </w:r>
      <w:r w:rsidRPr="00E26158">
        <w:rPr>
          <w:b/>
          <w:bCs/>
          <w:sz w:val="32"/>
          <w:szCs w:val="32"/>
        </w:rPr>
        <w:t>well-structured Google-style docstring</w:t>
      </w:r>
      <w:r w:rsidRPr="00E26158">
        <w:rPr>
          <w:sz w:val="32"/>
          <w:szCs w:val="32"/>
        </w:rPr>
        <w:t xml:space="preserve"> that captures every aspect of the function. It not only describes the purpose of the function but also explains inputs, outputs, and possible errors. The addition of examples makes the function easier to test and understand for beginners. Compared to simple inline comments, this documentation style significantly </w:t>
      </w:r>
      <w:r w:rsidRPr="00E26158">
        <w:rPr>
          <w:b/>
          <w:bCs/>
          <w:sz w:val="32"/>
          <w:szCs w:val="32"/>
        </w:rPr>
        <w:t>improves readability, maintainability, and professional standards</w:t>
      </w:r>
      <w:r w:rsidRPr="00E26158">
        <w:rPr>
          <w:sz w:val="32"/>
          <w:szCs w:val="32"/>
        </w:rPr>
        <w:t xml:space="preserve">. Such detailed docstrings are especially useful in </w:t>
      </w:r>
      <w:r w:rsidRPr="00E26158">
        <w:rPr>
          <w:b/>
          <w:bCs/>
          <w:sz w:val="32"/>
          <w:szCs w:val="32"/>
        </w:rPr>
        <w:t>large projects, collaborative environments, and API documentation</w:t>
      </w:r>
      <w:r w:rsidRPr="00E26158">
        <w:rPr>
          <w:sz w:val="32"/>
          <w:szCs w:val="32"/>
        </w:rPr>
        <w:t>, where clarity and precision are essential.</w:t>
      </w:r>
    </w:p>
    <w:p w14:paraId="2393237D" w14:textId="77777777" w:rsidR="00E26158" w:rsidRPr="00E26158" w:rsidRDefault="00E26158" w:rsidP="00E26158">
      <w:pPr>
        <w:pStyle w:val="NoSpacing"/>
        <w:rPr>
          <w:sz w:val="32"/>
          <w:szCs w:val="32"/>
        </w:rPr>
      </w:pPr>
    </w:p>
    <w:p w14:paraId="51FC67CD" w14:textId="77777777" w:rsidR="00E26158" w:rsidRPr="00E26158" w:rsidRDefault="00E26158" w:rsidP="00E26158">
      <w:pPr>
        <w:pStyle w:val="NoSpacing"/>
        <w:rPr>
          <w:sz w:val="32"/>
          <w:szCs w:val="32"/>
        </w:rPr>
      </w:pPr>
    </w:p>
    <w:p w14:paraId="54BCC4A0" w14:textId="77777777" w:rsidR="00E26158" w:rsidRPr="00E26158" w:rsidRDefault="00E26158" w:rsidP="00E26158">
      <w:pPr>
        <w:pStyle w:val="NoSpacing"/>
        <w:rPr>
          <w:sz w:val="32"/>
          <w:szCs w:val="32"/>
        </w:rPr>
      </w:pPr>
    </w:p>
    <w:p w14:paraId="7A960BD5" w14:textId="77777777" w:rsidR="00E26158" w:rsidRPr="00E26158" w:rsidRDefault="00E26158" w:rsidP="00E26158">
      <w:pPr>
        <w:pStyle w:val="NoSpacing"/>
        <w:rPr>
          <w:b/>
          <w:bCs/>
          <w:sz w:val="32"/>
          <w:szCs w:val="32"/>
        </w:rPr>
      </w:pPr>
    </w:p>
    <w:p w14:paraId="478926C2" w14:textId="77777777" w:rsidR="00E26158" w:rsidRPr="00E26158" w:rsidRDefault="00E26158" w:rsidP="00E26158">
      <w:pPr>
        <w:pStyle w:val="NoSpacing"/>
        <w:rPr>
          <w:sz w:val="32"/>
          <w:szCs w:val="32"/>
        </w:rPr>
      </w:pPr>
    </w:p>
    <w:p w14:paraId="6B7AF410" w14:textId="77777777" w:rsidR="00D65311" w:rsidRPr="00C46FD0" w:rsidRDefault="00D65311" w:rsidP="00D65311">
      <w:pPr>
        <w:pStyle w:val="NoSpacing"/>
        <w:rPr>
          <w:sz w:val="32"/>
          <w:szCs w:val="32"/>
        </w:rPr>
      </w:pPr>
    </w:p>
    <w:p w14:paraId="6BD38B84" w14:textId="77777777" w:rsidR="00D65311" w:rsidRPr="00C46FD0" w:rsidRDefault="00D65311" w:rsidP="00D65311">
      <w:pPr>
        <w:pStyle w:val="NoSpacing"/>
        <w:rPr>
          <w:sz w:val="32"/>
          <w:szCs w:val="32"/>
        </w:rPr>
      </w:pPr>
    </w:p>
    <w:sectPr w:rsidR="00D65311" w:rsidRPr="00C46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E83"/>
    <w:multiLevelType w:val="multilevel"/>
    <w:tmpl w:val="AF5AC0B0"/>
    <w:lvl w:ilvl="0">
      <w:start w:val="1"/>
      <w:numFmt w:val="bullet"/>
      <w:lvlText w:val=""/>
      <w:lvlJc w:val="left"/>
      <w:pPr>
        <w:tabs>
          <w:tab w:val="num" w:pos="4045"/>
        </w:tabs>
        <w:ind w:left="4045" w:hanging="360"/>
      </w:pPr>
      <w:rPr>
        <w:rFonts w:ascii="Symbol" w:hAnsi="Symbol" w:hint="default"/>
        <w:sz w:val="20"/>
      </w:rPr>
    </w:lvl>
    <w:lvl w:ilvl="1" w:tentative="1">
      <w:start w:val="1"/>
      <w:numFmt w:val="bullet"/>
      <w:lvlText w:val="o"/>
      <w:lvlJc w:val="left"/>
      <w:pPr>
        <w:tabs>
          <w:tab w:val="num" w:pos="4765"/>
        </w:tabs>
        <w:ind w:left="4765" w:hanging="360"/>
      </w:pPr>
      <w:rPr>
        <w:rFonts w:ascii="Courier New" w:hAnsi="Courier New" w:hint="default"/>
        <w:sz w:val="20"/>
      </w:rPr>
    </w:lvl>
    <w:lvl w:ilvl="2" w:tentative="1">
      <w:start w:val="1"/>
      <w:numFmt w:val="bullet"/>
      <w:lvlText w:val=""/>
      <w:lvlJc w:val="left"/>
      <w:pPr>
        <w:tabs>
          <w:tab w:val="num" w:pos="5485"/>
        </w:tabs>
        <w:ind w:left="5485" w:hanging="360"/>
      </w:pPr>
      <w:rPr>
        <w:rFonts w:ascii="Wingdings" w:hAnsi="Wingdings" w:hint="default"/>
        <w:sz w:val="20"/>
      </w:rPr>
    </w:lvl>
    <w:lvl w:ilvl="3" w:tentative="1">
      <w:start w:val="1"/>
      <w:numFmt w:val="bullet"/>
      <w:lvlText w:val=""/>
      <w:lvlJc w:val="left"/>
      <w:pPr>
        <w:tabs>
          <w:tab w:val="num" w:pos="6205"/>
        </w:tabs>
        <w:ind w:left="6205" w:hanging="360"/>
      </w:pPr>
      <w:rPr>
        <w:rFonts w:ascii="Wingdings" w:hAnsi="Wingdings" w:hint="default"/>
        <w:sz w:val="20"/>
      </w:rPr>
    </w:lvl>
    <w:lvl w:ilvl="4" w:tentative="1">
      <w:start w:val="1"/>
      <w:numFmt w:val="bullet"/>
      <w:lvlText w:val=""/>
      <w:lvlJc w:val="left"/>
      <w:pPr>
        <w:tabs>
          <w:tab w:val="num" w:pos="6925"/>
        </w:tabs>
        <w:ind w:left="6925" w:hanging="360"/>
      </w:pPr>
      <w:rPr>
        <w:rFonts w:ascii="Wingdings" w:hAnsi="Wingdings" w:hint="default"/>
        <w:sz w:val="20"/>
      </w:rPr>
    </w:lvl>
    <w:lvl w:ilvl="5" w:tentative="1">
      <w:start w:val="1"/>
      <w:numFmt w:val="bullet"/>
      <w:lvlText w:val=""/>
      <w:lvlJc w:val="left"/>
      <w:pPr>
        <w:tabs>
          <w:tab w:val="num" w:pos="7645"/>
        </w:tabs>
        <w:ind w:left="7645" w:hanging="360"/>
      </w:pPr>
      <w:rPr>
        <w:rFonts w:ascii="Wingdings" w:hAnsi="Wingdings" w:hint="default"/>
        <w:sz w:val="20"/>
      </w:rPr>
    </w:lvl>
    <w:lvl w:ilvl="6" w:tentative="1">
      <w:start w:val="1"/>
      <w:numFmt w:val="bullet"/>
      <w:lvlText w:val=""/>
      <w:lvlJc w:val="left"/>
      <w:pPr>
        <w:tabs>
          <w:tab w:val="num" w:pos="8365"/>
        </w:tabs>
        <w:ind w:left="8365" w:hanging="360"/>
      </w:pPr>
      <w:rPr>
        <w:rFonts w:ascii="Wingdings" w:hAnsi="Wingdings" w:hint="default"/>
        <w:sz w:val="20"/>
      </w:rPr>
    </w:lvl>
    <w:lvl w:ilvl="7" w:tentative="1">
      <w:start w:val="1"/>
      <w:numFmt w:val="bullet"/>
      <w:lvlText w:val=""/>
      <w:lvlJc w:val="left"/>
      <w:pPr>
        <w:tabs>
          <w:tab w:val="num" w:pos="9085"/>
        </w:tabs>
        <w:ind w:left="9085" w:hanging="360"/>
      </w:pPr>
      <w:rPr>
        <w:rFonts w:ascii="Wingdings" w:hAnsi="Wingdings" w:hint="default"/>
        <w:sz w:val="20"/>
      </w:rPr>
    </w:lvl>
    <w:lvl w:ilvl="8" w:tentative="1">
      <w:start w:val="1"/>
      <w:numFmt w:val="bullet"/>
      <w:lvlText w:val=""/>
      <w:lvlJc w:val="left"/>
      <w:pPr>
        <w:tabs>
          <w:tab w:val="num" w:pos="9805"/>
        </w:tabs>
        <w:ind w:left="9805" w:hanging="360"/>
      </w:pPr>
      <w:rPr>
        <w:rFonts w:ascii="Wingdings" w:hAnsi="Wingdings" w:hint="default"/>
        <w:sz w:val="20"/>
      </w:rPr>
    </w:lvl>
  </w:abstractNum>
  <w:abstractNum w:abstractNumId="1" w15:restartNumberingAfterBreak="0">
    <w:nsid w:val="16F02A26"/>
    <w:multiLevelType w:val="multilevel"/>
    <w:tmpl w:val="7308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02B75"/>
    <w:multiLevelType w:val="multilevel"/>
    <w:tmpl w:val="AC9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E62E5"/>
    <w:multiLevelType w:val="multilevel"/>
    <w:tmpl w:val="914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362184">
    <w:abstractNumId w:val="4"/>
  </w:num>
  <w:num w:numId="2" w16cid:durableId="1712995200">
    <w:abstractNumId w:val="0"/>
  </w:num>
  <w:num w:numId="3" w16cid:durableId="669672549">
    <w:abstractNumId w:val="3"/>
  </w:num>
  <w:num w:numId="4" w16cid:durableId="1587377032">
    <w:abstractNumId w:val="1"/>
  </w:num>
  <w:num w:numId="5" w16cid:durableId="289165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C0"/>
    <w:rsid w:val="00012F0B"/>
    <w:rsid w:val="00161093"/>
    <w:rsid w:val="001C4394"/>
    <w:rsid w:val="003D5DC0"/>
    <w:rsid w:val="004B62A2"/>
    <w:rsid w:val="00576BCA"/>
    <w:rsid w:val="00683723"/>
    <w:rsid w:val="007C5EFA"/>
    <w:rsid w:val="00A770A4"/>
    <w:rsid w:val="00C07D2F"/>
    <w:rsid w:val="00C46FD0"/>
    <w:rsid w:val="00D44EC9"/>
    <w:rsid w:val="00D65311"/>
    <w:rsid w:val="00E26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DC68"/>
  <w15:chartTrackingRefBased/>
  <w15:docId w15:val="{2DDBA329-1839-4DEB-B85B-DECB8877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5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5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5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5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DC0"/>
    <w:rPr>
      <w:rFonts w:eastAsiaTheme="majorEastAsia" w:cstheme="majorBidi"/>
      <w:color w:val="272727" w:themeColor="text1" w:themeTint="D8"/>
    </w:rPr>
  </w:style>
  <w:style w:type="paragraph" w:styleId="Title">
    <w:name w:val="Title"/>
    <w:basedOn w:val="Normal"/>
    <w:next w:val="Normal"/>
    <w:link w:val="TitleChar"/>
    <w:uiPriority w:val="10"/>
    <w:qFormat/>
    <w:rsid w:val="003D5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DC0"/>
    <w:pPr>
      <w:spacing w:before="160"/>
      <w:jc w:val="center"/>
    </w:pPr>
    <w:rPr>
      <w:i/>
      <w:iCs/>
      <w:color w:val="404040" w:themeColor="text1" w:themeTint="BF"/>
    </w:rPr>
  </w:style>
  <w:style w:type="character" w:customStyle="1" w:styleId="QuoteChar">
    <w:name w:val="Quote Char"/>
    <w:basedOn w:val="DefaultParagraphFont"/>
    <w:link w:val="Quote"/>
    <w:uiPriority w:val="29"/>
    <w:rsid w:val="003D5DC0"/>
    <w:rPr>
      <w:i/>
      <w:iCs/>
      <w:color w:val="404040" w:themeColor="text1" w:themeTint="BF"/>
    </w:rPr>
  </w:style>
  <w:style w:type="paragraph" w:styleId="ListParagraph">
    <w:name w:val="List Paragraph"/>
    <w:basedOn w:val="Normal"/>
    <w:uiPriority w:val="34"/>
    <w:qFormat/>
    <w:rsid w:val="003D5DC0"/>
    <w:pPr>
      <w:ind w:left="720"/>
      <w:contextualSpacing/>
    </w:pPr>
  </w:style>
  <w:style w:type="character" w:styleId="IntenseEmphasis">
    <w:name w:val="Intense Emphasis"/>
    <w:basedOn w:val="DefaultParagraphFont"/>
    <w:uiPriority w:val="21"/>
    <w:qFormat/>
    <w:rsid w:val="003D5DC0"/>
    <w:rPr>
      <w:i/>
      <w:iCs/>
      <w:color w:val="2F5496" w:themeColor="accent1" w:themeShade="BF"/>
    </w:rPr>
  </w:style>
  <w:style w:type="paragraph" w:styleId="IntenseQuote">
    <w:name w:val="Intense Quote"/>
    <w:basedOn w:val="Normal"/>
    <w:next w:val="Normal"/>
    <w:link w:val="IntenseQuoteChar"/>
    <w:uiPriority w:val="30"/>
    <w:qFormat/>
    <w:rsid w:val="003D5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DC0"/>
    <w:rPr>
      <w:i/>
      <w:iCs/>
      <w:color w:val="2F5496" w:themeColor="accent1" w:themeShade="BF"/>
    </w:rPr>
  </w:style>
  <w:style w:type="character" w:styleId="IntenseReference">
    <w:name w:val="Intense Reference"/>
    <w:basedOn w:val="DefaultParagraphFont"/>
    <w:uiPriority w:val="32"/>
    <w:qFormat/>
    <w:rsid w:val="003D5DC0"/>
    <w:rPr>
      <w:b/>
      <w:bCs/>
      <w:smallCaps/>
      <w:color w:val="2F5496" w:themeColor="accent1" w:themeShade="BF"/>
      <w:spacing w:val="5"/>
    </w:rPr>
  </w:style>
  <w:style w:type="paragraph" w:styleId="NoSpacing">
    <w:name w:val="No Spacing"/>
    <w:uiPriority w:val="1"/>
    <w:qFormat/>
    <w:rsid w:val="003D5DC0"/>
    <w:pPr>
      <w:spacing w:after="0" w:line="240" w:lineRule="auto"/>
    </w:pPr>
  </w:style>
  <w:style w:type="paragraph" w:styleId="NormalWeb">
    <w:name w:val="Normal (Web)"/>
    <w:basedOn w:val="Normal"/>
    <w:uiPriority w:val="99"/>
    <w:semiHidden/>
    <w:unhideWhenUsed/>
    <w:rsid w:val="00C07D2F"/>
    <w:rPr>
      <w:rFonts w:ascii="Times New Roman" w:hAnsi="Times New Roman" w:cs="Times New Roman"/>
    </w:rPr>
  </w:style>
  <w:style w:type="character" w:styleId="Hyperlink">
    <w:name w:val="Hyperlink"/>
    <w:basedOn w:val="DefaultParagraphFont"/>
    <w:uiPriority w:val="99"/>
    <w:unhideWhenUsed/>
    <w:rsid w:val="00C46FD0"/>
    <w:rPr>
      <w:color w:val="0563C1" w:themeColor="hyperlink"/>
      <w:u w:val="single"/>
    </w:rPr>
  </w:style>
  <w:style w:type="character" w:styleId="UnresolvedMention">
    <w:name w:val="Unresolved Mention"/>
    <w:basedOn w:val="DefaultParagraphFont"/>
    <w:uiPriority w:val="99"/>
    <w:semiHidden/>
    <w:unhideWhenUsed/>
    <w:rsid w:val="00C46FD0"/>
    <w:rPr>
      <w:color w:val="605E5C"/>
      <w:shd w:val="clear" w:color="auto" w:fill="E1DFDD"/>
    </w:rPr>
  </w:style>
  <w:style w:type="paragraph" w:customStyle="1" w:styleId="TableParagraph">
    <w:name w:val="Table Paragraph"/>
    <w:basedOn w:val="Normal"/>
    <w:uiPriority w:val="1"/>
    <w:qFormat/>
    <w:rsid w:val="00683723"/>
    <w:pPr>
      <w:widowControl w:val="0"/>
      <w:autoSpaceDE w:val="0"/>
      <w:autoSpaceDN w:val="0"/>
      <w:spacing w:after="0" w:line="240" w:lineRule="auto"/>
      <w:ind w:left="107"/>
    </w:pPr>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73NBW4cUZpr6vDYIY4A8Kch9FJqB1OZa/view?usp=sharing"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11</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Vemula</dc:creator>
  <cp:keywords/>
  <dc:description/>
  <cp:lastModifiedBy>Meghana Vemula</cp:lastModifiedBy>
  <cp:revision>2</cp:revision>
  <dcterms:created xsi:type="dcterms:W3CDTF">2025-08-25T10:02:00Z</dcterms:created>
  <dcterms:modified xsi:type="dcterms:W3CDTF">2025-08-25T11:28:00Z</dcterms:modified>
</cp:coreProperties>
</file>