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75B84" w14:textId="0EC1E75C" w:rsidR="00012F0B" w:rsidRDefault="00586239">
      <w:pPr>
        <w:rPr>
          <w:rFonts w:ascii="Arial Black" w:hAnsi="Arial Black"/>
          <w:sz w:val="28"/>
          <w:szCs w:val="28"/>
          <w:lang w:val="en-US"/>
        </w:rPr>
      </w:pPr>
      <w:r>
        <w:rPr>
          <w:lang w:val="en-US"/>
        </w:rPr>
        <w:t xml:space="preserve">                                                 </w:t>
      </w:r>
      <w:r w:rsidRPr="00586239">
        <w:rPr>
          <w:rFonts w:ascii="Arial Black" w:hAnsi="Arial Black"/>
          <w:sz w:val="28"/>
          <w:szCs w:val="28"/>
          <w:lang w:val="en-US"/>
        </w:rPr>
        <w:t>LAB ASSIGNEMENT 6.4</w:t>
      </w:r>
    </w:p>
    <w:p w14:paraId="2174AA3B" w14:textId="77777777" w:rsidR="00586239" w:rsidRDefault="00586239" w:rsidP="00586239">
      <w:pPr>
        <w:rPr>
          <w:b/>
          <w:bCs/>
          <w:sz w:val="28"/>
          <w:szCs w:val="28"/>
        </w:rPr>
      </w:pPr>
      <w:r>
        <w:rPr>
          <w:b/>
          <w:bCs/>
          <w:sz w:val="28"/>
          <w:szCs w:val="28"/>
        </w:rPr>
        <w:t>Hall no:2403A51324</w:t>
      </w:r>
    </w:p>
    <w:p w14:paraId="13B35A07" w14:textId="77777777" w:rsidR="00586239" w:rsidRDefault="00586239" w:rsidP="00586239">
      <w:pPr>
        <w:rPr>
          <w:b/>
          <w:bCs/>
          <w:sz w:val="28"/>
          <w:szCs w:val="28"/>
        </w:rPr>
      </w:pPr>
      <w:r>
        <w:rPr>
          <w:b/>
          <w:bCs/>
          <w:sz w:val="28"/>
          <w:szCs w:val="28"/>
        </w:rPr>
        <w:t>Name: Vemula Rajeev Kalyan</w:t>
      </w:r>
    </w:p>
    <w:p w14:paraId="75E380A4" w14:textId="629178AF" w:rsidR="00586239" w:rsidRDefault="00586239" w:rsidP="00586239">
      <w:pPr>
        <w:rPr>
          <w:b/>
          <w:bCs/>
          <w:sz w:val="28"/>
          <w:szCs w:val="28"/>
        </w:rPr>
      </w:pPr>
      <w:r>
        <w:rPr>
          <w:b/>
          <w:bCs/>
          <w:sz w:val="28"/>
          <w:szCs w:val="28"/>
        </w:rPr>
        <w:t>Batch:24BTCAICSB13</w:t>
      </w:r>
    </w:p>
    <w:p w14:paraId="26FD5EA0" w14:textId="77777777" w:rsidR="00586239" w:rsidRDefault="00586239" w:rsidP="00586239">
      <w:pPr>
        <w:rPr>
          <w:b/>
          <w:bCs/>
          <w:sz w:val="28"/>
          <w:szCs w:val="28"/>
        </w:rPr>
      </w:pPr>
    </w:p>
    <w:p w14:paraId="39EC04EA" w14:textId="7B06F24F" w:rsidR="00586239" w:rsidRDefault="00586239" w:rsidP="00586239">
      <w:pPr>
        <w:rPr>
          <w:b/>
          <w:bCs/>
          <w:sz w:val="28"/>
          <w:szCs w:val="28"/>
        </w:rPr>
      </w:pPr>
      <w:r w:rsidRPr="00586239">
        <w:rPr>
          <w:b/>
          <w:bCs/>
          <w:sz w:val="28"/>
          <w:szCs w:val="28"/>
        </w:rPr>
        <w:t>Task Description #1:</w:t>
      </w:r>
      <w:r w:rsidRPr="00586239">
        <w:rPr>
          <w:b/>
          <w:bCs/>
          <w:sz w:val="28"/>
          <w:szCs w:val="28"/>
        </w:rPr>
        <w:br/>
        <w:t xml:space="preserve">• Start a Python class named Student with attributes name, </w:t>
      </w:r>
      <w:proofErr w:type="spellStart"/>
      <w:r w:rsidRPr="00586239">
        <w:rPr>
          <w:b/>
          <w:bCs/>
          <w:sz w:val="28"/>
          <w:szCs w:val="28"/>
        </w:rPr>
        <w:t>roll_number</w:t>
      </w:r>
      <w:proofErr w:type="spellEnd"/>
      <w:r w:rsidRPr="00586239">
        <w:rPr>
          <w:b/>
          <w:bCs/>
          <w:sz w:val="28"/>
          <w:szCs w:val="28"/>
        </w:rPr>
        <w:t>, and marks. Prompt</w:t>
      </w:r>
      <w:r w:rsidRPr="00586239">
        <w:rPr>
          <w:b/>
          <w:bCs/>
          <w:sz w:val="28"/>
          <w:szCs w:val="28"/>
        </w:rPr>
        <w:br/>
        <w:t>GitHub Copilot to complete methods for displaying details and checking if marks are above</w:t>
      </w:r>
      <w:r w:rsidRPr="00586239">
        <w:rPr>
          <w:b/>
          <w:bCs/>
          <w:sz w:val="28"/>
          <w:szCs w:val="28"/>
        </w:rPr>
        <w:br/>
        <w:t>average.</w:t>
      </w:r>
    </w:p>
    <w:p w14:paraId="168CBC43" w14:textId="1EE46AE3" w:rsidR="00586239" w:rsidRDefault="00586239" w:rsidP="00586239">
      <w:pPr>
        <w:rPr>
          <w:b/>
          <w:bCs/>
          <w:sz w:val="28"/>
          <w:szCs w:val="28"/>
        </w:rPr>
      </w:pPr>
      <w:r>
        <w:rPr>
          <w:noProof/>
        </w:rPr>
        <w:drawing>
          <wp:inline distT="0" distB="0" distL="0" distR="0" wp14:anchorId="687644DD" wp14:editId="0A17F4AE">
            <wp:extent cx="4457700" cy="4752975"/>
            <wp:effectExtent l="0" t="0" r="0" b="9525"/>
            <wp:docPr id="65296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457700" cy="4752975"/>
                    </a:xfrm>
                    <a:prstGeom prst="rect">
                      <a:avLst/>
                    </a:prstGeom>
                    <a:noFill/>
                    <a:ln>
                      <a:noFill/>
                    </a:ln>
                  </pic:spPr>
                </pic:pic>
              </a:graphicData>
            </a:graphic>
          </wp:inline>
        </w:drawing>
      </w:r>
    </w:p>
    <w:p w14:paraId="26739A21" w14:textId="77777777" w:rsidR="00586239" w:rsidRDefault="00586239" w:rsidP="00586239">
      <w:pPr>
        <w:rPr>
          <w:b/>
          <w:bCs/>
          <w:sz w:val="28"/>
          <w:szCs w:val="28"/>
        </w:rPr>
      </w:pPr>
    </w:p>
    <w:p w14:paraId="0BB2613A" w14:textId="5A6316EE" w:rsidR="00586239" w:rsidRPr="00FD7598" w:rsidRDefault="00586239" w:rsidP="00586239">
      <w:pPr>
        <w:rPr>
          <w:b/>
          <w:bCs/>
        </w:rPr>
      </w:pPr>
      <w:r w:rsidRPr="00FD7598">
        <w:rPr>
          <w:b/>
          <w:bCs/>
        </w:rPr>
        <w:lastRenderedPageBreak/>
        <w:t>Observation:</w:t>
      </w:r>
      <w:r w:rsidRPr="00FD7598">
        <w:t xml:space="preserve"> </w:t>
      </w:r>
      <w:r w:rsidRPr="00FD7598">
        <w:rPr>
          <w:b/>
          <w:bCs/>
        </w:rPr>
        <w:t xml:space="preserve">The given Python program defines a </w:t>
      </w:r>
      <w:proofErr w:type="gramStart"/>
      <w:r w:rsidRPr="00FD7598">
        <w:rPr>
          <w:b/>
          <w:bCs/>
        </w:rPr>
        <w:t>Student</w:t>
      </w:r>
      <w:proofErr w:type="gramEnd"/>
      <w:r w:rsidRPr="00FD7598">
        <w:rPr>
          <w:b/>
          <w:bCs/>
        </w:rPr>
        <w:t xml:space="preserve"> class with attributes name, </w:t>
      </w:r>
      <w:proofErr w:type="spellStart"/>
      <w:r w:rsidRPr="00FD7598">
        <w:rPr>
          <w:b/>
          <w:bCs/>
        </w:rPr>
        <w:t>roll_number</w:t>
      </w:r>
      <w:proofErr w:type="spellEnd"/>
      <w:r w:rsidRPr="00FD7598">
        <w:rPr>
          <w:b/>
          <w:bCs/>
        </w:rPr>
        <w:t xml:space="preserve">, and marks, along with two methods, </w:t>
      </w:r>
      <w:proofErr w:type="spellStart"/>
      <w:r w:rsidRPr="00FD7598">
        <w:rPr>
          <w:b/>
          <w:bCs/>
        </w:rPr>
        <w:t>display_</w:t>
      </w:r>
      <w:proofErr w:type="gramStart"/>
      <w:r w:rsidRPr="00FD7598">
        <w:rPr>
          <w:b/>
          <w:bCs/>
        </w:rPr>
        <w:t>details</w:t>
      </w:r>
      <w:proofErr w:type="spellEnd"/>
      <w:r w:rsidRPr="00FD7598">
        <w:rPr>
          <w:b/>
          <w:bCs/>
        </w:rPr>
        <w:t>(</w:t>
      </w:r>
      <w:proofErr w:type="gramEnd"/>
      <w:r w:rsidRPr="00FD7598">
        <w:rPr>
          <w:b/>
          <w:bCs/>
        </w:rPr>
        <w:t xml:space="preserve">) and </w:t>
      </w:r>
      <w:proofErr w:type="spellStart"/>
      <w:r w:rsidRPr="00FD7598">
        <w:rPr>
          <w:b/>
          <w:bCs/>
        </w:rPr>
        <w:t>is_</w:t>
      </w:r>
      <w:proofErr w:type="gramStart"/>
      <w:r w:rsidRPr="00FD7598">
        <w:rPr>
          <w:b/>
          <w:bCs/>
        </w:rPr>
        <w:t>passed</w:t>
      </w:r>
      <w:proofErr w:type="spellEnd"/>
      <w:r w:rsidRPr="00FD7598">
        <w:rPr>
          <w:b/>
          <w:bCs/>
        </w:rPr>
        <w:t>(</w:t>
      </w:r>
      <w:proofErr w:type="gramEnd"/>
      <w:r w:rsidRPr="00FD7598">
        <w:rPr>
          <w:b/>
          <w:bCs/>
        </w:rPr>
        <w:t xml:space="preserve">). The constructor initializes the attributes, and the </w:t>
      </w:r>
      <w:proofErr w:type="spellStart"/>
      <w:r w:rsidRPr="00FD7598">
        <w:rPr>
          <w:b/>
          <w:bCs/>
        </w:rPr>
        <w:t>display_</w:t>
      </w:r>
      <w:proofErr w:type="gramStart"/>
      <w:r w:rsidRPr="00FD7598">
        <w:rPr>
          <w:b/>
          <w:bCs/>
        </w:rPr>
        <w:t>details</w:t>
      </w:r>
      <w:proofErr w:type="spellEnd"/>
      <w:r w:rsidRPr="00FD7598">
        <w:rPr>
          <w:b/>
          <w:bCs/>
        </w:rPr>
        <w:t>(</w:t>
      </w:r>
      <w:proofErr w:type="gramEnd"/>
      <w:r w:rsidRPr="00FD7598">
        <w:rPr>
          <w:b/>
          <w:bCs/>
        </w:rPr>
        <w:t xml:space="preserve">) method neatly prints the student’s information using formatted strings. The </w:t>
      </w:r>
      <w:proofErr w:type="spellStart"/>
      <w:r w:rsidRPr="00FD7598">
        <w:rPr>
          <w:b/>
          <w:bCs/>
        </w:rPr>
        <w:t>is_</w:t>
      </w:r>
      <w:proofErr w:type="gramStart"/>
      <w:r w:rsidRPr="00FD7598">
        <w:rPr>
          <w:b/>
          <w:bCs/>
        </w:rPr>
        <w:t>passed</w:t>
      </w:r>
      <w:proofErr w:type="spellEnd"/>
      <w:r w:rsidRPr="00FD7598">
        <w:rPr>
          <w:b/>
          <w:bCs/>
        </w:rPr>
        <w:t>(</w:t>
      </w:r>
      <w:proofErr w:type="gramEnd"/>
      <w:r w:rsidRPr="00FD7598">
        <w:rPr>
          <w:b/>
          <w:bCs/>
        </w:rPr>
        <w:t>) method applies an if-else condition to check whether the marks are greater than or equal to 40, thereby determining if the student has passed or failed. In the example usage, two student objects are created to demonstrate both outcomes: one student passing and the other failing. The code is clear, readable, and meets the expected requirements of displaying details and checking performance through conditional logic. However, it could be further improved by making the passing marks configurable and returning values instead of only printing, which would enhance reusability.</w:t>
      </w:r>
    </w:p>
    <w:p w14:paraId="1F6FD7E5" w14:textId="77777777" w:rsidR="00586239" w:rsidRPr="00FD7598" w:rsidRDefault="00586239" w:rsidP="00586239">
      <w:pPr>
        <w:rPr>
          <w:b/>
          <w:bCs/>
        </w:rPr>
      </w:pPr>
    </w:p>
    <w:p w14:paraId="2129A01A" w14:textId="72D9D38D" w:rsidR="00586239" w:rsidRDefault="00586239" w:rsidP="00586239">
      <w:pPr>
        <w:rPr>
          <w:b/>
          <w:bCs/>
          <w:sz w:val="28"/>
          <w:szCs w:val="28"/>
        </w:rPr>
      </w:pPr>
      <w:r w:rsidRPr="00586239">
        <w:rPr>
          <w:b/>
          <w:bCs/>
          <w:sz w:val="28"/>
          <w:szCs w:val="28"/>
        </w:rPr>
        <w:t>Task Description #2:</w:t>
      </w:r>
      <w:r w:rsidRPr="00586239">
        <w:rPr>
          <w:b/>
          <w:bCs/>
          <w:sz w:val="28"/>
          <w:szCs w:val="28"/>
        </w:rPr>
        <w:br/>
        <w:t>• Write the first two lines of a for loop to iterate through a list of numbers. Use a comment</w:t>
      </w:r>
      <w:r w:rsidRPr="00586239">
        <w:rPr>
          <w:b/>
          <w:bCs/>
          <w:sz w:val="28"/>
          <w:szCs w:val="28"/>
        </w:rPr>
        <w:br/>
        <w:t>prompt to let Copilot suggest how to calculate and print the square of even numbers only</w:t>
      </w:r>
    </w:p>
    <w:p w14:paraId="7AC120CC" w14:textId="0CB1FB83" w:rsidR="00586239" w:rsidRDefault="00FD7598" w:rsidP="00586239">
      <w:pPr>
        <w:rPr>
          <w:b/>
          <w:bCs/>
          <w:sz w:val="28"/>
          <w:szCs w:val="28"/>
        </w:rPr>
      </w:pPr>
      <w:r w:rsidRPr="00FD7598">
        <w:rPr>
          <w:b/>
          <w:bCs/>
          <w:sz w:val="28"/>
          <w:szCs w:val="28"/>
        </w:rPr>
        <w:drawing>
          <wp:inline distT="0" distB="0" distL="0" distR="0" wp14:anchorId="230A7695" wp14:editId="6373E920">
            <wp:extent cx="5144218" cy="3000794"/>
            <wp:effectExtent l="0" t="0" r="0" b="9525"/>
            <wp:docPr id="164750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09616" name=""/>
                    <pic:cNvPicPr/>
                  </pic:nvPicPr>
                  <pic:blipFill>
                    <a:blip r:embed="rId5"/>
                    <a:stretch>
                      <a:fillRect/>
                    </a:stretch>
                  </pic:blipFill>
                  <pic:spPr>
                    <a:xfrm>
                      <a:off x="0" y="0"/>
                      <a:ext cx="5144218" cy="3000794"/>
                    </a:xfrm>
                    <a:prstGeom prst="rect">
                      <a:avLst/>
                    </a:prstGeom>
                  </pic:spPr>
                </pic:pic>
              </a:graphicData>
            </a:graphic>
          </wp:inline>
        </w:drawing>
      </w:r>
    </w:p>
    <w:p w14:paraId="50478F57" w14:textId="19862CC1" w:rsidR="00FD7598" w:rsidRPr="00FD7598" w:rsidRDefault="00FD7598" w:rsidP="00FD7598">
      <w:pPr>
        <w:rPr>
          <w:b/>
          <w:bCs/>
        </w:rPr>
      </w:pPr>
      <w:r w:rsidRPr="00FD7598">
        <w:rPr>
          <w:b/>
          <w:bCs/>
        </w:rPr>
        <w:t>Observation</w:t>
      </w:r>
      <w:r w:rsidRPr="00FD7598">
        <w:rPr>
          <w:b/>
          <w:bCs/>
        </w:rPr>
        <w:t>:</w:t>
      </w:r>
    </w:p>
    <w:p w14:paraId="6452D3AC" w14:textId="77777777" w:rsidR="00FD7598" w:rsidRDefault="00FD7598" w:rsidP="00FD7598">
      <w:pPr>
        <w:rPr>
          <w:b/>
          <w:bCs/>
        </w:rPr>
      </w:pPr>
      <w:r w:rsidRPr="00FD7598">
        <w:rPr>
          <w:b/>
          <w:bCs/>
        </w:rPr>
        <w:t xml:space="preserve">The code correctly starts with a list of numbers and a for loop that iterates through each element. A comment prompt is used to guide Copilot in generating the logic for calculating and printing the square of even numbers only. Copilot completes the loop by adding an if condition (if </w:t>
      </w:r>
      <w:proofErr w:type="spellStart"/>
      <w:r w:rsidRPr="00FD7598">
        <w:rPr>
          <w:b/>
          <w:bCs/>
        </w:rPr>
        <w:t>num</w:t>
      </w:r>
      <w:proofErr w:type="spellEnd"/>
      <w:r w:rsidRPr="00FD7598">
        <w:rPr>
          <w:b/>
          <w:bCs/>
        </w:rPr>
        <w:t xml:space="preserve"> % 2 == 0) and prints the result using formatted output. The example run produces the squares of only the even numbers in the list (2, 4, 6, 8, 10), which matches </w:t>
      </w:r>
      <w:r w:rsidRPr="00FD7598">
        <w:rPr>
          <w:b/>
          <w:bCs/>
        </w:rPr>
        <w:lastRenderedPageBreak/>
        <w:t>the expected outcome. The solution demonstrates conditional checking inside a loop, clear formatted printing, and the usefulness of comments as prompts for AI-assisted code generation.</w:t>
      </w:r>
    </w:p>
    <w:p w14:paraId="7EE629A8" w14:textId="77777777" w:rsidR="00FD7598" w:rsidRDefault="00FD7598" w:rsidP="00FD7598">
      <w:pPr>
        <w:rPr>
          <w:b/>
          <w:bCs/>
        </w:rPr>
      </w:pPr>
    </w:p>
    <w:p w14:paraId="49948E6C" w14:textId="039C52A8" w:rsidR="00FD7598" w:rsidRDefault="00FD7598" w:rsidP="00FD7598">
      <w:pPr>
        <w:rPr>
          <w:b/>
          <w:bCs/>
          <w:sz w:val="28"/>
          <w:szCs w:val="28"/>
        </w:rPr>
      </w:pPr>
      <w:r w:rsidRPr="00FD7598">
        <w:rPr>
          <w:b/>
          <w:bCs/>
          <w:sz w:val="28"/>
          <w:szCs w:val="28"/>
        </w:rPr>
        <w:t>Task Description #3:</w:t>
      </w:r>
      <w:r w:rsidRPr="00FD7598">
        <w:rPr>
          <w:b/>
          <w:bCs/>
          <w:sz w:val="28"/>
          <w:szCs w:val="28"/>
        </w:rPr>
        <w:br/>
        <w:t xml:space="preserve">• Create a class called </w:t>
      </w:r>
      <w:proofErr w:type="spellStart"/>
      <w:r w:rsidRPr="00FD7598">
        <w:rPr>
          <w:b/>
          <w:bCs/>
          <w:sz w:val="28"/>
          <w:szCs w:val="28"/>
        </w:rPr>
        <w:t>BankAccount</w:t>
      </w:r>
      <w:proofErr w:type="spellEnd"/>
      <w:r w:rsidRPr="00FD7598">
        <w:rPr>
          <w:b/>
          <w:bCs/>
          <w:sz w:val="28"/>
          <w:szCs w:val="28"/>
        </w:rPr>
        <w:t xml:space="preserve"> with attributes </w:t>
      </w:r>
      <w:proofErr w:type="spellStart"/>
      <w:r w:rsidRPr="00FD7598">
        <w:rPr>
          <w:b/>
          <w:bCs/>
          <w:sz w:val="28"/>
          <w:szCs w:val="28"/>
        </w:rPr>
        <w:t>account_holder</w:t>
      </w:r>
      <w:proofErr w:type="spellEnd"/>
      <w:r w:rsidRPr="00FD7598">
        <w:rPr>
          <w:b/>
          <w:bCs/>
          <w:sz w:val="28"/>
          <w:szCs w:val="28"/>
        </w:rPr>
        <w:t xml:space="preserve"> and balance. Use Copilot to</w:t>
      </w:r>
      <w:r w:rsidRPr="00FD7598">
        <w:rPr>
          <w:b/>
          <w:bCs/>
          <w:sz w:val="28"/>
          <w:szCs w:val="28"/>
        </w:rPr>
        <w:br/>
        <w:t xml:space="preserve">complete methods for </w:t>
      </w:r>
      <w:proofErr w:type="gramStart"/>
      <w:r w:rsidRPr="00FD7598">
        <w:rPr>
          <w:b/>
          <w:bCs/>
          <w:sz w:val="28"/>
          <w:szCs w:val="28"/>
        </w:rPr>
        <w:t>deposit(</w:t>
      </w:r>
      <w:proofErr w:type="gramEnd"/>
      <w:r w:rsidRPr="00FD7598">
        <w:rPr>
          <w:b/>
          <w:bCs/>
          <w:sz w:val="28"/>
          <w:szCs w:val="28"/>
        </w:rPr>
        <w:t xml:space="preserve">), </w:t>
      </w:r>
      <w:proofErr w:type="gramStart"/>
      <w:r w:rsidRPr="00FD7598">
        <w:rPr>
          <w:b/>
          <w:bCs/>
          <w:sz w:val="28"/>
          <w:szCs w:val="28"/>
        </w:rPr>
        <w:t>withdraw(</w:t>
      </w:r>
      <w:proofErr w:type="gramEnd"/>
      <w:r w:rsidRPr="00FD7598">
        <w:rPr>
          <w:b/>
          <w:bCs/>
          <w:sz w:val="28"/>
          <w:szCs w:val="28"/>
        </w:rPr>
        <w:t>), and check for insufficient balance</w:t>
      </w:r>
    </w:p>
    <w:p w14:paraId="60A9CD05" w14:textId="77777777" w:rsidR="00FD7598" w:rsidRDefault="00FD7598" w:rsidP="00FD7598">
      <w:pPr>
        <w:rPr>
          <w:rFonts w:ascii="Times New Roman" w:eastAsia="Times New Roman" w:hAnsi="Times New Roman" w:cs="Times New Roman"/>
          <w:b/>
          <w:bCs/>
          <w:kern w:val="0"/>
          <w:sz w:val="27"/>
          <w:szCs w:val="27"/>
          <w:lang w:eastAsia="en-IN"/>
          <w14:ligatures w14:val="none"/>
        </w:rPr>
      </w:pPr>
      <w:r w:rsidRPr="00FD7598">
        <w:rPr>
          <w:b/>
          <w:bCs/>
          <w:sz w:val="28"/>
          <w:szCs w:val="28"/>
        </w:rPr>
        <w:drawing>
          <wp:inline distT="0" distB="0" distL="0" distR="0" wp14:anchorId="1F954EFD" wp14:editId="68A0B320">
            <wp:extent cx="5731510" cy="5582920"/>
            <wp:effectExtent l="0" t="0" r="2540" b="0"/>
            <wp:docPr id="122506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66351" name=""/>
                    <pic:cNvPicPr/>
                  </pic:nvPicPr>
                  <pic:blipFill>
                    <a:blip r:embed="rId6"/>
                    <a:stretch>
                      <a:fillRect/>
                    </a:stretch>
                  </pic:blipFill>
                  <pic:spPr>
                    <a:xfrm>
                      <a:off x="0" y="0"/>
                      <a:ext cx="5731510" cy="5582920"/>
                    </a:xfrm>
                    <a:prstGeom prst="rect">
                      <a:avLst/>
                    </a:prstGeom>
                  </pic:spPr>
                </pic:pic>
              </a:graphicData>
            </a:graphic>
          </wp:inline>
        </w:drawing>
      </w:r>
      <w:r w:rsidRPr="00FD7598">
        <w:rPr>
          <w:rFonts w:ascii="Times New Roman" w:eastAsia="Times New Roman" w:hAnsi="Times New Roman" w:cs="Times New Roman"/>
          <w:b/>
          <w:bCs/>
          <w:kern w:val="0"/>
          <w:sz w:val="27"/>
          <w:szCs w:val="27"/>
          <w:lang w:eastAsia="en-IN"/>
          <w14:ligatures w14:val="none"/>
        </w:rPr>
        <w:t xml:space="preserve"> </w:t>
      </w:r>
    </w:p>
    <w:p w14:paraId="2C2C1E07" w14:textId="77777777" w:rsidR="00FD7598" w:rsidRDefault="00FD7598" w:rsidP="00FD7598">
      <w:pPr>
        <w:rPr>
          <w:rFonts w:ascii="Times New Roman" w:eastAsia="Times New Roman" w:hAnsi="Times New Roman" w:cs="Times New Roman"/>
          <w:b/>
          <w:bCs/>
          <w:kern w:val="0"/>
          <w:sz w:val="27"/>
          <w:szCs w:val="27"/>
          <w:lang w:eastAsia="en-IN"/>
          <w14:ligatures w14:val="none"/>
        </w:rPr>
      </w:pPr>
    </w:p>
    <w:p w14:paraId="1F6F3BCC" w14:textId="77777777" w:rsidR="00FD7598" w:rsidRDefault="00FD7598" w:rsidP="00FD7598">
      <w:pPr>
        <w:rPr>
          <w:rFonts w:ascii="Times New Roman" w:eastAsia="Times New Roman" w:hAnsi="Times New Roman" w:cs="Times New Roman"/>
          <w:b/>
          <w:bCs/>
          <w:kern w:val="0"/>
          <w:sz w:val="27"/>
          <w:szCs w:val="27"/>
          <w:lang w:eastAsia="en-IN"/>
          <w14:ligatures w14:val="none"/>
        </w:rPr>
      </w:pPr>
    </w:p>
    <w:p w14:paraId="570D24F4" w14:textId="3388BAB3" w:rsidR="00FD7598" w:rsidRPr="00FD7598" w:rsidRDefault="00FD7598" w:rsidP="00FD7598">
      <w:pPr>
        <w:rPr>
          <w:b/>
          <w:bCs/>
          <w:sz w:val="28"/>
          <w:szCs w:val="28"/>
        </w:rPr>
      </w:pPr>
      <w:r w:rsidRPr="00FD7598">
        <w:rPr>
          <w:b/>
          <w:bCs/>
          <w:sz w:val="32"/>
          <w:szCs w:val="32"/>
        </w:rPr>
        <w:lastRenderedPageBreak/>
        <w:t>Observation</w:t>
      </w:r>
      <w:r w:rsidRPr="00FD7598">
        <w:rPr>
          <w:b/>
          <w:bCs/>
          <w:sz w:val="32"/>
          <w:szCs w:val="32"/>
        </w:rPr>
        <w:t>:</w:t>
      </w:r>
    </w:p>
    <w:p w14:paraId="2E4F9170" w14:textId="77777777" w:rsidR="00FD7598" w:rsidRDefault="00FD7598" w:rsidP="00FD7598">
      <w:pPr>
        <w:rPr>
          <w:b/>
          <w:bCs/>
          <w:sz w:val="28"/>
          <w:szCs w:val="28"/>
        </w:rPr>
      </w:pPr>
      <w:r w:rsidRPr="00FD7598">
        <w:rPr>
          <w:b/>
          <w:bCs/>
          <w:sz w:val="28"/>
          <w:szCs w:val="28"/>
        </w:rPr>
        <w:t xml:space="preserve">The </w:t>
      </w:r>
      <w:proofErr w:type="spellStart"/>
      <w:r w:rsidRPr="00FD7598">
        <w:rPr>
          <w:b/>
          <w:bCs/>
          <w:sz w:val="28"/>
          <w:szCs w:val="28"/>
        </w:rPr>
        <w:t>BankAccount</w:t>
      </w:r>
      <w:proofErr w:type="spellEnd"/>
      <w:r w:rsidRPr="00FD7598">
        <w:rPr>
          <w:b/>
          <w:bCs/>
          <w:sz w:val="28"/>
          <w:szCs w:val="28"/>
        </w:rPr>
        <w:t xml:space="preserve"> class is implemented correctly with attributes for account holder and balance, initialized via the constructor. The </w:t>
      </w:r>
      <w:proofErr w:type="gramStart"/>
      <w:r w:rsidRPr="00FD7598">
        <w:rPr>
          <w:b/>
          <w:bCs/>
          <w:sz w:val="28"/>
          <w:szCs w:val="28"/>
        </w:rPr>
        <w:t>deposit(</w:t>
      </w:r>
      <w:proofErr w:type="gramEnd"/>
      <w:r w:rsidRPr="00FD7598">
        <w:rPr>
          <w:b/>
          <w:bCs/>
          <w:sz w:val="28"/>
          <w:szCs w:val="28"/>
        </w:rPr>
        <w:t xml:space="preserve">) method increases the balance only when a positive amount is provided, while the </w:t>
      </w:r>
      <w:proofErr w:type="gramStart"/>
      <w:r w:rsidRPr="00FD7598">
        <w:rPr>
          <w:b/>
          <w:bCs/>
          <w:sz w:val="28"/>
          <w:szCs w:val="28"/>
        </w:rPr>
        <w:t>withdraw(</w:t>
      </w:r>
      <w:proofErr w:type="gramEnd"/>
      <w:r w:rsidRPr="00FD7598">
        <w:rPr>
          <w:b/>
          <w:bCs/>
          <w:sz w:val="28"/>
          <w:szCs w:val="28"/>
        </w:rPr>
        <w:t xml:space="preserve">) method prevents overdrawing by checking if the withdrawal amount exceeds the current balance. Both methods use if-else conditions effectively to handle different cases, ensuring robustness. The </w:t>
      </w:r>
      <w:proofErr w:type="spellStart"/>
      <w:r w:rsidRPr="00FD7598">
        <w:rPr>
          <w:b/>
          <w:bCs/>
          <w:sz w:val="28"/>
          <w:szCs w:val="28"/>
        </w:rPr>
        <w:t>display_</w:t>
      </w:r>
      <w:proofErr w:type="gramStart"/>
      <w:r w:rsidRPr="00FD7598">
        <w:rPr>
          <w:b/>
          <w:bCs/>
          <w:sz w:val="28"/>
          <w:szCs w:val="28"/>
        </w:rPr>
        <w:t>balance</w:t>
      </w:r>
      <w:proofErr w:type="spellEnd"/>
      <w:r w:rsidRPr="00FD7598">
        <w:rPr>
          <w:b/>
          <w:bCs/>
          <w:sz w:val="28"/>
          <w:szCs w:val="28"/>
        </w:rPr>
        <w:t>(</w:t>
      </w:r>
      <w:proofErr w:type="gramEnd"/>
      <w:r w:rsidRPr="00FD7598">
        <w:rPr>
          <w:b/>
          <w:bCs/>
          <w:sz w:val="28"/>
          <w:szCs w:val="28"/>
        </w:rPr>
        <w:t xml:space="preserve">) method allows easy viewing of account details. Example usage demonstrates deposits, successful withdrawals, and handling of insufficient funds, which </w:t>
      </w:r>
      <w:proofErr w:type="spellStart"/>
      <w:r w:rsidRPr="00FD7598">
        <w:rPr>
          <w:b/>
          <w:bCs/>
          <w:sz w:val="28"/>
          <w:szCs w:val="28"/>
        </w:rPr>
        <w:t>fulfills</w:t>
      </w:r>
      <w:proofErr w:type="spellEnd"/>
      <w:r w:rsidRPr="00FD7598">
        <w:rPr>
          <w:b/>
          <w:bCs/>
          <w:sz w:val="28"/>
          <w:szCs w:val="28"/>
        </w:rPr>
        <w:t xml:space="preserve"> the task requirements. The code is functional, clear, and prevents overdrawing as expected.</w:t>
      </w:r>
    </w:p>
    <w:p w14:paraId="42B489CA" w14:textId="77777777" w:rsidR="00C7293A" w:rsidRDefault="00C7293A" w:rsidP="00FD7598">
      <w:pPr>
        <w:rPr>
          <w:b/>
          <w:bCs/>
          <w:sz w:val="28"/>
          <w:szCs w:val="28"/>
        </w:rPr>
      </w:pPr>
    </w:p>
    <w:p w14:paraId="39F1D9A9" w14:textId="3B5ABAF6" w:rsidR="00FD7598" w:rsidRPr="00FD7598" w:rsidRDefault="00FD7598" w:rsidP="00FD7598">
      <w:pPr>
        <w:rPr>
          <w:b/>
          <w:bCs/>
          <w:sz w:val="32"/>
          <w:szCs w:val="32"/>
        </w:rPr>
      </w:pPr>
      <w:r w:rsidRPr="00FD7598">
        <w:rPr>
          <w:b/>
          <w:bCs/>
          <w:sz w:val="32"/>
          <w:szCs w:val="32"/>
        </w:rPr>
        <w:t>Task Description #4:</w:t>
      </w:r>
      <w:r w:rsidRPr="00FD7598">
        <w:rPr>
          <w:b/>
          <w:bCs/>
          <w:sz w:val="32"/>
          <w:szCs w:val="32"/>
        </w:rPr>
        <w:br/>
        <w:t>• Define a list of student dictionaries with keys name and score. Ask Copilot to write a while</w:t>
      </w:r>
      <w:r w:rsidRPr="00FD7598">
        <w:rPr>
          <w:b/>
          <w:bCs/>
          <w:sz w:val="32"/>
          <w:szCs w:val="32"/>
        </w:rPr>
        <w:br/>
        <w:t>loop to print the names of students who scored more than 75</w:t>
      </w:r>
    </w:p>
    <w:p w14:paraId="3C8AECCE" w14:textId="70BEB986" w:rsidR="00FD7598" w:rsidRDefault="00FD7598" w:rsidP="00FD7598">
      <w:pPr>
        <w:rPr>
          <w:b/>
          <w:bCs/>
          <w:sz w:val="32"/>
          <w:szCs w:val="32"/>
        </w:rPr>
      </w:pPr>
      <w:r w:rsidRPr="00FD7598">
        <w:rPr>
          <w:b/>
          <w:bCs/>
          <w:sz w:val="32"/>
          <w:szCs w:val="32"/>
        </w:rPr>
        <w:drawing>
          <wp:inline distT="0" distB="0" distL="0" distR="0" wp14:anchorId="5FE02B29" wp14:editId="02B802F7">
            <wp:extent cx="5731510" cy="2678430"/>
            <wp:effectExtent l="0" t="0" r="2540" b="7620"/>
            <wp:docPr id="104441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14051" name=""/>
                    <pic:cNvPicPr/>
                  </pic:nvPicPr>
                  <pic:blipFill>
                    <a:blip r:embed="rId7"/>
                    <a:stretch>
                      <a:fillRect/>
                    </a:stretch>
                  </pic:blipFill>
                  <pic:spPr>
                    <a:xfrm>
                      <a:off x="0" y="0"/>
                      <a:ext cx="5731510" cy="2678430"/>
                    </a:xfrm>
                    <a:prstGeom prst="rect">
                      <a:avLst/>
                    </a:prstGeom>
                  </pic:spPr>
                </pic:pic>
              </a:graphicData>
            </a:graphic>
          </wp:inline>
        </w:drawing>
      </w:r>
    </w:p>
    <w:p w14:paraId="3512D7F4" w14:textId="18A4E767" w:rsidR="00FD7598" w:rsidRPr="00FD7598" w:rsidRDefault="00FD7598" w:rsidP="00FD7598">
      <w:pPr>
        <w:rPr>
          <w:b/>
          <w:bCs/>
          <w:sz w:val="32"/>
          <w:szCs w:val="32"/>
        </w:rPr>
      </w:pPr>
      <w:r w:rsidRPr="00FD7598">
        <w:rPr>
          <w:b/>
          <w:bCs/>
          <w:sz w:val="32"/>
          <w:szCs w:val="32"/>
        </w:rPr>
        <w:t>Observation</w:t>
      </w:r>
      <w:r>
        <w:rPr>
          <w:b/>
          <w:bCs/>
          <w:sz w:val="32"/>
          <w:szCs w:val="32"/>
        </w:rPr>
        <w:t>:</w:t>
      </w:r>
    </w:p>
    <w:p w14:paraId="2EF3724D" w14:textId="77777777" w:rsidR="00FD7598" w:rsidRDefault="00FD7598" w:rsidP="00FD7598">
      <w:pPr>
        <w:rPr>
          <w:b/>
          <w:bCs/>
          <w:sz w:val="28"/>
          <w:szCs w:val="28"/>
        </w:rPr>
      </w:pPr>
      <w:r w:rsidRPr="00FD7598">
        <w:rPr>
          <w:b/>
          <w:bCs/>
          <w:sz w:val="28"/>
          <w:szCs w:val="28"/>
        </w:rPr>
        <w:t xml:space="preserve">The program defines a list of student dictionaries with keys name and score. A while loop is used to iterate through the list by index, and an if condition checks whether each student’s score is greater than 75. For students meeting the condition, their name and score are printed in a clear formatted message. </w:t>
      </w:r>
      <w:r w:rsidRPr="00FD7598">
        <w:rPr>
          <w:b/>
          <w:bCs/>
          <w:sz w:val="28"/>
          <w:szCs w:val="28"/>
        </w:rPr>
        <w:lastRenderedPageBreak/>
        <w:t>The loop correctly increments the index to avoid infinite looping. The example demonstrates students with both qualifying and non-qualifying scores, ensuring correctness. The code meets the requirements by combining dictionary access, conditional checks, and looping.</w:t>
      </w:r>
    </w:p>
    <w:p w14:paraId="7587E7AE" w14:textId="218F1173" w:rsidR="00FD7598" w:rsidRDefault="00EF0FF1" w:rsidP="00FD7598">
      <w:pPr>
        <w:rPr>
          <w:b/>
          <w:bCs/>
          <w:sz w:val="32"/>
          <w:szCs w:val="32"/>
        </w:rPr>
      </w:pPr>
      <w:r w:rsidRPr="00EF0FF1">
        <w:rPr>
          <w:b/>
          <w:bCs/>
          <w:sz w:val="32"/>
          <w:szCs w:val="32"/>
        </w:rPr>
        <w:t>T</w:t>
      </w:r>
      <w:r w:rsidRPr="00EF0FF1">
        <w:rPr>
          <w:b/>
          <w:bCs/>
          <w:sz w:val="32"/>
          <w:szCs w:val="32"/>
        </w:rPr>
        <w:t>ask Description #5:</w:t>
      </w:r>
      <w:r w:rsidRPr="00EF0FF1">
        <w:rPr>
          <w:b/>
          <w:bCs/>
          <w:sz w:val="32"/>
          <w:szCs w:val="32"/>
        </w:rPr>
        <w:br/>
        <w:t xml:space="preserve">• Begin writing a class </w:t>
      </w:r>
      <w:proofErr w:type="spellStart"/>
      <w:r w:rsidRPr="00EF0FF1">
        <w:rPr>
          <w:b/>
          <w:bCs/>
          <w:sz w:val="32"/>
          <w:szCs w:val="32"/>
        </w:rPr>
        <w:t>ShoppingCart</w:t>
      </w:r>
      <w:proofErr w:type="spellEnd"/>
      <w:r w:rsidRPr="00EF0FF1">
        <w:rPr>
          <w:b/>
          <w:bCs/>
          <w:sz w:val="32"/>
          <w:szCs w:val="32"/>
        </w:rPr>
        <w:t xml:space="preserve"> with an empty items list. Prompt Copilot to generate</w:t>
      </w:r>
      <w:r w:rsidRPr="00EF0FF1">
        <w:rPr>
          <w:b/>
          <w:bCs/>
          <w:sz w:val="32"/>
          <w:szCs w:val="32"/>
        </w:rPr>
        <w:br/>
        <w:t xml:space="preserve">methods to </w:t>
      </w:r>
      <w:proofErr w:type="spellStart"/>
      <w:r w:rsidRPr="00EF0FF1">
        <w:rPr>
          <w:b/>
          <w:bCs/>
          <w:sz w:val="32"/>
          <w:szCs w:val="32"/>
        </w:rPr>
        <w:t>add_item</w:t>
      </w:r>
      <w:proofErr w:type="spellEnd"/>
      <w:r w:rsidRPr="00EF0FF1">
        <w:rPr>
          <w:b/>
          <w:bCs/>
          <w:sz w:val="32"/>
          <w:szCs w:val="32"/>
        </w:rPr>
        <w:t xml:space="preserve">, </w:t>
      </w:r>
      <w:proofErr w:type="spellStart"/>
      <w:r w:rsidRPr="00EF0FF1">
        <w:rPr>
          <w:b/>
          <w:bCs/>
          <w:sz w:val="32"/>
          <w:szCs w:val="32"/>
        </w:rPr>
        <w:t>remove_item</w:t>
      </w:r>
      <w:proofErr w:type="spellEnd"/>
      <w:r w:rsidRPr="00EF0FF1">
        <w:rPr>
          <w:b/>
          <w:bCs/>
          <w:sz w:val="32"/>
          <w:szCs w:val="32"/>
        </w:rPr>
        <w:t>, and use a loop to calculate the total bill using conditional</w:t>
      </w:r>
      <w:r w:rsidRPr="00EF0FF1">
        <w:rPr>
          <w:b/>
          <w:bCs/>
          <w:sz w:val="32"/>
          <w:szCs w:val="32"/>
        </w:rPr>
        <w:br/>
        <w:t>discount</w:t>
      </w:r>
    </w:p>
    <w:p w14:paraId="1C21E6E0" w14:textId="4F4C71DD" w:rsidR="00EF0FF1" w:rsidRPr="00FD7598" w:rsidRDefault="00EF0FF1" w:rsidP="00FD7598">
      <w:pPr>
        <w:rPr>
          <w:b/>
          <w:bCs/>
          <w:sz w:val="32"/>
          <w:szCs w:val="32"/>
        </w:rPr>
      </w:pPr>
      <w:r w:rsidRPr="00EF0FF1">
        <w:rPr>
          <w:b/>
          <w:bCs/>
          <w:sz w:val="32"/>
          <w:szCs w:val="32"/>
        </w:rPr>
        <w:lastRenderedPageBreak/>
        <w:drawing>
          <wp:inline distT="0" distB="0" distL="0" distR="0" wp14:anchorId="42B9166F" wp14:editId="0700E349">
            <wp:extent cx="5731510" cy="7840980"/>
            <wp:effectExtent l="0" t="0" r="2540" b="7620"/>
            <wp:docPr id="31109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99488" name=""/>
                    <pic:cNvPicPr/>
                  </pic:nvPicPr>
                  <pic:blipFill>
                    <a:blip r:embed="rId8"/>
                    <a:stretch>
                      <a:fillRect/>
                    </a:stretch>
                  </pic:blipFill>
                  <pic:spPr>
                    <a:xfrm>
                      <a:off x="0" y="0"/>
                      <a:ext cx="5731510" cy="7840980"/>
                    </a:xfrm>
                    <a:prstGeom prst="rect">
                      <a:avLst/>
                    </a:prstGeom>
                  </pic:spPr>
                </pic:pic>
              </a:graphicData>
            </a:graphic>
          </wp:inline>
        </w:drawing>
      </w:r>
    </w:p>
    <w:p w14:paraId="10E9B370" w14:textId="77777777" w:rsidR="00FD7598" w:rsidRPr="00FD7598" w:rsidRDefault="00FD7598" w:rsidP="00586239">
      <w:pPr>
        <w:rPr>
          <w:b/>
          <w:bCs/>
          <w:sz w:val="28"/>
          <w:szCs w:val="28"/>
        </w:rPr>
      </w:pPr>
    </w:p>
    <w:p w14:paraId="7EB2A196" w14:textId="77777777" w:rsidR="00EF0FF1" w:rsidRDefault="00EF0FF1" w:rsidP="00EF0FF1">
      <w:pPr>
        <w:rPr>
          <w:b/>
          <w:bCs/>
          <w:sz w:val="28"/>
          <w:szCs w:val="28"/>
        </w:rPr>
      </w:pPr>
    </w:p>
    <w:p w14:paraId="35CF352C" w14:textId="25EDE530" w:rsidR="00EF0FF1" w:rsidRPr="00EF0FF1" w:rsidRDefault="00EF0FF1" w:rsidP="00EF0FF1">
      <w:pPr>
        <w:rPr>
          <w:b/>
          <w:bCs/>
        </w:rPr>
      </w:pPr>
      <w:r w:rsidRPr="00EF0FF1">
        <w:rPr>
          <w:b/>
          <w:bCs/>
          <w:sz w:val="28"/>
          <w:szCs w:val="28"/>
        </w:rPr>
        <w:lastRenderedPageBreak/>
        <w:t>Observation</w:t>
      </w:r>
      <w:r>
        <w:rPr>
          <w:b/>
          <w:bCs/>
          <w:sz w:val="28"/>
          <w:szCs w:val="28"/>
        </w:rPr>
        <w:t>:</w:t>
      </w:r>
    </w:p>
    <w:p w14:paraId="6937A1D0" w14:textId="77777777" w:rsidR="00EF0FF1" w:rsidRPr="00EF0FF1" w:rsidRDefault="00EF0FF1" w:rsidP="00EF0FF1">
      <w:pPr>
        <w:rPr>
          <w:b/>
          <w:bCs/>
          <w:sz w:val="28"/>
          <w:szCs w:val="28"/>
        </w:rPr>
      </w:pPr>
      <w:r w:rsidRPr="00EF0FF1">
        <w:rPr>
          <w:b/>
          <w:bCs/>
          <w:sz w:val="28"/>
          <w:szCs w:val="28"/>
        </w:rPr>
        <w:t xml:space="preserve">The </w:t>
      </w:r>
      <w:proofErr w:type="spellStart"/>
      <w:r w:rsidRPr="00EF0FF1">
        <w:rPr>
          <w:b/>
          <w:bCs/>
          <w:sz w:val="28"/>
          <w:szCs w:val="28"/>
        </w:rPr>
        <w:t>ShoppingCart</w:t>
      </w:r>
      <w:proofErr w:type="spellEnd"/>
      <w:r w:rsidRPr="00EF0FF1">
        <w:rPr>
          <w:b/>
          <w:bCs/>
          <w:sz w:val="28"/>
          <w:szCs w:val="28"/>
        </w:rPr>
        <w:t xml:space="preserve"> class is well-structured, starting with an empty items list to store products. The </w:t>
      </w:r>
      <w:proofErr w:type="spellStart"/>
      <w:r w:rsidRPr="00EF0FF1">
        <w:rPr>
          <w:b/>
          <w:bCs/>
          <w:sz w:val="28"/>
          <w:szCs w:val="28"/>
        </w:rPr>
        <w:t>add_</w:t>
      </w:r>
      <w:proofErr w:type="gramStart"/>
      <w:r w:rsidRPr="00EF0FF1">
        <w:rPr>
          <w:b/>
          <w:bCs/>
          <w:sz w:val="28"/>
          <w:szCs w:val="28"/>
        </w:rPr>
        <w:t>item</w:t>
      </w:r>
      <w:proofErr w:type="spellEnd"/>
      <w:r w:rsidRPr="00EF0FF1">
        <w:rPr>
          <w:b/>
          <w:bCs/>
          <w:sz w:val="28"/>
          <w:szCs w:val="28"/>
        </w:rPr>
        <w:t>(</w:t>
      </w:r>
      <w:proofErr w:type="gramEnd"/>
      <w:r w:rsidRPr="00EF0FF1">
        <w:rPr>
          <w:b/>
          <w:bCs/>
          <w:sz w:val="28"/>
          <w:szCs w:val="28"/>
        </w:rPr>
        <w:t xml:space="preserve">) method ensures only positive-priced items are added, while </w:t>
      </w:r>
      <w:proofErr w:type="spellStart"/>
      <w:r w:rsidRPr="00EF0FF1">
        <w:rPr>
          <w:b/>
          <w:bCs/>
          <w:sz w:val="28"/>
          <w:szCs w:val="28"/>
        </w:rPr>
        <w:t>remove_</w:t>
      </w:r>
      <w:proofErr w:type="gramStart"/>
      <w:r w:rsidRPr="00EF0FF1">
        <w:rPr>
          <w:b/>
          <w:bCs/>
          <w:sz w:val="28"/>
          <w:szCs w:val="28"/>
        </w:rPr>
        <w:t>item</w:t>
      </w:r>
      <w:proofErr w:type="spellEnd"/>
      <w:r w:rsidRPr="00EF0FF1">
        <w:rPr>
          <w:b/>
          <w:bCs/>
          <w:sz w:val="28"/>
          <w:szCs w:val="28"/>
        </w:rPr>
        <w:t>(</w:t>
      </w:r>
      <w:proofErr w:type="gramEnd"/>
      <w:r w:rsidRPr="00EF0FF1">
        <w:rPr>
          <w:b/>
          <w:bCs/>
          <w:sz w:val="28"/>
          <w:szCs w:val="28"/>
        </w:rPr>
        <w:t xml:space="preserve">) safely checks for item existence before deletion, preventing errors. The </w:t>
      </w:r>
      <w:proofErr w:type="spellStart"/>
      <w:r w:rsidRPr="00EF0FF1">
        <w:rPr>
          <w:b/>
          <w:bCs/>
          <w:sz w:val="28"/>
          <w:szCs w:val="28"/>
        </w:rPr>
        <w:t>calculate_</w:t>
      </w:r>
      <w:proofErr w:type="gramStart"/>
      <w:r w:rsidRPr="00EF0FF1">
        <w:rPr>
          <w:b/>
          <w:bCs/>
          <w:sz w:val="28"/>
          <w:szCs w:val="28"/>
        </w:rPr>
        <w:t>total</w:t>
      </w:r>
      <w:proofErr w:type="spellEnd"/>
      <w:r w:rsidRPr="00EF0FF1">
        <w:rPr>
          <w:b/>
          <w:bCs/>
          <w:sz w:val="28"/>
          <w:szCs w:val="28"/>
        </w:rPr>
        <w:t>(</w:t>
      </w:r>
      <w:proofErr w:type="gramEnd"/>
      <w:r w:rsidRPr="00EF0FF1">
        <w:rPr>
          <w:b/>
          <w:bCs/>
          <w:sz w:val="28"/>
          <w:szCs w:val="28"/>
        </w:rPr>
        <w:t>) method demonstrates effective use of a loop to sum item prices and applies if-else conditional logic to handle tiered discounts. Example usage shows adding, removing, and billing operations clearly, with formatted outputs for readability. The code is functional, prevents invalid actions, and matches the expected outcome of combining list operations, loops, and conditionals in a real-world scenario.</w:t>
      </w:r>
    </w:p>
    <w:p w14:paraId="69BA6646" w14:textId="164797AF" w:rsidR="00EF0FF1" w:rsidRPr="00EF0FF1" w:rsidRDefault="00EF0FF1" w:rsidP="00EF0FF1">
      <w:pPr>
        <w:rPr>
          <w:b/>
          <w:bCs/>
          <w:sz w:val="28"/>
          <w:szCs w:val="28"/>
        </w:rPr>
      </w:pPr>
      <w:r w:rsidRPr="00EF0FF1">
        <w:rPr>
          <w:b/>
          <w:bCs/>
          <w:sz w:val="28"/>
          <w:szCs w:val="28"/>
        </w:rPr>
        <w:t xml:space="preserve">The </w:t>
      </w:r>
      <w:proofErr w:type="spellStart"/>
      <w:r w:rsidRPr="00EF0FF1">
        <w:rPr>
          <w:b/>
          <w:bCs/>
          <w:sz w:val="28"/>
          <w:szCs w:val="28"/>
        </w:rPr>
        <w:t>ShoppingCart</w:t>
      </w:r>
      <w:proofErr w:type="spellEnd"/>
      <w:r w:rsidRPr="00EF0FF1">
        <w:rPr>
          <w:b/>
          <w:bCs/>
          <w:sz w:val="28"/>
          <w:szCs w:val="28"/>
        </w:rPr>
        <w:t xml:space="preserve"> class is well-structured, starting with an empty items list to store products. The </w:t>
      </w:r>
      <w:proofErr w:type="spellStart"/>
      <w:r w:rsidRPr="00EF0FF1">
        <w:rPr>
          <w:b/>
          <w:bCs/>
          <w:sz w:val="28"/>
          <w:szCs w:val="28"/>
        </w:rPr>
        <w:t>add_</w:t>
      </w:r>
      <w:proofErr w:type="gramStart"/>
      <w:r w:rsidRPr="00EF0FF1">
        <w:rPr>
          <w:b/>
          <w:bCs/>
          <w:sz w:val="28"/>
          <w:szCs w:val="28"/>
        </w:rPr>
        <w:t>item</w:t>
      </w:r>
      <w:proofErr w:type="spellEnd"/>
      <w:r w:rsidRPr="00EF0FF1">
        <w:rPr>
          <w:b/>
          <w:bCs/>
          <w:sz w:val="28"/>
          <w:szCs w:val="28"/>
        </w:rPr>
        <w:t>(</w:t>
      </w:r>
      <w:proofErr w:type="gramEnd"/>
      <w:r w:rsidRPr="00EF0FF1">
        <w:rPr>
          <w:b/>
          <w:bCs/>
          <w:sz w:val="28"/>
          <w:szCs w:val="28"/>
        </w:rPr>
        <w:t xml:space="preserve">) method ensures only positive-priced items are added, while </w:t>
      </w:r>
      <w:proofErr w:type="spellStart"/>
      <w:r w:rsidRPr="00EF0FF1">
        <w:rPr>
          <w:b/>
          <w:bCs/>
          <w:sz w:val="28"/>
          <w:szCs w:val="28"/>
        </w:rPr>
        <w:t>remove_</w:t>
      </w:r>
      <w:proofErr w:type="gramStart"/>
      <w:r w:rsidRPr="00EF0FF1">
        <w:rPr>
          <w:b/>
          <w:bCs/>
          <w:sz w:val="28"/>
          <w:szCs w:val="28"/>
        </w:rPr>
        <w:t>item</w:t>
      </w:r>
      <w:proofErr w:type="spellEnd"/>
      <w:r w:rsidRPr="00EF0FF1">
        <w:rPr>
          <w:b/>
          <w:bCs/>
          <w:sz w:val="28"/>
          <w:szCs w:val="28"/>
        </w:rPr>
        <w:t>(</w:t>
      </w:r>
      <w:proofErr w:type="gramEnd"/>
      <w:r w:rsidRPr="00EF0FF1">
        <w:rPr>
          <w:b/>
          <w:bCs/>
          <w:sz w:val="28"/>
          <w:szCs w:val="28"/>
        </w:rPr>
        <w:t xml:space="preserve">) safely checks for item existence before deletion, preventing errors. The </w:t>
      </w:r>
      <w:proofErr w:type="spellStart"/>
      <w:r w:rsidRPr="00EF0FF1">
        <w:rPr>
          <w:b/>
          <w:bCs/>
          <w:sz w:val="28"/>
          <w:szCs w:val="28"/>
        </w:rPr>
        <w:t>calculate_</w:t>
      </w:r>
      <w:proofErr w:type="gramStart"/>
      <w:r w:rsidRPr="00EF0FF1">
        <w:rPr>
          <w:b/>
          <w:bCs/>
          <w:sz w:val="28"/>
          <w:szCs w:val="28"/>
        </w:rPr>
        <w:t>total</w:t>
      </w:r>
      <w:proofErr w:type="spellEnd"/>
      <w:r w:rsidRPr="00EF0FF1">
        <w:rPr>
          <w:b/>
          <w:bCs/>
          <w:sz w:val="28"/>
          <w:szCs w:val="28"/>
        </w:rPr>
        <w:t>(</w:t>
      </w:r>
      <w:proofErr w:type="gramEnd"/>
      <w:r w:rsidRPr="00EF0FF1">
        <w:rPr>
          <w:b/>
          <w:bCs/>
          <w:sz w:val="28"/>
          <w:szCs w:val="28"/>
        </w:rPr>
        <w:t>) method demonstrates effective use of a loop to sum item prices and applies if-else conditional logic to handle tiered discounts. Example usage shows adding, removing, and billing operations clearly, with formatted outputs for readability. The code is functional, prevents invalid actions, and matches the expected outcome of combining list operations, loops, and conditionals in a real-world scenario.</w:t>
      </w:r>
    </w:p>
    <w:p w14:paraId="094E0CA0" w14:textId="77777777" w:rsidR="00FD7598" w:rsidRPr="00FD7598" w:rsidRDefault="00FD7598">
      <w:pPr>
        <w:rPr>
          <w:b/>
          <w:bCs/>
          <w:sz w:val="28"/>
          <w:szCs w:val="28"/>
        </w:rPr>
      </w:pPr>
    </w:p>
    <w:sectPr w:rsidR="00FD7598" w:rsidRPr="00FD75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39"/>
    <w:rsid w:val="00012F0B"/>
    <w:rsid w:val="004B62A2"/>
    <w:rsid w:val="00576BCA"/>
    <w:rsid w:val="00586239"/>
    <w:rsid w:val="007C5EFA"/>
    <w:rsid w:val="00A0513F"/>
    <w:rsid w:val="00C7293A"/>
    <w:rsid w:val="00D44EC9"/>
    <w:rsid w:val="00EF0FF1"/>
    <w:rsid w:val="00FD75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1D2C6"/>
  <w15:chartTrackingRefBased/>
  <w15:docId w15:val="{8FF7FB7E-5A7F-4EC3-ACB7-252AE5670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2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2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2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2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2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2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2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2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2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2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239"/>
    <w:rPr>
      <w:rFonts w:eastAsiaTheme="majorEastAsia" w:cstheme="majorBidi"/>
      <w:color w:val="272727" w:themeColor="text1" w:themeTint="D8"/>
    </w:rPr>
  </w:style>
  <w:style w:type="paragraph" w:styleId="Title">
    <w:name w:val="Title"/>
    <w:basedOn w:val="Normal"/>
    <w:next w:val="Normal"/>
    <w:link w:val="TitleChar"/>
    <w:uiPriority w:val="10"/>
    <w:qFormat/>
    <w:rsid w:val="00586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239"/>
    <w:pPr>
      <w:spacing w:before="160"/>
      <w:jc w:val="center"/>
    </w:pPr>
    <w:rPr>
      <w:i/>
      <w:iCs/>
      <w:color w:val="404040" w:themeColor="text1" w:themeTint="BF"/>
    </w:rPr>
  </w:style>
  <w:style w:type="character" w:customStyle="1" w:styleId="QuoteChar">
    <w:name w:val="Quote Char"/>
    <w:basedOn w:val="DefaultParagraphFont"/>
    <w:link w:val="Quote"/>
    <w:uiPriority w:val="29"/>
    <w:rsid w:val="00586239"/>
    <w:rPr>
      <w:i/>
      <w:iCs/>
      <w:color w:val="404040" w:themeColor="text1" w:themeTint="BF"/>
    </w:rPr>
  </w:style>
  <w:style w:type="paragraph" w:styleId="ListParagraph">
    <w:name w:val="List Paragraph"/>
    <w:basedOn w:val="Normal"/>
    <w:uiPriority w:val="34"/>
    <w:qFormat/>
    <w:rsid w:val="00586239"/>
    <w:pPr>
      <w:ind w:left="720"/>
      <w:contextualSpacing/>
    </w:pPr>
  </w:style>
  <w:style w:type="character" w:styleId="IntenseEmphasis">
    <w:name w:val="Intense Emphasis"/>
    <w:basedOn w:val="DefaultParagraphFont"/>
    <w:uiPriority w:val="21"/>
    <w:qFormat/>
    <w:rsid w:val="00586239"/>
    <w:rPr>
      <w:i/>
      <w:iCs/>
      <w:color w:val="2F5496" w:themeColor="accent1" w:themeShade="BF"/>
    </w:rPr>
  </w:style>
  <w:style w:type="paragraph" w:styleId="IntenseQuote">
    <w:name w:val="Intense Quote"/>
    <w:basedOn w:val="Normal"/>
    <w:next w:val="Normal"/>
    <w:link w:val="IntenseQuoteChar"/>
    <w:uiPriority w:val="30"/>
    <w:qFormat/>
    <w:rsid w:val="005862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239"/>
    <w:rPr>
      <w:i/>
      <w:iCs/>
      <w:color w:val="2F5496" w:themeColor="accent1" w:themeShade="BF"/>
    </w:rPr>
  </w:style>
  <w:style w:type="character" w:styleId="IntenseReference">
    <w:name w:val="Intense Reference"/>
    <w:basedOn w:val="DefaultParagraphFont"/>
    <w:uiPriority w:val="32"/>
    <w:qFormat/>
    <w:rsid w:val="005862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802</Words>
  <Characters>4573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Vemula</dc:creator>
  <cp:keywords/>
  <dc:description/>
  <cp:lastModifiedBy>Meghana Vemula</cp:lastModifiedBy>
  <cp:revision>1</cp:revision>
  <dcterms:created xsi:type="dcterms:W3CDTF">2025-09-10T05:55:00Z</dcterms:created>
  <dcterms:modified xsi:type="dcterms:W3CDTF">2025-09-10T06:34:00Z</dcterms:modified>
</cp:coreProperties>
</file>