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4DA" w:rsidRPr="001C5C93" w:rsidRDefault="00544B6B" w:rsidP="001C5C93">
      <w:pPr>
        <w:jc w:val="center"/>
        <w:rPr>
          <w:i/>
          <w:sz w:val="48"/>
          <w:szCs w:val="48"/>
          <w:lang w:val="en-US"/>
        </w:rPr>
      </w:pPr>
      <w:r w:rsidRPr="001C5C93">
        <w:rPr>
          <w:i/>
          <w:sz w:val="48"/>
          <w:szCs w:val="48"/>
          <w:lang w:val="en-US"/>
        </w:rPr>
        <w:t xml:space="preserve">Coco cola </w:t>
      </w:r>
      <w:proofErr w:type="gramStart"/>
      <w:r w:rsidRPr="001C5C93">
        <w:rPr>
          <w:i/>
          <w:sz w:val="48"/>
          <w:szCs w:val="48"/>
          <w:lang w:val="en-US"/>
        </w:rPr>
        <w:t>Analysis :</w:t>
      </w:r>
      <w:proofErr w:type="gramEnd"/>
      <w:r w:rsidRPr="001C5C93">
        <w:rPr>
          <w:i/>
          <w:sz w:val="48"/>
          <w:szCs w:val="48"/>
          <w:lang w:val="en-US"/>
        </w:rPr>
        <w:t xml:space="preserve"> Insights and Recommendations</w:t>
      </w:r>
    </w:p>
    <w:p w:rsidR="00544B6B" w:rsidRDefault="00544B6B">
      <w:pPr>
        <w:rPr>
          <w:lang w:val="en-US"/>
        </w:rPr>
      </w:pPr>
      <w:bookmarkStart w:id="0" w:name="_GoBack"/>
      <w:bookmarkEnd w:id="0"/>
    </w:p>
    <w:p w:rsidR="00544B6B" w:rsidRDefault="00544B6B">
      <w:pPr>
        <w:rPr>
          <w:lang w:val="en-US"/>
        </w:rPr>
      </w:pP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📅</w:t>
      </w:r>
      <w:r w:rsidRPr="00544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Time-Based Analysis Insights</w:t>
      </w: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544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Insights:</w:t>
      </w:r>
    </w:p>
    <w:p w:rsidR="00544B6B" w:rsidRPr="00544B6B" w:rsidRDefault="00544B6B" w:rsidP="00544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Seasonality: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January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March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total sales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Grand Totals of ₹510,750 and ₹515,587.5 respectively.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July and August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appear slightly lower, suggesting a possible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mid-year dip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demand.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December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also shows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performance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hinting at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holiday or year-end promotions.</w:t>
      </w:r>
    </w:p>
    <w:p w:rsidR="00544B6B" w:rsidRPr="00544B6B" w:rsidRDefault="00544B6B" w:rsidP="00544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Regions: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West and Northeast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consistently contribute the highest monthly sales.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South and Southeast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moderate, while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Midwest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contributes the least across most months.</w:t>
      </w:r>
    </w:p>
    <w:p w:rsidR="00544B6B" w:rsidRPr="00544B6B" w:rsidRDefault="00544B6B" w:rsidP="00544B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Trends Across the Year:</w:t>
      </w:r>
    </w:p>
    <w:p w:rsidR="00544B6B" w:rsidRPr="00544B6B" w:rsidRDefault="00544B6B" w:rsidP="00544B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follow a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wavy trend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with strong Q1 and Q4, and a relatively moderate Q2 and Q3, suggesting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cyclical buying patterns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seasonal marketing campaigns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4B6B" w:rsidRPr="00544B6B" w:rsidRDefault="00544B6B" w:rsidP="0054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44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Recommendations:</w:t>
      </w:r>
    </w:p>
    <w:p w:rsidR="00544B6B" w:rsidRPr="00544B6B" w:rsidRDefault="00544B6B" w:rsidP="00544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Boost Mid-Year Promotions: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discounts or marketing campaigns around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June–August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even out sales performance.</w:t>
      </w:r>
    </w:p>
    <w:p w:rsidR="00544B6B" w:rsidRPr="00544B6B" w:rsidRDefault="00544B6B" w:rsidP="00544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 Down in Q4: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successful Q1 and Q4 strategies again in December and January – possibly via bundled offers or retailer incentives.</w:t>
      </w:r>
    </w:p>
    <w:p w:rsidR="00544B6B" w:rsidRPr="00544B6B" w:rsidRDefault="00544B6B" w:rsidP="00544B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on West and Northeast: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regions are your most lucrative. Consider exclusive product launches or upselling here.</w:t>
      </w:r>
    </w:p>
    <w:p w:rsidR="00544B6B" w:rsidRPr="00544B6B" w:rsidRDefault="00544B6B" w:rsidP="0054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💰</w:t>
      </w:r>
      <w:r w:rsidRPr="00544B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Sales &amp; Profitability Analysis Insights</w:t>
      </w: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🔍</w:t>
      </w:r>
      <w:r w:rsidRPr="00544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Insights:</w:t>
      </w:r>
    </w:p>
    <w:p w:rsidR="00544B6B" w:rsidRPr="00544B6B" w:rsidRDefault="00544B6B" w:rsidP="00544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Retailers:</w:t>
      </w:r>
    </w:p>
    <w:p w:rsidR="00544B6B" w:rsidRPr="00544B6B" w:rsidRDefault="00544B6B" w:rsidP="00544B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BevCo</w:t>
      </w:r>
      <w:proofErr w:type="spellEnd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with over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₹1.29 million in total sales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₹542K in operating profit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showing it’s both high-volume and profitable.</w:t>
      </w:r>
    </w:p>
    <w:p w:rsidR="00544B6B" w:rsidRPr="00544B6B" w:rsidRDefault="00544B6B" w:rsidP="00544B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DreamCo</w:t>
      </w:r>
      <w:proofErr w:type="spellEnd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Bubbles </w:t>
      </w:r>
      <w:proofErr w:type="spellStart"/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</w:t>
      </w:r>
      <w:proofErr w:type="spellEnd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trail behind but still contribute strong profit margins.</w:t>
      </w:r>
    </w:p>
    <w:p w:rsidR="00544B6B" w:rsidRPr="00544B6B" w:rsidRDefault="00544B6B" w:rsidP="00544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Profitability Efficiency:</w:t>
      </w:r>
    </w:p>
    <w:p w:rsidR="00544B6B" w:rsidRPr="00544B6B" w:rsidRDefault="00544B6B" w:rsidP="00544B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retailers (like </w:t>
      </w:r>
      <w:proofErr w:type="spellStart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DreamCo</w:t>
      </w:r>
      <w:proofErr w:type="spellEnd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may have lower sales but decent operating profit — indicating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 in operations or pricing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4B6B" w:rsidRPr="00544B6B" w:rsidRDefault="00544B6B" w:rsidP="00544B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prioritize such retailers for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partnerships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premium SKUs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4B6B" w:rsidRPr="00544B6B" w:rsidRDefault="00544B6B" w:rsidP="00544B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vs. Profit Gaps:</w:t>
      </w:r>
    </w:p>
    <w:p w:rsidR="00544B6B" w:rsidRPr="00544B6B" w:rsidRDefault="00544B6B" w:rsidP="00544B6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entries may show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units sold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lower margins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likely due to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discounting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inefficiencies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4B6B" w:rsidRPr="00544B6B" w:rsidRDefault="00544B6B" w:rsidP="00544B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44B6B" w:rsidRPr="00544B6B" w:rsidRDefault="00544B6B" w:rsidP="00544B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4B6B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💡</w:t>
      </w:r>
      <w:r w:rsidRPr="00544B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Recommendations:</w:t>
      </w:r>
    </w:p>
    <w:p w:rsidR="00544B6B" w:rsidRPr="00544B6B" w:rsidRDefault="00544B6B" w:rsidP="00544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Reward High-Margin Partners: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rebates or volume bonuses to retailers like </w:t>
      </w:r>
      <w:proofErr w:type="spellStart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>BevCo</w:t>
      </w:r>
      <w:proofErr w:type="spellEnd"/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 contribute both high sales and high profit.</w:t>
      </w:r>
    </w:p>
    <w:p w:rsidR="00544B6B" w:rsidRPr="00544B6B" w:rsidRDefault="00544B6B" w:rsidP="00544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Low-Margin Channels: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Reassess cost structures or pricing in retailers/regions showing weak profit despite strong volume.</w:t>
      </w:r>
    </w:p>
    <w:p w:rsidR="00544B6B" w:rsidRPr="00544B6B" w:rsidRDefault="00544B6B" w:rsidP="00544B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4B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Product-Mix Strategy:</w:t>
      </w:r>
      <w:r w:rsidRPr="00544B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 focus to high-margin beverage brands or product sizes in low-profit locations.</w:t>
      </w:r>
    </w:p>
    <w:p w:rsidR="00544B6B" w:rsidRPr="00544B6B" w:rsidRDefault="00544B6B">
      <w:pPr>
        <w:rPr>
          <w:lang w:val="en-US"/>
        </w:rPr>
      </w:pPr>
    </w:p>
    <w:sectPr w:rsidR="00544B6B" w:rsidRPr="0054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6D07"/>
    <w:multiLevelType w:val="multilevel"/>
    <w:tmpl w:val="0C20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87A65"/>
    <w:multiLevelType w:val="multilevel"/>
    <w:tmpl w:val="94A4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974CC7"/>
    <w:multiLevelType w:val="multilevel"/>
    <w:tmpl w:val="4B0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5D5942"/>
    <w:multiLevelType w:val="multilevel"/>
    <w:tmpl w:val="E13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6B"/>
    <w:rsid w:val="001C5C93"/>
    <w:rsid w:val="00544B6B"/>
    <w:rsid w:val="00B014DA"/>
    <w:rsid w:val="00E1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80726-C08F-4544-A4FA-7ACE36D9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4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44B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4B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44B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4B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4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0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2025-07-11T11:33:00Z</dcterms:created>
  <dcterms:modified xsi:type="dcterms:W3CDTF">2025-07-11T11:35:00Z</dcterms:modified>
</cp:coreProperties>
</file>