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ACD" w:rsidRDefault="00262ACD" w:rsidP="003100DA">
      <w:pPr>
        <w:pStyle w:val="normal0"/>
        <w:widowControl w:val="0"/>
        <w:pBdr>
          <w:top w:val="nil"/>
          <w:left w:val="nil"/>
          <w:bottom w:val="nil"/>
          <w:right w:val="nil"/>
          <w:between w:val="nil"/>
        </w:pBdr>
        <w:ind w:left="216" w:right="216"/>
        <w:jc w:val="center"/>
        <w:rPr>
          <w:b/>
          <w:color w:val="000000"/>
          <w:sz w:val="31"/>
          <w:szCs w:val="31"/>
        </w:rPr>
      </w:pPr>
      <w:r>
        <w:rPr>
          <w:b/>
          <w:color w:val="000000"/>
          <w:sz w:val="31"/>
          <w:szCs w:val="31"/>
        </w:rPr>
        <w:t xml:space="preserve">                      </w:t>
      </w:r>
      <w:r w:rsidR="003F5647">
        <w:rPr>
          <w:b/>
          <w:color w:val="000000"/>
          <w:sz w:val="31"/>
          <w:szCs w:val="31"/>
        </w:rPr>
        <w:t>CURRICULUM VITAE</w:t>
      </w:r>
      <w:r>
        <w:rPr>
          <w:b/>
          <w:color w:val="000000"/>
          <w:sz w:val="31"/>
          <w:szCs w:val="31"/>
        </w:rPr>
        <w:tab/>
      </w:r>
      <w:r w:rsidRPr="00262ACD">
        <w:rPr>
          <w:b/>
          <w:noProof/>
          <w:color w:val="000000"/>
          <w:sz w:val="31"/>
          <w:szCs w:val="31"/>
        </w:rPr>
        <w:drawing>
          <wp:anchor distT="0" distB="0" distL="0" distR="0" simplePos="0" relativeHeight="251659264" behindDoc="0" locked="0" layoutInCell="1" allowOverlap="1">
            <wp:simplePos x="0" y="0"/>
            <wp:positionH relativeFrom="column">
              <wp:posOffset>4914900</wp:posOffset>
            </wp:positionH>
            <wp:positionV relativeFrom="paragraph">
              <wp:posOffset>228600</wp:posOffset>
            </wp:positionV>
            <wp:extent cx="1143000" cy="152400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bwMode="auto">
                    <a:xfrm>
                      <a:off x="0" y="0"/>
                      <a:ext cx="1144905" cy="1523365"/>
                    </a:xfrm>
                    <a:prstGeom prst="rect">
                      <a:avLst/>
                    </a:prstGeom>
                    <a:noFill/>
                  </pic:spPr>
                </pic:pic>
              </a:graphicData>
            </a:graphic>
          </wp:anchor>
        </w:drawing>
      </w:r>
    </w:p>
    <w:p w:rsidR="00262AC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Rajeev Sharma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Fullinsdorf, Basel land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M: +41-799288670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E: </w:t>
      </w:r>
      <w:hyperlink r:id="rId9" w:history="1">
        <w:r w:rsidR="00262ACD" w:rsidRPr="003F5647">
          <w:rPr>
            <w:rStyle w:val="Hyperlink"/>
            <w:sz w:val="24"/>
            <w:szCs w:val="24"/>
            <w:lang w:val="de-CH"/>
          </w:rPr>
          <w:t>rajeev.official@gmail.com</w:t>
        </w:r>
      </w:hyperlink>
      <w:r w:rsidRPr="003F5647">
        <w:rPr>
          <w:color w:val="000000"/>
          <w:sz w:val="24"/>
          <w:szCs w:val="24"/>
          <w:lang w:val="de-CH"/>
        </w:rPr>
        <w:t xml:space="preserve">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Language: German (B1</w:t>
      </w:r>
      <w:r w:rsidR="0080165A">
        <w:rPr>
          <w:color w:val="000000"/>
          <w:sz w:val="24"/>
          <w:szCs w:val="24"/>
        </w:rPr>
        <w:t>/2</w:t>
      </w:r>
      <w:r>
        <w:rPr>
          <w:color w:val="000000"/>
          <w:sz w:val="24"/>
          <w:szCs w:val="24"/>
        </w:rPr>
        <w:t xml:space="preserve">), English </w:t>
      </w:r>
    </w:p>
    <w:p w:rsidR="00134A9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Work </w:t>
      </w:r>
      <w:r w:rsidR="003B2B1B">
        <w:rPr>
          <w:color w:val="000000"/>
          <w:sz w:val="24"/>
          <w:szCs w:val="24"/>
        </w:rPr>
        <w:t>Authorization:</w:t>
      </w:r>
      <w:r>
        <w:rPr>
          <w:color w:val="000000"/>
          <w:sz w:val="24"/>
          <w:szCs w:val="24"/>
        </w:rPr>
        <w:t xml:space="preserve"> C permit </w:t>
      </w:r>
    </w:p>
    <w:p w:rsidR="00262ACD" w:rsidRDefault="00262ACD" w:rsidP="003100DA">
      <w:pPr>
        <w:pStyle w:val="normal0"/>
        <w:widowControl w:val="0"/>
        <w:pBdr>
          <w:top w:val="nil"/>
          <w:left w:val="nil"/>
          <w:bottom w:val="nil"/>
          <w:right w:val="nil"/>
          <w:between w:val="nil"/>
        </w:pBdr>
        <w:spacing w:before="264"/>
        <w:ind w:left="216" w:right="216"/>
        <w:rPr>
          <w:color w:val="000000"/>
        </w:rPr>
      </w:pPr>
    </w:p>
    <w:p w:rsidR="00262ACD" w:rsidRPr="00262ACD" w:rsidRDefault="00262ACD" w:rsidP="003100DA">
      <w:pPr>
        <w:pStyle w:val="normal0"/>
        <w:widowControl w:val="0"/>
        <w:pBdr>
          <w:top w:val="nil"/>
          <w:left w:val="nil"/>
          <w:bottom w:val="nil"/>
          <w:right w:val="nil"/>
          <w:between w:val="nil"/>
        </w:pBdr>
        <w:spacing w:before="264"/>
        <w:ind w:left="216" w:right="216"/>
        <w:rPr>
          <w:b/>
          <w:color w:val="000000"/>
          <w:sz w:val="28"/>
          <w:szCs w:val="28"/>
        </w:rPr>
      </w:pPr>
      <w:r w:rsidRPr="00262ACD">
        <w:rPr>
          <w:b/>
          <w:color w:val="000000"/>
          <w:sz w:val="28"/>
          <w:szCs w:val="28"/>
        </w:rPr>
        <w:t>Executive Summary</w:t>
      </w:r>
    </w:p>
    <w:p w:rsidR="00262ACD"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Highly motivated IT leader, focused on leveraging digital technologies to enable value driven partnership bet</w:t>
      </w:r>
      <w:r w:rsidR="00262ACD">
        <w:rPr>
          <w:color w:val="000000"/>
        </w:rPr>
        <w:t xml:space="preserve">ween IT and Business. Passionate about business profitability and </w:t>
      </w:r>
      <w:r>
        <w:rPr>
          <w:color w:val="000000"/>
        </w:rPr>
        <w:t xml:space="preserve">challenging change management initiatives. </w:t>
      </w:r>
    </w:p>
    <w:p w:rsidR="00134A9D" w:rsidRDefault="00262ACD" w:rsidP="003100DA">
      <w:pPr>
        <w:pStyle w:val="normal0"/>
        <w:widowControl w:val="0"/>
        <w:pBdr>
          <w:top w:val="nil"/>
          <w:left w:val="nil"/>
          <w:bottom w:val="nil"/>
          <w:right w:val="nil"/>
          <w:between w:val="nil"/>
        </w:pBdr>
        <w:spacing w:before="283"/>
        <w:ind w:left="216" w:right="216"/>
        <w:rPr>
          <w:color w:val="000000"/>
        </w:rPr>
      </w:pPr>
      <w:r>
        <w:rPr>
          <w:color w:val="000000"/>
        </w:rPr>
        <w:t>Led multiple</w:t>
      </w:r>
      <w:r w:rsidR="00B119B1">
        <w:rPr>
          <w:color w:val="000000"/>
        </w:rPr>
        <w:t xml:space="preserve"> IT </w:t>
      </w:r>
      <w:r w:rsidR="00F74E4D">
        <w:rPr>
          <w:color w:val="000000"/>
        </w:rPr>
        <w:t xml:space="preserve">mergers &amp; </w:t>
      </w:r>
      <w:r w:rsidR="00B119B1">
        <w:rPr>
          <w:color w:val="000000"/>
        </w:rPr>
        <w:t xml:space="preserve">integrations, </w:t>
      </w:r>
      <w:r w:rsidR="00F74E4D">
        <w:rPr>
          <w:color w:val="000000"/>
        </w:rPr>
        <w:t xml:space="preserve">Delivered </w:t>
      </w:r>
      <w:r w:rsidR="00244FC8">
        <w:rPr>
          <w:color w:val="000000"/>
        </w:rPr>
        <w:t>Business efficiency</w:t>
      </w:r>
      <w:r w:rsidR="00F74E4D">
        <w:rPr>
          <w:color w:val="000000"/>
        </w:rPr>
        <w:t xml:space="preserve"> for</w:t>
      </w:r>
      <w:r w:rsidR="00B119B1">
        <w:rPr>
          <w:color w:val="000000"/>
        </w:rPr>
        <w:t xml:space="preserve"> Supply chain, marketing, HR and </w:t>
      </w:r>
      <w:r w:rsidR="00244FC8">
        <w:rPr>
          <w:color w:val="000000"/>
        </w:rPr>
        <w:t>finance functions</w:t>
      </w:r>
      <w:r w:rsidR="00F74E4D">
        <w:rPr>
          <w:color w:val="000000"/>
        </w:rPr>
        <w:t xml:space="preserve"> etc</w:t>
      </w:r>
      <w:r w:rsidR="00244FC8">
        <w:rPr>
          <w:color w:val="000000"/>
        </w:rPr>
        <w:t>,</w:t>
      </w:r>
      <w:r w:rsidR="00244FC8" w:rsidRPr="00244FC8">
        <w:rPr>
          <w:color w:val="000000"/>
        </w:rPr>
        <w:t xml:space="preserve"> </w:t>
      </w:r>
      <w:r w:rsidR="00B97334">
        <w:rPr>
          <w:color w:val="000000"/>
        </w:rPr>
        <w:t xml:space="preserve">Coordinated enterprise wide system implementation, </w:t>
      </w:r>
      <w:r w:rsidR="00F74E4D">
        <w:rPr>
          <w:color w:val="000000"/>
        </w:rPr>
        <w:t xml:space="preserve">Advised </w:t>
      </w:r>
      <w:r w:rsidR="00244FC8">
        <w:rPr>
          <w:color w:val="000000"/>
        </w:rPr>
        <w:t>CIO on key topics such as Application portfolio (ERPs, Legacy), CRM, Enterprise Service management, Platform approach, Vendor</w:t>
      </w:r>
      <w:r w:rsidR="00C55DDF">
        <w:rPr>
          <w:color w:val="000000"/>
        </w:rPr>
        <w:t xml:space="preserve"> management</w:t>
      </w:r>
      <w:r w:rsidR="00244FC8">
        <w:rPr>
          <w:color w:val="000000"/>
        </w:rPr>
        <w:t xml:space="preserve">, Outsourcing and financial optimization. </w:t>
      </w:r>
    </w:p>
    <w:p w:rsidR="00134A9D" w:rsidRDefault="00B119B1" w:rsidP="003100DA">
      <w:pPr>
        <w:pStyle w:val="normal0"/>
        <w:widowControl w:val="0"/>
        <w:pBdr>
          <w:top w:val="nil"/>
          <w:left w:val="nil"/>
          <w:bottom w:val="nil"/>
          <w:right w:val="nil"/>
          <w:between w:val="nil"/>
        </w:pBdr>
        <w:spacing w:before="288"/>
        <w:ind w:left="216" w:right="216"/>
        <w:rPr>
          <w:color w:val="000000"/>
        </w:rPr>
      </w:pPr>
      <w:r>
        <w:rPr>
          <w:color w:val="000000"/>
        </w:rPr>
        <w:t xml:space="preserve">Entrepreneurial mindset </w:t>
      </w:r>
      <w:r w:rsidR="00244FC8">
        <w:rPr>
          <w:color w:val="000000"/>
        </w:rPr>
        <w:t>with</w:t>
      </w:r>
      <w:r w:rsidR="00262ACD">
        <w:rPr>
          <w:color w:val="000000"/>
        </w:rPr>
        <w:t xml:space="preserve"> exposure</w:t>
      </w:r>
      <w:r>
        <w:rPr>
          <w:color w:val="000000"/>
        </w:rPr>
        <w:t xml:space="preserve"> to multiple Industries </w:t>
      </w:r>
      <w:r w:rsidR="00244FC8">
        <w:rPr>
          <w:color w:val="000000"/>
        </w:rPr>
        <w:t>(</w:t>
      </w:r>
      <w:r>
        <w:rPr>
          <w:color w:val="000000"/>
        </w:rPr>
        <w:t>Retail, Pharmaceutical, Cons</w:t>
      </w:r>
      <w:r w:rsidR="00244FC8">
        <w:rPr>
          <w:color w:val="000000"/>
        </w:rPr>
        <w:t>ulting, Telecom and Automotive)</w:t>
      </w:r>
    </w:p>
    <w:p w:rsidR="00B117EC"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 xml:space="preserve">Specialties: - </w:t>
      </w:r>
      <w:r w:rsidR="00F74E4D" w:rsidRPr="00F74E4D">
        <w:rPr>
          <w:color w:val="000000"/>
        </w:rPr>
        <w:t>IT service management (servicenow, BMC etc.), agile (scrum) program management, IT strategy, change management, technological and business negotiations, procurement, offshore development, business process reengineering, ERP implementation (SAP, Oracle, etc .), Product design, mobile development (flutter, native response, JS etc.), GxP, cloud strategy (AWS, Azure, apps etc.)</w:t>
      </w:r>
    </w:p>
    <w:tbl>
      <w:tblPr>
        <w:tblStyle w:val="TableGrid"/>
        <w:tblW w:w="936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R="00123ADA" w:rsidTr="00875123">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Education Qualification:</w:t>
            </w:r>
          </w:p>
          <w:p w:rsidR="00123ADA" w:rsidRDefault="00123ADA" w:rsidP="003100DA">
            <w:pPr>
              <w:pStyle w:val="normal0"/>
              <w:widowControl w:val="0"/>
              <w:numPr>
                <w:ilvl w:val="0"/>
                <w:numId w:val="5"/>
              </w:numPr>
              <w:spacing w:before="264"/>
              <w:ind w:right="216"/>
              <w:rPr>
                <w:color w:val="000000"/>
              </w:rPr>
            </w:pPr>
            <w:r w:rsidRPr="002F2E3C">
              <w:rPr>
                <w:b/>
                <w:color w:val="000000"/>
              </w:rPr>
              <w:t>Digital Excellence Diploma</w:t>
            </w:r>
            <w:r>
              <w:rPr>
                <w:color w:val="000000"/>
              </w:rPr>
              <w:t xml:space="preserve"> – IMD Lausanne -2019 (Ongoing) </w:t>
            </w:r>
          </w:p>
          <w:p w:rsidR="00123ADA" w:rsidRDefault="00123ADA" w:rsidP="003100DA">
            <w:pPr>
              <w:pStyle w:val="normal0"/>
              <w:widowControl w:val="0"/>
              <w:numPr>
                <w:ilvl w:val="0"/>
                <w:numId w:val="5"/>
              </w:numPr>
              <w:spacing w:before="264"/>
              <w:ind w:right="216"/>
              <w:rPr>
                <w:color w:val="000000"/>
              </w:rPr>
            </w:pPr>
            <w:r w:rsidRPr="00123ADA">
              <w:rPr>
                <w:b/>
                <w:color w:val="000000"/>
              </w:rPr>
              <w:t>MBA</w:t>
            </w:r>
            <w:r>
              <w:rPr>
                <w:color w:val="000000"/>
              </w:rPr>
              <w:t>- Copenhagen Business School – 2012</w:t>
            </w:r>
          </w:p>
          <w:p w:rsidR="00123ADA" w:rsidRDefault="00123ADA" w:rsidP="003100DA">
            <w:pPr>
              <w:pStyle w:val="normal0"/>
              <w:widowControl w:val="0"/>
              <w:numPr>
                <w:ilvl w:val="0"/>
                <w:numId w:val="5"/>
              </w:numPr>
              <w:spacing w:before="264"/>
              <w:ind w:right="216"/>
              <w:rPr>
                <w:color w:val="000000"/>
              </w:rPr>
            </w:pPr>
            <w:r w:rsidRPr="00123ADA">
              <w:rPr>
                <w:b/>
                <w:color w:val="000000"/>
              </w:rPr>
              <w:t>Bachelor</w:t>
            </w:r>
            <w:r>
              <w:rPr>
                <w:b/>
                <w:color w:val="000000"/>
              </w:rPr>
              <w:t>s</w:t>
            </w:r>
            <w:r w:rsidRPr="00123ADA">
              <w:rPr>
                <w:b/>
                <w:color w:val="000000"/>
              </w:rPr>
              <w:t xml:space="preserve"> of Engineering</w:t>
            </w:r>
            <w:r>
              <w:rPr>
                <w:color w:val="000000"/>
              </w:rPr>
              <w:t xml:space="preserve"> – Pune University India - 1998</w:t>
            </w:r>
          </w:p>
          <w:p w:rsidR="00123ADA" w:rsidRDefault="00123ADA" w:rsidP="003100DA">
            <w:pPr>
              <w:pStyle w:val="normal0"/>
              <w:widowControl w:val="0"/>
              <w:spacing w:before="264"/>
              <w:ind w:left="216" w:right="216"/>
              <w:rPr>
                <w:color w:val="000000"/>
              </w:rPr>
            </w:pPr>
          </w:p>
        </w:tc>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Certification:</w:t>
            </w:r>
          </w:p>
          <w:p w:rsidR="00123ADA" w:rsidRDefault="00123ADA" w:rsidP="003100DA">
            <w:pPr>
              <w:pStyle w:val="normal0"/>
              <w:widowControl w:val="0"/>
              <w:numPr>
                <w:ilvl w:val="0"/>
                <w:numId w:val="4"/>
              </w:numPr>
              <w:spacing w:before="264"/>
              <w:ind w:right="216"/>
              <w:rPr>
                <w:color w:val="000000"/>
              </w:rPr>
            </w:pPr>
            <w:r w:rsidRPr="00123ADA">
              <w:rPr>
                <w:b/>
                <w:color w:val="000000"/>
              </w:rPr>
              <w:t>CGEIT</w:t>
            </w:r>
            <w:r>
              <w:rPr>
                <w:color w:val="000000"/>
              </w:rPr>
              <w:t>- Corporate governance in enterprise IT – 2015</w:t>
            </w:r>
          </w:p>
          <w:p w:rsidR="00123ADA" w:rsidRDefault="00123ADA" w:rsidP="003100DA">
            <w:pPr>
              <w:pStyle w:val="normal0"/>
              <w:widowControl w:val="0"/>
              <w:numPr>
                <w:ilvl w:val="0"/>
                <w:numId w:val="4"/>
              </w:numPr>
              <w:spacing w:before="264"/>
              <w:ind w:right="216"/>
              <w:rPr>
                <w:color w:val="000000"/>
              </w:rPr>
            </w:pPr>
            <w:r w:rsidRPr="00123ADA">
              <w:rPr>
                <w:b/>
                <w:color w:val="000000"/>
              </w:rPr>
              <w:t>ITIL V3</w:t>
            </w:r>
            <w:r>
              <w:rPr>
                <w:color w:val="000000"/>
              </w:rPr>
              <w:t xml:space="preserve"> professional – IT Service Management – 2011</w:t>
            </w:r>
          </w:p>
          <w:p w:rsidR="00123ADA" w:rsidRDefault="00123ADA" w:rsidP="003100DA">
            <w:pPr>
              <w:pStyle w:val="normal0"/>
              <w:widowControl w:val="0"/>
              <w:numPr>
                <w:ilvl w:val="0"/>
                <w:numId w:val="4"/>
              </w:numPr>
              <w:spacing w:before="264"/>
              <w:ind w:right="216"/>
              <w:rPr>
                <w:color w:val="000000"/>
              </w:rPr>
            </w:pPr>
            <w:r w:rsidRPr="00123ADA">
              <w:rPr>
                <w:b/>
                <w:color w:val="000000"/>
              </w:rPr>
              <w:t>PMP</w:t>
            </w:r>
            <w:r>
              <w:rPr>
                <w:color w:val="000000"/>
              </w:rPr>
              <w:t xml:space="preserve"> professional – International Project Management – 2010</w:t>
            </w:r>
          </w:p>
        </w:tc>
      </w:tr>
    </w:tbl>
    <w:p w:rsidR="00123ADA" w:rsidRDefault="00123ADA" w:rsidP="003100DA">
      <w:pPr>
        <w:pStyle w:val="normal0"/>
        <w:widowControl w:val="0"/>
        <w:pBdr>
          <w:top w:val="nil"/>
          <w:left w:val="nil"/>
          <w:bottom w:val="nil"/>
          <w:right w:val="nil"/>
          <w:between w:val="nil"/>
        </w:pBdr>
        <w:spacing w:before="264"/>
        <w:ind w:left="216" w:right="216"/>
        <w:rPr>
          <w:color w:val="000000"/>
        </w:rPr>
      </w:pPr>
    </w:p>
    <w:p w:rsidR="002F2E3C" w:rsidRPr="003100DA" w:rsidRDefault="002F2E3C" w:rsidP="003100DA">
      <w:pPr>
        <w:pStyle w:val="normal0"/>
        <w:widowControl w:val="0"/>
        <w:pBdr>
          <w:top w:val="nil"/>
          <w:left w:val="nil"/>
          <w:bottom w:val="nil"/>
          <w:right w:val="nil"/>
          <w:between w:val="nil"/>
        </w:pBdr>
        <w:spacing w:before="264"/>
        <w:ind w:left="216" w:right="216"/>
        <w:rPr>
          <w:b/>
          <w:color w:val="000000"/>
          <w:sz w:val="28"/>
          <w:szCs w:val="28"/>
        </w:rPr>
      </w:pPr>
      <w:r w:rsidRPr="003100DA">
        <w:rPr>
          <w:b/>
          <w:color w:val="000000"/>
          <w:sz w:val="28"/>
          <w:szCs w:val="28"/>
        </w:rPr>
        <w:t>Employment History:</w:t>
      </w:r>
    </w:p>
    <w:p w:rsidR="00134A9D" w:rsidRPr="001244D0" w:rsidRDefault="002F2E3C"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Dufry AG</w:t>
      </w:r>
      <w:r w:rsidR="00B119B1" w:rsidRPr="001244D0">
        <w:rPr>
          <w:b/>
          <w:color w:val="000000"/>
          <w:lang w:val="de-CH"/>
        </w:rPr>
        <w:t xml:space="preserve"> </w:t>
      </w:r>
    </w:p>
    <w:p w:rsidR="00134A9D"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Global IT </w:t>
      </w:r>
      <w:r w:rsidR="00F7692D">
        <w:rPr>
          <w:color w:val="000000"/>
        </w:rPr>
        <w:t xml:space="preserve">Digital transformation &amp; Governance </w:t>
      </w:r>
      <w:r w:rsidR="003100DA" w:rsidRPr="001244D0">
        <w:rPr>
          <w:color w:val="000000"/>
        </w:rPr>
        <w:t>M</w:t>
      </w:r>
      <w:r w:rsidR="00F7692D">
        <w:rPr>
          <w:color w:val="000000"/>
        </w:rPr>
        <w:t>anager (Jul 2016 – Nov2019)</w:t>
      </w:r>
    </w:p>
    <w:p w:rsidR="00F7692D" w:rsidRPr="001244D0" w:rsidRDefault="00F7692D" w:rsidP="001244D0">
      <w:pPr>
        <w:pStyle w:val="normal0"/>
        <w:widowControl w:val="0"/>
        <w:numPr>
          <w:ilvl w:val="0"/>
          <w:numId w:val="8"/>
        </w:numPr>
        <w:pBdr>
          <w:top w:val="nil"/>
          <w:left w:val="nil"/>
          <w:bottom w:val="nil"/>
          <w:right w:val="nil"/>
          <w:between w:val="nil"/>
        </w:pBdr>
        <w:spacing w:before="28"/>
        <w:ind w:right="216"/>
        <w:rPr>
          <w:color w:val="000000"/>
        </w:rPr>
      </w:pPr>
      <w:r>
        <w:rPr>
          <w:color w:val="000000"/>
        </w:rPr>
        <w:t>Global IT Program and Service manager (Sep 2012 – June 2016)</w:t>
      </w:r>
    </w:p>
    <w:p w:rsidR="007D6665" w:rsidRPr="001244D0" w:rsidRDefault="007D6665"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Infosys Technologies Ltd</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Business Account Manager (Novartis, Switzerland) (Jun 2008 – Dec </w:t>
      </w:r>
      <w:r w:rsidR="003100DA" w:rsidRPr="001244D0">
        <w:rPr>
          <w:color w:val="000000"/>
        </w:rPr>
        <w:t>2</w:t>
      </w:r>
      <w:r w:rsidRPr="001244D0">
        <w:rPr>
          <w:color w:val="000000"/>
        </w:rPr>
        <w:t xml:space="preserve">010)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Service Introduction Manager (British Telecom, UK) (Oct 2006 – Jun 2008)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Competency Lead (Johnson Controls, USA) (Feb 2004 – Oct 2006) </w:t>
      </w:r>
    </w:p>
    <w:p w:rsid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Engineering Manager (Johnson Controls, UK) (Apr 2000 – Jan 2004) </w:t>
      </w:r>
    </w:p>
    <w:p w:rsidR="00134A9D" w:rsidRPr="001244D0" w:rsidRDefault="00B119B1" w:rsidP="001244D0">
      <w:pPr>
        <w:pStyle w:val="normal0"/>
        <w:widowControl w:val="0"/>
        <w:pBdr>
          <w:top w:val="nil"/>
          <w:left w:val="nil"/>
          <w:bottom w:val="nil"/>
          <w:right w:val="nil"/>
          <w:between w:val="nil"/>
        </w:pBdr>
        <w:spacing w:before="28"/>
        <w:ind w:left="720" w:right="216"/>
        <w:rPr>
          <w:color w:val="000000"/>
        </w:rPr>
      </w:pPr>
      <w:r w:rsidRPr="001244D0">
        <w:rPr>
          <w:b/>
          <w:color w:val="000000"/>
          <w:lang w:val="de-CH"/>
        </w:rPr>
        <w:t xml:space="preserve">Bosch India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Product Engineer - India (Oct 1998 – Apr 2000) </w:t>
      </w:r>
    </w:p>
    <w:p w:rsidR="00134A9D" w:rsidRDefault="00B119B1" w:rsidP="003100DA">
      <w:pPr>
        <w:pStyle w:val="normal0"/>
        <w:widowControl w:val="0"/>
        <w:pBdr>
          <w:top w:val="nil"/>
          <w:left w:val="nil"/>
          <w:bottom w:val="nil"/>
          <w:right w:val="nil"/>
          <w:between w:val="nil"/>
        </w:pBdr>
        <w:spacing w:before="504"/>
        <w:ind w:left="216" w:right="216"/>
        <w:rPr>
          <w:b/>
          <w:color w:val="000000"/>
          <w:sz w:val="28"/>
          <w:szCs w:val="28"/>
        </w:rPr>
      </w:pPr>
      <w:r>
        <w:rPr>
          <w:b/>
          <w:color w:val="000000"/>
          <w:sz w:val="28"/>
          <w:szCs w:val="28"/>
        </w:rPr>
        <w:t xml:space="preserve">Professional Experience </w:t>
      </w:r>
    </w:p>
    <w:p w:rsidR="001F2CFB" w:rsidRPr="00823A46" w:rsidRDefault="001F2CFB" w:rsidP="00823A46">
      <w:pPr>
        <w:pStyle w:val="normal0"/>
        <w:widowControl w:val="0"/>
        <w:pBdr>
          <w:top w:val="nil"/>
          <w:left w:val="nil"/>
          <w:bottom w:val="nil"/>
          <w:right w:val="nil"/>
          <w:between w:val="nil"/>
        </w:pBdr>
        <w:spacing w:before="28"/>
        <w:ind w:left="720" w:right="216"/>
        <w:rPr>
          <w:b/>
          <w:color w:val="000000"/>
        </w:rPr>
      </w:pPr>
      <w:r w:rsidRPr="00823A46">
        <w:rPr>
          <w:b/>
          <w:color w:val="000000"/>
        </w:rPr>
        <w:t xml:space="preserve">Digital Transformation &amp; Data Insight: </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Enterprise wide</w:t>
      </w:r>
      <w:r w:rsidR="00C25E79" w:rsidRPr="00823A46">
        <w:rPr>
          <w:color w:val="000000"/>
        </w:rPr>
        <w:t xml:space="preserve"> </w:t>
      </w:r>
      <w:r w:rsidR="001F2CFB" w:rsidRPr="00823A46">
        <w:rPr>
          <w:color w:val="000000"/>
        </w:rPr>
        <w:t>ServiceNow Implementation</w:t>
      </w:r>
      <w:r w:rsidR="00CA37F4">
        <w:rPr>
          <w:color w:val="000000"/>
        </w:rPr>
        <w:t xml:space="preserve"> (IT, HR, Finance, Treasury, logistic)</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 xml:space="preserve">Global </w:t>
      </w:r>
      <w:r w:rsidR="001F2CFB" w:rsidRPr="00823A46">
        <w:rPr>
          <w:color w:val="000000"/>
        </w:rPr>
        <w:t xml:space="preserve">IT finance </w:t>
      </w:r>
      <w:r w:rsidR="00A514F6" w:rsidRPr="00823A46">
        <w:rPr>
          <w:color w:val="000000"/>
        </w:rPr>
        <w:t xml:space="preserve">transparency </w:t>
      </w:r>
      <w:r w:rsidR="00CA37F4">
        <w:rPr>
          <w:color w:val="000000"/>
        </w:rPr>
        <w:t>aligned</w:t>
      </w:r>
      <w:r w:rsidR="00A514F6" w:rsidRPr="00823A46">
        <w:rPr>
          <w:color w:val="000000"/>
        </w:rPr>
        <w:t xml:space="preserve"> to projects and service</w:t>
      </w:r>
    </w:p>
    <w:p w:rsidR="00C25E79" w:rsidRPr="00823A46" w:rsidRDefault="00CA37F4" w:rsidP="001244D0">
      <w:pPr>
        <w:pStyle w:val="normal0"/>
        <w:widowControl w:val="0"/>
        <w:numPr>
          <w:ilvl w:val="0"/>
          <w:numId w:val="7"/>
        </w:numPr>
        <w:pBdr>
          <w:top w:val="nil"/>
          <w:left w:val="nil"/>
          <w:bottom w:val="nil"/>
          <w:right w:val="nil"/>
          <w:between w:val="nil"/>
        </w:pBdr>
        <w:spacing w:line="240" w:lineRule="auto"/>
        <w:ind w:right="216"/>
        <w:rPr>
          <w:color w:val="000000"/>
        </w:rPr>
      </w:pPr>
      <w:r>
        <w:rPr>
          <w:color w:val="000000"/>
        </w:rPr>
        <w:t>Business d</w:t>
      </w:r>
      <w:r w:rsidR="00C25E79" w:rsidRPr="00823A46">
        <w:rPr>
          <w:color w:val="000000"/>
        </w:rPr>
        <w:t xml:space="preserve">ata Insights </w:t>
      </w:r>
      <w:r w:rsidR="005B463D" w:rsidRPr="00823A46">
        <w:rPr>
          <w:color w:val="000000"/>
        </w:rPr>
        <w:t>and BI intelligence with real time reporting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assets &amp; commercialization opportunities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unification using platform approach (internal &amp; external)</w:t>
      </w:r>
    </w:p>
    <w:p w:rsidR="00B467E5" w:rsidRPr="00823A46" w:rsidRDefault="00875123"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Omni channel</w:t>
      </w:r>
      <w:r w:rsidR="00B467E5" w:rsidRPr="00823A46">
        <w:rPr>
          <w:color w:val="000000"/>
        </w:rPr>
        <w:t xml:space="preserve"> experience for customer </w:t>
      </w:r>
      <w:r w:rsidR="00933D16">
        <w:rPr>
          <w:color w:val="000000"/>
        </w:rPr>
        <w:t>engagement</w:t>
      </w:r>
    </w:p>
    <w:p w:rsidR="00772F4A" w:rsidRPr="00823A46" w:rsidRDefault="00772F4A" w:rsidP="00933D16">
      <w:pPr>
        <w:pStyle w:val="normal0"/>
        <w:widowControl w:val="0"/>
        <w:numPr>
          <w:ilvl w:val="1"/>
          <w:numId w:val="7"/>
        </w:numPr>
        <w:pBdr>
          <w:top w:val="nil"/>
          <w:left w:val="nil"/>
          <w:bottom w:val="nil"/>
          <w:right w:val="nil"/>
          <w:between w:val="nil"/>
        </w:pBdr>
        <w:spacing w:line="240" w:lineRule="auto"/>
        <w:ind w:right="216"/>
        <w:rPr>
          <w:color w:val="000000"/>
        </w:rPr>
      </w:pPr>
      <w:r w:rsidRPr="00823A46">
        <w:rPr>
          <w:color w:val="000000"/>
        </w:rPr>
        <w:t>Reserve &amp; collect</w:t>
      </w:r>
      <w:r w:rsidR="003F5647">
        <w:rPr>
          <w:color w:val="000000"/>
        </w:rPr>
        <w:t xml:space="preserve">, </w:t>
      </w:r>
      <w:r w:rsidRPr="00823A46">
        <w:rPr>
          <w:color w:val="000000"/>
        </w:rPr>
        <w:t>Loyalty program</w:t>
      </w:r>
      <w:r w:rsidR="003F5647">
        <w:rPr>
          <w:color w:val="000000"/>
        </w:rPr>
        <w:t xml:space="preserve">, </w:t>
      </w:r>
      <w:r w:rsidRPr="00823A46">
        <w:rPr>
          <w:color w:val="000000"/>
        </w:rPr>
        <w:t>Mobile PoS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EDI interface and end to end product tracking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Master data management across geographical SKU</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Real time sales reporting globally aligned to initiatives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Process automation and RPA implementation</w:t>
      </w:r>
    </w:p>
    <w:p w:rsidR="008E5E7A" w:rsidRPr="00823A46" w:rsidRDefault="008E5E7A" w:rsidP="008E5E7A">
      <w:pPr>
        <w:pStyle w:val="normal0"/>
        <w:widowControl w:val="0"/>
        <w:pBdr>
          <w:top w:val="nil"/>
          <w:left w:val="nil"/>
          <w:bottom w:val="nil"/>
          <w:right w:val="nil"/>
          <w:between w:val="nil"/>
        </w:pBdr>
        <w:spacing w:before="504"/>
        <w:ind w:left="720" w:right="216"/>
        <w:rPr>
          <w:b/>
          <w:color w:val="000000"/>
        </w:rPr>
      </w:pPr>
      <w:r w:rsidRPr="00823A46">
        <w:rPr>
          <w:b/>
          <w:color w:val="000000"/>
        </w:rPr>
        <w:t>IT Strategy, Mergers &amp; Acquisition:</w:t>
      </w:r>
    </w:p>
    <w:p w:rsidR="0067644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investment prioritization &amp; approval</w:t>
      </w:r>
      <w:r w:rsidR="004E4102">
        <w:rPr>
          <w:color w:val="000000"/>
        </w:rPr>
        <w:t xml:space="preserve"> (Capex &amp; Opex Budget control)</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applications landscape consolidation</w:t>
      </w:r>
      <w:r w:rsidR="004E4102">
        <w:rPr>
          <w:color w:val="000000"/>
        </w:rPr>
        <w:t xml:space="preserve"> and optimization</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IT process maturity &amp; financial transparency</w:t>
      </w:r>
    </w:p>
    <w:p w:rsidR="00B467E5" w:rsidRPr="00823A46" w:rsidRDefault="00B467E5"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governance aligned to industry best practice (ITIL, PMP, CGEIT, COBIT etc)</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Data center, lan/wan, security, cloud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procurement &amp; vendor sourcing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 xml:space="preserve">Product strategy for </w:t>
      </w:r>
      <w:r w:rsidR="004E4102">
        <w:rPr>
          <w:color w:val="000000"/>
        </w:rPr>
        <w:t xml:space="preserve">global </w:t>
      </w:r>
      <w:r w:rsidRPr="00823A46">
        <w:rPr>
          <w:color w:val="000000"/>
        </w:rPr>
        <w:t>ERP</w:t>
      </w:r>
      <w:r w:rsidR="004E4102">
        <w:rPr>
          <w:color w:val="000000"/>
        </w:rPr>
        <w:t xml:space="preserve"> landscape optimization</w:t>
      </w:r>
    </w:p>
    <w:p w:rsidR="00AC130F" w:rsidRPr="000D37C4" w:rsidRDefault="00AC130F"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Business function innovation (</w:t>
      </w:r>
      <w:r w:rsidR="003F5647">
        <w:rPr>
          <w:color w:val="000000"/>
        </w:rPr>
        <w:t>SCM</w:t>
      </w:r>
      <w:r w:rsidRPr="000D37C4">
        <w:rPr>
          <w:color w:val="000000"/>
        </w:rPr>
        <w:t>, marketing, treasury, finance, HR etc)</w:t>
      </w:r>
    </w:p>
    <w:p w:rsidR="000E4D92" w:rsidRPr="000D37C4" w:rsidRDefault="000E4D92"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WDFG Integration:  (3.5Bn USD group acquired)</w:t>
      </w:r>
    </w:p>
    <w:p w:rsidR="00933D16" w:rsidRDefault="00933D16" w:rsidP="00933D16">
      <w:pPr>
        <w:pStyle w:val="normal0"/>
        <w:widowControl w:val="0"/>
        <w:numPr>
          <w:ilvl w:val="1"/>
          <w:numId w:val="11"/>
        </w:numPr>
        <w:pBdr>
          <w:top w:val="nil"/>
          <w:left w:val="nil"/>
          <w:bottom w:val="nil"/>
          <w:right w:val="nil"/>
          <w:between w:val="nil"/>
        </w:pBdr>
        <w:spacing w:line="240" w:lineRule="auto"/>
        <w:ind w:right="216"/>
        <w:rPr>
          <w:color w:val="000000"/>
        </w:rPr>
      </w:pPr>
      <w:r w:rsidRPr="00933D16">
        <w:rPr>
          <w:color w:val="000000"/>
        </w:rPr>
        <w:t>Program manager for the realization of synergies and the integration of applications, infrastructure and teams</w:t>
      </w:r>
    </w:p>
    <w:p w:rsidR="000E4D92" w:rsidRPr="000D37C4" w:rsidRDefault="000E4D92" w:rsidP="00933D16">
      <w:pPr>
        <w:pStyle w:val="normal0"/>
        <w:widowControl w:val="0"/>
        <w:numPr>
          <w:ilvl w:val="0"/>
          <w:numId w:val="11"/>
        </w:numPr>
        <w:pBdr>
          <w:top w:val="nil"/>
          <w:left w:val="nil"/>
          <w:bottom w:val="nil"/>
          <w:right w:val="nil"/>
          <w:between w:val="nil"/>
        </w:pBdr>
        <w:spacing w:line="240" w:lineRule="auto"/>
        <w:ind w:right="216"/>
        <w:rPr>
          <w:color w:val="000000"/>
        </w:rPr>
      </w:pPr>
      <w:r w:rsidRPr="000D37C4">
        <w:rPr>
          <w:color w:val="000000"/>
        </w:rPr>
        <w:lastRenderedPageBreak/>
        <w:t>Nuance Group Integration:  (1.5 Bn USD group acquired)</w:t>
      </w:r>
    </w:p>
    <w:p w:rsidR="000E4D92" w:rsidRPr="000D37C4" w:rsidRDefault="000E4D92" w:rsidP="000E4D92">
      <w:pPr>
        <w:pStyle w:val="normal0"/>
        <w:widowControl w:val="0"/>
        <w:pBdr>
          <w:top w:val="nil"/>
          <w:left w:val="nil"/>
          <w:bottom w:val="nil"/>
          <w:right w:val="nil"/>
          <w:between w:val="nil"/>
        </w:pBdr>
        <w:spacing w:before="504"/>
        <w:ind w:left="720" w:right="216"/>
        <w:rPr>
          <w:b/>
          <w:color w:val="000000"/>
        </w:rPr>
      </w:pPr>
      <w:r w:rsidRPr="000D37C4">
        <w:rPr>
          <w:b/>
          <w:color w:val="000000"/>
        </w:rPr>
        <w:t>IT Finance management &amp; Control:</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Global IT budgeting process consolidation and control</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Capex Spending prioritization &amp; Approvals</w:t>
      </w:r>
      <w:r w:rsidR="00366774">
        <w:rPr>
          <w:color w:val="000000"/>
        </w:rPr>
        <w:t xml:space="preserve"> of budget</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IT cost distribution to respective profit centers</w:t>
      </w:r>
    </w:p>
    <w:p w:rsidR="000E4D92" w:rsidRPr="000D37C4" w:rsidRDefault="00C04B97"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 xml:space="preserve">Global </w:t>
      </w:r>
      <w:r w:rsidR="000E4D92" w:rsidRPr="000D37C4">
        <w:rPr>
          <w:color w:val="000000"/>
        </w:rPr>
        <w:t>IT finance Audit</w:t>
      </w:r>
    </w:p>
    <w:p w:rsidR="0067644D" w:rsidRPr="000D37C4" w:rsidRDefault="0067644D" w:rsidP="0067644D">
      <w:pPr>
        <w:pStyle w:val="normal0"/>
        <w:widowControl w:val="0"/>
        <w:pBdr>
          <w:top w:val="nil"/>
          <w:left w:val="nil"/>
          <w:bottom w:val="nil"/>
          <w:right w:val="nil"/>
          <w:between w:val="nil"/>
        </w:pBdr>
        <w:spacing w:before="504"/>
        <w:ind w:left="720" w:right="216"/>
        <w:rPr>
          <w:b/>
          <w:color w:val="000000"/>
        </w:rPr>
      </w:pPr>
      <w:r w:rsidRPr="000D37C4">
        <w:rPr>
          <w:b/>
          <w:color w:val="000000"/>
        </w:rPr>
        <w:t>Business Account Management:</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ERP account manager (</w:t>
      </w:r>
      <w:r>
        <w:rPr>
          <w:color w:val="000000"/>
        </w:rPr>
        <w:t>Austria, Hungary, Czech, Poland and Portugal)</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CIO /CFO advisory and business SPOC</w:t>
      </w:r>
    </w:p>
    <w:p w:rsidR="00FE780E"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Program &amp; Project</w:t>
      </w:r>
      <w:r w:rsidR="00817895" w:rsidRPr="000D37C4">
        <w:rPr>
          <w:color w:val="000000"/>
        </w:rPr>
        <w:t xml:space="preserve"> ROI (NPV/IRR) and global prioritization</w:t>
      </w:r>
    </w:p>
    <w:p w:rsidR="00E72C36" w:rsidRPr="000D37C4" w:rsidRDefault="00817895"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Process advisory for business and IT</w:t>
      </w:r>
    </w:p>
    <w:p w:rsidR="00817895"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IT service management SLA, KPI, OLA etc Escalation resolution</w:t>
      </w:r>
    </w:p>
    <w:p w:rsidR="00823A46"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 xml:space="preserve">Vendor </w:t>
      </w:r>
      <w:r w:rsidR="00F62B15" w:rsidRPr="000D37C4">
        <w:rPr>
          <w:color w:val="000000"/>
        </w:rPr>
        <w:t>management</w:t>
      </w:r>
    </w:p>
    <w:p w:rsidR="0067644D"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Intercompany service charging</w:t>
      </w:r>
    </w:p>
    <w:p w:rsidR="00582CF8" w:rsidRPr="000D37C4" w:rsidRDefault="00582CF8" w:rsidP="00582CF8">
      <w:pPr>
        <w:pStyle w:val="normal0"/>
        <w:widowControl w:val="0"/>
        <w:pBdr>
          <w:top w:val="nil"/>
          <w:left w:val="nil"/>
          <w:bottom w:val="nil"/>
          <w:right w:val="nil"/>
          <w:between w:val="nil"/>
        </w:pBdr>
        <w:spacing w:before="504"/>
        <w:ind w:left="720" w:right="216"/>
        <w:rPr>
          <w:b/>
          <w:color w:val="000000"/>
        </w:rPr>
      </w:pPr>
      <w:r w:rsidRPr="000D37C4">
        <w:rPr>
          <w:b/>
          <w:color w:val="000000"/>
        </w:rPr>
        <w:t>ERP</w:t>
      </w:r>
      <w:r w:rsidR="00F62B15">
        <w:rPr>
          <w:b/>
          <w:color w:val="000000"/>
        </w:rPr>
        <w:t xml:space="preserve"> </w:t>
      </w:r>
      <w:r w:rsidR="008E5E7A" w:rsidRPr="000D37C4">
        <w:rPr>
          <w:b/>
          <w:color w:val="000000"/>
        </w:rPr>
        <w:t>(SAP &amp; Oracle)</w:t>
      </w:r>
      <w:r w:rsidRPr="000D37C4">
        <w:rPr>
          <w:b/>
          <w:color w:val="000000"/>
        </w:rPr>
        <w:t xml:space="preserve"> implementation &amp; Service Management:</w:t>
      </w:r>
    </w:p>
    <w:p w:rsidR="004E0628" w:rsidRDefault="00582CF8" w:rsidP="005423D5">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 xml:space="preserve">Implementation of </w:t>
      </w:r>
      <w:r w:rsidR="004E0628">
        <w:rPr>
          <w:color w:val="000000"/>
        </w:rPr>
        <w:t>Oracle finance &amp; logistics in Italy and Brazil</w:t>
      </w:r>
    </w:p>
    <w:p w:rsidR="004E0628" w:rsidRDefault="004E0628" w:rsidP="005423D5">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Implementation of SAP ERP SD, MM, PP, FICO, logistics for East European cluster</w:t>
      </w:r>
      <w:r w:rsidR="006F052A">
        <w:rPr>
          <w:color w:val="000000"/>
        </w:rPr>
        <w:t xml:space="preserve"> and P</w:t>
      </w:r>
      <w:r>
        <w:rPr>
          <w:color w:val="000000"/>
        </w:rPr>
        <w:t>ortugal</w:t>
      </w:r>
    </w:p>
    <w:p w:rsidR="004E0628" w:rsidRDefault="00582CF8" w:rsidP="005423D5">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 xml:space="preserve">Setting up service </w:t>
      </w:r>
      <w:r w:rsidR="008E5E7A" w:rsidRPr="000D37C4">
        <w:rPr>
          <w:color w:val="000000"/>
        </w:rPr>
        <w:t>management</w:t>
      </w:r>
      <w:r w:rsidR="004E0628">
        <w:rPr>
          <w:color w:val="000000"/>
        </w:rPr>
        <w:t xml:space="preserve"> organization with</w:t>
      </w:r>
      <w:r w:rsidRPr="000D37C4">
        <w:rPr>
          <w:color w:val="000000"/>
        </w:rPr>
        <w:t xml:space="preserve"> Service desk ownership</w:t>
      </w:r>
    </w:p>
    <w:p w:rsidR="004E0628" w:rsidRDefault="0067644D" w:rsidP="005423D5">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 xml:space="preserve">Established strategic, tactical and operational </w:t>
      </w:r>
      <w:r w:rsidR="004E0628">
        <w:rPr>
          <w:color w:val="000000"/>
        </w:rPr>
        <w:t>d</w:t>
      </w:r>
      <w:r>
        <w:rPr>
          <w:color w:val="000000"/>
        </w:rPr>
        <w:t>ashboards KPIs,</w:t>
      </w:r>
      <w:r w:rsidR="004E0628">
        <w:rPr>
          <w:color w:val="000000"/>
        </w:rPr>
        <w:t xml:space="preserve"> SLA and OLA</w:t>
      </w:r>
      <w:r>
        <w:rPr>
          <w:color w:val="000000"/>
        </w:rPr>
        <w:t xml:space="preserve"> </w:t>
      </w:r>
    </w:p>
    <w:p w:rsidR="00446777" w:rsidRPr="00446777" w:rsidRDefault="0067644D" w:rsidP="005423D5">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 xml:space="preserve">Defined and implemented process, workflow for </w:t>
      </w:r>
      <w:r w:rsidR="004E0628">
        <w:rPr>
          <w:color w:val="000000"/>
        </w:rPr>
        <w:t xml:space="preserve">ITSM, </w:t>
      </w:r>
      <w:r w:rsidR="00F62B15">
        <w:rPr>
          <w:color w:val="000000"/>
        </w:rPr>
        <w:t>p</w:t>
      </w:r>
      <w:r>
        <w:rPr>
          <w:color w:val="000000"/>
        </w:rPr>
        <w:t xml:space="preserve">roject </w:t>
      </w:r>
      <w:r w:rsidR="00F62B15">
        <w:rPr>
          <w:color w:val="000000"/>
        </w:rPr>
        <w:t>p</w:t>
      </w:r>
      <w:r>
        <w:rPr>
          <w:color w:val="000000"/>
        </w:rPr>
        <w:t xml:space="preserve">ortfolio </w:t>
      </w:r>
      <w:r w:rsidR="00F62B15">
        <w:rPr>
          <w:color w:val="000000"/>
        </w:rPr>
        <w:t>m</w:t>
      </w:r>
      <w:r>
        <w:rPr>
          <w:color w:val="000000"/>
        </w:rPr>
        <w:t>anagement (PPM</w:t>
      </w:r>
      <w:r w:rsidR="004E0628">
        <w:rPr>
          <w:color w:val="000000"/>
        </w:rPr>
        <w:t>)</w:t>
      </w:r>
      <w:r w:rsidR="00446777">
        <w:rPr>
          <w:color w:val="000000"/>
        </w:rPr>
        <w:t xml:space="preserve"> and enabled them on ServiceNow</w:t>
      </w:r>
    </w:p>
    <w:p w:rsidR="008E5E7A" w:rsidRPr="004B6D51" w:rsidRDefault="008E5E7A" w:rsidP="008E5E7A">
      <w:pPr>
        <w:pStyle w:val="normal0"/>
        <w:widowControl w:val="0"/>
        <w:pBdr>
          <w:top w:val="nil"/>
          <w:left w:val="nil"/>
          <w:bottom w:val="nil"/>
          <w:right w:val="nil"/>
          <w:between w:val="nil"/>
        </w:pBdr>
        <w:spacing w:before="504"/>
        <w:ind w:left="720" w:right="216"/>
        <w:rPr>
          <w:b/>
          <w:color w:val="000000"/>
        </w:rPr>
      </w:pPr>
      <w:r w:rsidRPr="004B6D51">
        <w:rPr>
          <w:b/>
          <w:color w:val="000000"/>
        </w:rPr>
        <w:t>Product Design &amp; Development:</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Implementation of Plastics and interior design capability for organization</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Designed Seating system and components for leading </w:t>
      </w:r>
      <w:r w:rsidR="00A0554B">
        <w:rPr>
          <w:color w:val="000000"/>
        </w:rPr>
        <w:t xml:space="preserve">automotive </w:t>
      </w:r>
      <w:r>
        <w:rPr>
          <w:color w:val="000000"/>
        </w:rPr>
        <w:t>manufacturers such as Ford, Volvo, Mazda, GM, Bentley etc</w:t>
      </w:r>
    </w:p>
    <w:p w:rsidR="00360EA2" w:rsidRP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Program owner for 6 sigma design optimization. Savings of 1.5 million achieved</w:t>
      </w:r>
    </w:p>
    <w:p w:rsid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Responsible for training, research and development of the offshore engineering center</w:t>
      </w:r>
    </w:p>
    <w:p w:rsidR="000E4D92" w:rsidRPr="005423D5" w:rsidRDefault="00A0554B" w:rsidP="00360EA2">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Implemented LEAN manufacturing with JIT inventory management and </w:t>
      </w:r>
      <w:r w:rsidR="00446777">
        <w:rPr>
          <w:color w:val="000000"/>
        </w:rPr>
        <w:t>continual</w:t>
      </w:r>
      <w:r>
        <w:rPr>
          <w:color w:val="000000"/>
        </w:rPr>
        <w:t xml:space="preserve"> improvement using Kaizen methodology</w:t>
      </w:r>
    </w:p>
    <w:p w:rsidR="008E5E7A" w:rsidRPr="008E5E7A" w:rsidRDefault="008E5E7A" w:rsidP="008E5E7A">
      <w:pPr>
        <w:pStyle w:val="normal0"/>
        <w:widowControl w:val="0"/>
        <w:pBdr>
          <w:top w:val="nil"/>
          <w:left w:val="nil"/>
          <w:bottom w:val="nil"/>
          <w:right w:val="nil"/>
          <w:between w:val="nil"/>
        </w:pBdr>
        <w:spacing w:line="240" w:lineRule="auto"/>
        <w:ind w:left="1224" w:right="216"/>
        <w:rPr>
          <w:color w:val="FF0000"/>
          <w:sz w:val="28"/>
          <w:szCs w:val="28"/>
        </w:rPr>
      </w:pPr>
    </w:p>
    <w:p w:rsidR="00134A9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Entrepreneurship Initiatives </w:t>
      </w:r>
    </w:p>
    <w:p w:rsidR="00134A9D" w:rsidRDefault="00B119B1" w:rsidP="00396145">
      <w:pPr>
        <w:pStyle w:val="normal0"/>
        <w:widowControl w:val="0"/>
        <w:pBdr>
          <w:top w:val="nil"/>
          <w:left w:val="nil"/>
          <w:bottom w:val="nil"/>
          <w:right w:val="nil"/>
          <w:between w:val="nil"/>
        </w:pBdr>
        <w:ind w:left="216" w:right="216"/>
        <w:rPr>
          <w:color w:val="000000"/>
        </w:rPr>
      </w:pPr>
      <w:r>
        <w:rPr>
          <w:color w:val="000000"/>
        </w:rPr>
        <w:t xml:space="preserve"> </w:t>
      </w:r>
      <w:r>
        <w:rPr>
          <w:color w:val="0563C1"/>
        </w:rPr>
        <w:t xml:space="preserve">www.kool-kinder.com </w:t>
      </w:r>
      <w:r w:rsidR="00C04B97">
        <w:rPr>
          <w:color w:val="000000"/>
        </w:rPr>
        <w:t>(School in India)</w:t>
      </w:r>
      <w:r w:rsidR="00396145">
        <w:rPr>
          <w:color w:val="000000"/>
        </w:rPr>
        <w:t>, mobile app &amp; basic ERP for school management</w:t>
      </w:r>
    </w:p>
    <w:p w:rsidR="00C04B97" w:rsidRDefault="00C04B97" w:rsidP="003100DA">
      <w:pPr>
        <w:pStyle w:val="normal0"/>
        <w:widowControl w:val="0"/>
        <w:pBdr>
          <w:top w:val="nil"/>
          <w:left w:val="nil"/>
          <w:bottom w:val="nil"/>
          <w:right w:val="nil"/>
          <w:between w:val="nil"/>
        </w:pBdr>
        <w:ind w:left="216" w:right="216"/>
        <w:rPr>
          <w:color w:val="000000"/>
        </w:rPr>
      </w:pPr>
    </w:p>
    <w:p w:rsidR="00BF1A45" w:rsidRPr="00BF1A45" w:rsidRDefault="00B119B1" w:rsidP="00BF1A45">
      <w:pPr>
        <w:numPr>
          <w:ilvl w:val="0"/>
          <w:numId w:val="17"/>
        </w:numPr>
        <w:shd w:val="clear" w:color="auto" w:fill="FFFFFF"/>
        <w:spacing w:line="240" w:lineRule="auto"/>
        <w:ind w:left="0" w:hanging="195"/>
        <w:textAlignment w:val="baseline"/>
        <w:rPr>
          <w:rFonts w:ascii="Helvetica" w:eastAsia="Times New Roman" w:hAnsi="Helvetica" w:cs="Helvetica"/>
          <w:color w:val="FFFFFF" w:themeColor="background1"/>
          <w:sz w:val="2"/>
          <w:szCs w:val="26"/>
        </w:rPr>
      </w:pPr>
      <w:r w:rsidRPr="00BF1A45">
        <w:rPr>
          <w:color w:val="000000"/>
          <w:sz w:val="19"/>
          <w:szCs w:val="19"/>
        </w:rPr>
        <w:t xml:space="preserve">LinkedIn profile: </w:t>
      </w:r>
      <w:r w:rsidRPr="00BF1A45">
        <w:rPr>
          <w:color w:val="0563C1"/>
          <w:sz w:val="19"/>
          <w:szCs w:val="19"/>
        </w:rPr>
        <w:t xml:space="preserve">https://www.linkedin.com/in/rajeevsharma7/ </w:t>
      </w:r>
      <w:r w:rsidR="00BF1A45" w:rsidRPr="00BF1A45">
        <w:rPr>
          <w:rFonts w:ascii="Helvetica" w:eastAsia="Times New Roman" w:hAnsi="Helvetica" w:cs="Helvetica"/>
          <w:color w:val="FFFFFF" w:themeColor="background1"/>
          <w:sz w:val="2"/>
          <w:szCs w:val="26"/>
        </w:rPr>
        <w:t>A successful track record of implementing and integrating enterprise software systems, preferably in the life science industry, where you have demonstrated competence for self-motivated and independent work as part of interdisciplinary teams and functions</w:t>
      </w:r>
    </w:p>
    <w:p w:rsidR="00BF1A45" w:rsidRPr="00BF1A45" w:rsidRDefault="00BF1A45" w:rsidP="00BF1A45">
      <w:pPr>
        <w:numPr>
          <w:ilvl w:val="0"/>
          <w:numId w:val="17"/>
        </w:numPr>
        <w:shd w:val="clear" w:color="auto" w:fill="FFFFFF"/>
        <w:spacing w:line="240" w:lineRule="auto"/>
        <w:ind w:left="0" w:hanging="195"/>
        <w:textAlignment w:val="baseline"/>
        <w:rPr>
          <w:rFonts w:ascii="Helvetica" w:eastAsia="Times New Roman" w:hAnsi="Helvetica" w:cs="Helvetica"/>
          <w:color w:val="FFFFFF" w:themeColor="background1"/>
          <w:sz w:val="2"/>
          <w:szCs w:val="26"/>
        </w:rPr>
      </w:pPr>
      <w:r w:rsidRPr="00BF1A45">
        <w:rPr>
          <w:rFonts w:ascii="Helvetica" w:eastAsia="Times New Roman" w:hAnsi="Helvetica" w:cs="Helvetica"/>
          <w:color w:val="FFFFFF" w:themeColor="background1"/>
          <w:sz w:val="2"/>
          <w:szCs w:val="26"/>
        </w:rPr>
        <w:t>Knowledge of the pharmaceutical research and development process and ideally familiarity with biopharma R&amp;D, including antibody discovery, protein engineering, cell line development, bioprocess development and CMC, biopharma production and analytics, and laboratory automation.</w:t>
      </w:r>
    </w:p>
    <w:p w:rsidR="00BF1A45" w:rsidRPr="00BF1A45" w:rsidRDefault="00BF1A45" w:rsidP="00BF1A45">
      <w:pPr>
        <w:numPr>
          <w:ilvl w:val="0"/>
          <w:numId w:val="17"/>
        </w:numPr>
        <w:shd w:val="clear" w:color="auto" w:fill="FFFFFF"/>
        <w:spacing w:line="240" w:lineRule="auto"/>
        <w:ind w:left="0" w:hanging="195"/>
        <w:textAlignment w:val="baseline"/>
        <w:rPr>
          <w:rFonts w:ascii="Helvetica" w:eastAsia="Times New Roman" w:hAnsi="Helvetica" w:cs="Helvetica"/>
          <w:color w:val="FFFFFF" w:themeColor="background1"/>
          <w:sz w:val="2"/>
          <w:szCs w:val="26"/>
        </w:rPr>
      </w:pPr>
      <w:r w:rsidRPr="00BF1A45">
        <w:rPr>
          <w:rFonts w:ascii="Helvetica" w:eastAsia="Times New Roman" w:hAnsi="Helvetica" w:cs="Helvetica"/>
          <w:color w:val="FFFFFF" w:themeColor="background1"/>
          <w:sz w:val="2"/>
          <w:szCs w:val="26"/>
        </w:rPr>
        <w:t>Excellent written and verbal communication skills, presentation skills</w:t>
      </w:r>
    </w:p>
    <w:p w:rsidR="00BF1A45" w:rsidRPr="00BF1A45" w:rsidRDefault="00BF1A45" w:rsidP="00BF1A45">
      <w:pPr>
        <w:numPr>
          <w:ilvl w:val="0"/>
          <w:numId w:val="17"/>
        </w:numPr>
        <w:shd w:val="clear" w:color="auto" w:fill="FFFFFF"/>
        <w:spacing w:line="240" w:lineRule="auto"/>
        <w:ind w:left="0" w:hanging="195"/>
        <w:textAlignment w:val="baseline"/>
        <w:rPr>
          <w:rFonts w:ascii="Helvetica" w:eastAsia="Times New Roman" w:hAnsi="Helvetica" w:cs="Helvetica"/>
          <w:color w:val="FFFFFF" w:themeColor="background1"/>
          <w:sz w:val="2"/>
          <w:szCs w:val="26"/>
        </w:rPr>
      </w:pPr>
      <w:r w:rsidRPr="00BF1A45">
        <w:rPr>
          <w:rFonts w:ascii="Helvetica" w:eastAsia="Times New Roman" w:hAnsi="Helvetica" w:cs="Helvetica"/>
          <w:color w:val="FFFFFF" w:themeColor="background1"/>
          <w:sz w:val="2"/>
          <w:szCs w:val="26"/>
        </w:rPr>
        <w:t>Ability to interact productively with scientists, managers, and IT experts both internally and externally.</w:t>
      </w:r>
    </w:p>
    <w:p w:rsidR="00BF1A45" w:rsidRPr="00BF1A45" w:rsidRDefault="00BF1A45" w:rsidP="00BF1A45">
      <w:pPr>
        <w:widowControl w:val="0"/>
        <w:numPr>
          <w:ilvl w:val="0"/>
          <w:numId w:val="17"/>
        </w:numPr>
        <w:pBdr>
          <w:top w:val="nil"/>
          <w:left w:val="nil"/>
          <w:bottom w:val="nil"/>
          <w:right w:val="nil"/>
          <w:between w:val="nil"/>
        </w:pBdr>
        <w:shd w:val="clear" w:color="auto" w:fill="FFFFFF"/>
        <w:spacing w:line="240" w:lineRule="auto"/>
        <w:ind w:left="216" w:right="216" w:hanging="195"/>
        <w:textAlignment w:val="baseline"/>
        <w:rPr>
          <w:rFonts w:ascii="Helvetica" w:eastAsia="Times New Roman" w:hAnsi="Helvetica" w:cs="Helvetica"/>
          <w:color w:val="FFFFFF" w:themeColor="background1"/>
          <w:sz w:val="2"/>
          <w:szCs w:val="26"/>
        </w:rPr>
      </w:pPr>
      <w:r w:rsidRPr="00BF1A45">
        <w:rPr>
          <w:rFonts w:ascii="Helvetica" w:eastAsia="Times New Roman" w:hAnsi="Helvetica" w:cs="Helvetica"/>
          <w:color w:val="FFFFFF" w:themeColor="background1"/>
          <w:sz w:val="2"/>
          <w:szCs w:val="26"/>
        </w:rPr>
        <w:t>Fluency in English; business proficiency in German or French is a plus.</w:t>
      </w:r>
    </w:p>
    <w:sectPr w:rsidR="00BF1A45" w:rsidRPr="00BF1A45" w:rsidSect="00134A9D">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486B" w:rsidRDefault="0021486B" w:rsidP="00123ADA">
      <w:pPr>
        <w:pStyle w:val="normal0"/>
        <w:spacing w:line="240" w:lineRule="auto"/>
      </w:pPr>
      <w:r>
        <w:separator/>
      </w:r>
    </w:p>
  </w:endnote>
  <w:endnote w:type="continuationSeparator" w:id="1">
    <w:p w:rsidR="0021486B" w:rsidRDefault="0021486B" w:rsidP="00123ADA">
      <w:pPr>
        <w:pStyle w:val="normal0"/>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486B" w:rsidRDefault="0021486B" w:rsidP="00123ADA">
      <w:pPr>
        <w:pStyle w:val="normal0"/>
        <w:spacing w:line="240" w:lineRule="auto"/>
      </w:pPr>
      <w:r>
        <w:separator/>
      </w:r>
    </w:p>
  </w:footnote>
  <w:footnote w:type="continuationSeparator" w:id="1">
    <w:p w:rsidR="0021486B" w:rsidRDefault="0021486B" w:rsidP="00123ADA">
      <w:pPr>
        <w:pStyle w:val="normal0"/>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49E06FD"/>
    <w:multiLevelType w:val="hybridMultilevel"/>
    <w:tmpl w:val="73BE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8E6ED3"/>
    <w:multiLevelType w:val="hybridMultilevel"/>
    <w:tmpl w:val="EBA22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AF80B17"/>
    <w:multiLevelType w:val="hybridMultilevel"/>
    <w:tmpl w:val="4D9CC0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DCF62C8"/>
    <w:multiLevelType w:val="hybridMultilevel"/>
    <w:tmpl w:val="DA767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7">
    <w:nsid w:val="4AF016B5"/>
    <w:multiLevelType w:val="hybridMultilevel"/>
    <w:tmpl w:val="993E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6F217B4"/>
    <w:multiLevelType w:val="hybridMultilevel"/>
    <w:tmpl w:val="19901D0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B403983"/>
    <w:multiLevelType w:val="hybridMultilevel"/>
    <w:tmpl w:val="437419B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5">
    <w:nsid w:val="799C245F"/>
    <w:multiLevelType w:val="multilevel"/>
    <w:tmpl w:val="F65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
  </w:num>
  <w:num w:numId="3">
    <w:abstractNumId w:val="7"/>
  </w:num>
  <w:num w:numId="4">
    <w:abstractNumId w:val="14"/>
  </w:num>
  <w:num w:numId="5">
    <w:abstractNumId w:val="6"/>
  </w:num>
  <w:num w:numId="6">
    <w:abstractNumId w:val="10"/>
  </w:num>
  <w:num w:numId="7">
    <w:abstractNumId w:val="3"/>
  </w:num>
  <w:num w:numId="8">
    <w:abstractNumId w:val="9"/>
  </w:num>
  <w:num w:numId="9">
    <w:abstractNumId w:val="2"/>
  </w:num>
  <w:num w:numId="10">
    <w:abstractNumId w:val="4"/>
  </w:num>
  <w:num w:numId="11">
    <w:abstractNumId w:val="13"/>
  </w:num>
  <w:num w:numId="12">
    <w:abstractNumId w:val="12"/>
  </w:num>
  <w:num w:numId="13">
    <w:abstractNumId w:val="8"/>
  </w:num>
  <w:num w:numId="14">
    <w:abstractNumId w:val="16"/>
  </w:num>
  <w:num w:numId="15">
    <w:abstractNumId w:val="11"/>
  </w:num>
  <w:num w:numId="16">
    <w:abstractNumId w:val="0"/>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4A9D"/>
    <w:rsid w:val="00010D06"/>
    <w:rsid w:val="00067474"/>
    <w:rsid w:val="00074E25"/>
    <w:rsid w:val="000B5275"/>
    <w:rsid w:val="000C39C8"/>
    <w:rsid w:val="000D070C"/>
    <w:rsid w:val="000D37C4"/>
    <w:rsid w:val="000E4D92"/>
    <w:rsid w:val="000F25D4"/>
    <w:rsid w:val="00123ADA"/>
    <w:rsid w:val="001244D0"/>
    <w:rsid w:val="00134A9D"/>
    <w:rsid w:val="001F2CFB"/>
    <w:rsid w:val="0021486B"/>
    <w:rsid w:val="002449B0"/>
    <w:rsid w:val="00244FC8"/>
    <w:rsid w:val="00262ACD"/>
    <w:rsid w:val="002F2E3C"/>
    <w:rsid w:val="002F648D"/>
    <w:rsid w:val="003100DA"/>
    <w:rsid w:val="00317B52"/>
    <w:rsid w:val="00360EA2"/>
    <w:rsid w:val="00366774"/>
    <w:rsid w:val="00396145"/>
    <w:rsid w:val="003B2B1B"/>
    <w:rsid w:val="003F5647"/>
    <w:rsid w:val="0044494E"/>
    <w:rsid w:val="00446777"/>
    <w:rsid w:val="004B6D51"/>
    <w:rsid w:val="004E0628"/>
    <w:rsid w:val="004E4102"/>
    <w:rsid w:val="005423D5"/>
    <w:rsid w:val="00582CF8"/>
    <w:rsid w:val="005B463D"/>
    <w:rsid w:val="005B5950"/>
    <w:rsid w:val="00602D4D"/>
    <w:rsid w:val="0067644D"/>
    <w:rsid w:val="006F052A"/>
    <w:rsid w:val="00772F4A"/>
    <w:rsid w:val="0079385F"/>
    <w:rsid w:val="00797EB5"/>
    <w:rsid w:val="007D6665"/>
    <w:rsid w:val="0080165A"/>
    <w:rsid w:val="00817895"/>
    <w:rsid w:val="00823A46"/>
    <w:rsid w:val="00875123"/>
    <w:rsid w:val="008E5E7A"/>
    <w:rsid w:val="00933D16"/>
    <w:rsid w:val="009A367B"/>
    <w:rsid w:val="00A0554B"/>
    <w:rsid w:val="00A514F6"/>
    <w:rsid w:val="00A7321F"/>
    <w:rsid w:val="00AC130F"/>
    <w:rsid w:val="00B117EC"/>
    <w:rsid w:val="00B119B1"/>
    <w:rsid w:val="00B467E5"/>
    <w:rsid w:val="00B56C78"/>
    <w:rsid w:val="00B6783B"/>
    <w:rsid w:val="00B97334"/>
    <w:rsid w:val="00BF1A45"/>
    <w:rsid w:val="00C04B97"/>
    <w:rsid w:val="00C25E79"/>
    <w:rsid w:val="00C55DDF"/>
    <w:rsid w:val="00CA37F4"/>
    <w:rsid w:val="00D2613B"/>
    <w:rsid w:val="00D83ED3"/>
    <w:rsid w:val="00E54638"/>
    <w:rsid w:val="00E72C36"/>
    <w:rsid w:val="00F002DC"/>
    <w:rsid w:val="00F62B15"/>
    <w:rsid w:val="00F74E4D"/>
    <w:rsid w:val="00F7692D"/>
    <w:rsid w:val="00F92B5B"/>
    <w:rsid w:val="00FB3F7D"/>
    <w:rsid w:val="00FE78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06"/>
  </w:style>
  <w:style w:type="paragraph" w:styleId="Heading1">
    <w:name w:val="heading 1"/>
    <w:basedOn w:val="normal0"/>
    <w:next w:val="normal0"/>
    <w:rsid w:val="00134A9D"/>
    <w:pPr>
      <w:keepNext/>
      <w:keepLines/>
      <w:spacing w:before="480" w:after="120"/>
      <w:outlineLvl w:val="0"/>
    </w:pPr>
    <w:rPr>
      <w:b/>
      <w:sz w:val="48"/>
      <w:szCs w:val="48"/>
    </w:rPr>
  </w:style>
  <w:style w:type="paragraph" w:styleId="Heading2">
    <w:name w:val="heading 2"/>
    <w:basedOn w:val="normal0"/>
    <w:next w:val="normal0"/>
    <w:rsid w:val="00134A9D"/>
    <w:pPr>
      <w:keepNext/>
      <w:keepLines/>
      <w:spacing w:before="360" w:after="80"/>
      <w:outlineLvl w:val="1"/>
    </w:pPr>
    <w:rPr>
      <w:b/>
      <w:sz w:val="36"/>
      <w:szCs w:val="36"/>
    </w:rPr>
  </w:style>
  <w:style w:type="paragraph" w:styleId="Heading3">
    <w:name w:val="heading 3"/>
    <w:basedOn w:val="normal0"/>
    <w:next w:val="normal0"/>
    <w:rsid w:val="00134A9D"/>
    <w:pPr>
      <w:keepNext/>
      <w:keepLines/>
      <w:spacing w:before="280" w:after="80"/>
      <w:outlineLvl w:val="2"/>
    </w:pPr>
    <w:rPr>
      <w:b/>
      <w:sz w:val="28"/>
      <w:szCs w:val="28"/>
    </w:rPr>
  </w:style>
  <w:style w:type="paragraph" w:styleId="Heading4">
    <w:name w:val="heading 4"/>
    <w:basedOn w:val="normal0"/>
    <w:next w:val="normal0"/>
    <w:rsid w:val="00134A9D"/>
    <w:pPr>
      <w:keepNext/>
      <w:keepLines/>
      <w:spacing w:before="240" w:after="40"/>
      <w:outlineLvl w:val="3"/>
    </w:pPr>
    <w:rPr>
      <w:b/>
      <w:sz w:val="24"/>
      <w:szCs w:val="24"/>
    </w:rPr>
  </w:style>
  <w:style w:type="paragraph" w:styleId="Heading5">
    <w:name w:val="heading 5"/>
    <w:basedOn w:val="normal0"/>
    <w:next w:val="normal0"/>
    <w:rsid w:val="00134A9D"/>
    <w:pPr>
      <w:keepNext/>
      <w:keepLines/>
      <w:spacing w:before="220" w:after="40"/>
      <w:outlineLvl w:val="4"/>
    </w:pPr>
    <w:rPr>
      <w:b/>
    </w:rPr>
  </w:style>
  <w:style w:type="paragraph" w:styleId="Heading6">
    <w:name w:val="heading 6"/>
    <w:basedOn w:val="normal0"/>
    <w:next w:val="normal0"/>
    <w:rsid w:val="00134A9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34A9D"/>
  </w:style>
  <w:style w:type="paragraph" w:styleId="Title">
    <w:name w:val="Title"/>
    <w:basedOn w:val="normal0"/>
    <w:next w:val="normal0"/>
    <w:rsid w:val="00134A9D"/>
    <w:pPr>
      <w:keepNext/>
      <w:keepLines/>
      <w:spacing w:before="480" w:after="120"/>
    </w:pPr>
    <w:rPr>
      <w:b/>
      <w:sz w:val="72"/>
      <w:szCs w:val="72"/>
    </w:rPr>
  </w:style>
  <w:style w:type="paragraph" w:styleId="Subtitle">
    <w:name w:val="Subtitle"/>
    <w:basedOn w:val="normal0"/>
    <w:next w:val="normal0"/>
    <w:rsid w:val="00134A9D"/>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62ACD"/>
    <w:rPr>
      <w:color w:val="0000FF" w:themeColor="hyperlink"/>
      <w:u w:val="single"/>
    </w:rPr>
  </w:style>
  <w:style w:type="table" w:styleId="TableGrid">
    <w:name w:val="Table Grid"/>
    <w:basedOn w:val="TableNormal"/>
    <w:uiPriority w:val="59"/>
    <w:rsid w:val="00123AD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23AD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23ADA"/>
  </w:style>
  <w:style w:type="paragraph" w:styleId="Footer">
    <w:name w:val="footer"/>
    <w:basedOn w:val="Normal"/>
    <w:link w:val="FooterChar"/>
    <w:uiPriority w:val="99"/>
    <w:semiHidden/>
    <w:unhideWhenUsed/>
    <w:rsid w:val="00123A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23ADA"/>
  </w:style>
</w:styles>
</file>

<file path=word/webSettings.xml><?xml version="1.0" encoding="utf-8"?>
<w:webSettings xmlns:r="http://schemas.openxmlformats.org/officeDocument/2006/relationships" xmlns:w="http://schemas.openxmlformats.org/wordprocessingml/2006/main">
  <w:divs>
    <w:div w:id="1173107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jeev.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C1BFD-02CD-42F1-8EAD-89D379B8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11842</TotalTime>
  <Pages>3</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54</cp:revision>
  <dcterms:created xsi:type="dcterms:W3CDTF">2020-07-11T20:33:00Z</dcterms:created>
  <dcterms:modified xsi:type="dcterms:W3CDTF">2020-11-09T09:29:00Z</dcterms:modified>
</cp:coreProperties>
</file>