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3C14" w:rsidRDefault="007B2A89">
      <w:pPr>
        <w:rPr>
          <w:lang w:val="de-CH"/>
        </w:rPr>
      </w:pPr>
      <w:r>
        <w:rPr>
          <w:lang w:val="de-CH"/>
        </w:rPr>
        <w:t>Business Development</w:t>
      </w:r>
    </w:p>
    <w:p w:rsidR="007B2A89" w:rsidRDefault="007B2A89">
      <w:pPr>
        <w:rPr>
          <w:lang w:val="de-CH"/>
        </w:rPr>
      </w:pPr>
    </w:p>
    <w:p w:rsidR="007B2A89" w:rsidRPr="007B2A89" w:rsidRDefault="007B2A89" w:rsidP="007B2A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b/>
          <w:bCs/>
          <w:sz w:val="21"/>
        </w:rPr>
        <w:t>The position purpose is to:</w:t>
      </w:r>
    </w:p>
    <w:p w:rsidR="007B2A89" w:rsidRPr="007B2A89" w:rsidRDefault="007B2A89" w:rsidP="007B2A89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 xml:space="preserve">Create the framework to assess our new </w:t>
      </w:r>
      <w:proofErr w:type="spellStart"/>
      <w:r w:rsidRPr="007B2A89">
        <w:rPr>
          <w:rFonts w:ascii="Segoe UI" w:eastAsia="Times New Roman" w:hAnsi="Segoe UI" w:cs="Segoe UI"/>
          <w:sz w:val="21"/>
          <w:szCs w:val="21"/>
        </w:rPr>
        <w:t>pharma</w:t>
      </w:r>
      <w:proofErr w:type="spellEnd"/>
      <w:r w:rsidRPr="007B2A89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7B2A89">
        <w:rPr>
          <w:rFonts w:ascii="Segoe UI" w:eastAsia="Times New Roman" w:hAnsi="Segoe UI" w:cs="Segoe UI"/>
          <w:sz w:val="21"/>
          <w:szCs w:val="21"/>
        </w:rPr>
        <w:t>theraputic</w:t>
      </w:r>
      <w:proofErr w:type="spellEnd"/>
      <w:r w:rsidRPr="007B2A89">
        <w:rPr>
          <w:rFonts w:ascii="Segoe UI" w:eastAsia="Times New Roman" w:hAnsi="Segoe UI" w:cs="Segoe UI"/>
          <w:sz w:val="21"/>
          <w:szCs w:val="21"/>
        </w:rPr>
        <w:t xml:space="preserve"> concepts and go-to-market strategy</w:t>
      </w:r>
    </w:p>
    <w:p w:rsidR="007B2A89" w:rsidRPr="007B2A89" w:rsidRDefault="007B2A89" w:rsidP="007B2A89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 xml:space="preserve">Identify the business potential of our new </w:t>
      </w:r>
      <w:proofErr w:type="spellStart"/>
      <w:r w:rsidRPr="007B2A89">
        <w:rPr>
          <w:rFonts w:ascii="Segoe UI" w:eastAsia="Times New Roman" w:hAnsi="Segoe UI" w:cs="Segoe UI"/>
          <w:sz w:val="21"/>
          <w:szCs w:val="21"/>
        </w:rPr>
        <w:t>pharma</w:t>
      </w:r>
      <w:proofErr w:type="spellEnd"/>
      <w:r w:rsidRPr="007B2A89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7B2A89">
        <w:rPr>
          <w:rFonts w:ascii="Segoe UI" w:eastAsia="Times New Roman" w:hAnsi="Segoe UI" w:cs="Segoe UI"/>
          <w:sz w:val="21"/>
          <w:szCs w:val="21"/>
        </w:rPr>
        <w:t>theraputic</w:t>
      </w:r>
      <w:proofErr w:type="spellEnd"/>
      <w:r w:rsidRPr="007B2A89">
        <w:rPr>
          <w:rFonts w:ascii="Segoe UI" w:eastAsia="Times New Roman" w:hAnsi="Segoe UI" w:cs="Segoe UI"/>
          <w:sz w:val="21"/>
          <w:szCs w:val="21"/>
        </w:rPr>
        <w:t xml:space="preserve"> concepts to help </w:t>
      </w:r>
      <w:proofErr w:type="spellStart"/>
      <w:r w:rsidRPr="007B2A89">
        <w:rPr>
          <w:rFonts w:ascii="Segoe UI" w:eastAsia="Times New Roman" w:hAnsi="Segoe UI" w:cs="Segoe UI"/>
          <w:sz w:val="21"/>
          <w:szCs w:val="21"/>
        </w:rPr>
        <w:t>pharma</w:t>
      </w:r>
      <w:proofErr w:type="spellEnd"/>
      <w:r w:rsidRPr="007B2A89">
        <w:rPr>
          <w:rFonts w:ascii="Segoe UI" w:eastAsia="Times New Roman" w:hAnsi="Segoe UI" w:cs="Segoe UI"/>
          <w:sz w:val="21"/>
          <w:szCs w:val="21"/>
        </w:rPr>
        <w:t xml:space="preserve"> companies make breakthrough </w:t>
      </w:r>
      <w:proofErr w:type="spellStart"/>
      <w:r w:rsidRPr="007B2A89">
        <w:rPr>
          <w:rFonts w:ascii="Segoe UI" w:eastAsia="Times New Roman" w:hAnsi="Segoe UI" w:cs="Segoe UI"/>
          <w:sz w:val="21"/>
          <w:szCs w:val="21"/>
        </w:rPr>
        <w:t>medecine</w:t>
      </w:r>
      <w:proofErr w:type="spellEnd"/>
      <w:r w:rsidRPr="007B2A89">
        <w:rPr>
          <w:rFonts w:ascii="Segoe UI" w:eastAsia="Times New Roman" w:hAnsi="Segoe UI" w:cs="Segoe UI"/>
          <w:sz w:val="21"/>
          <w:szCs w:val="21"/>
        </w:rPr>
        <w:t xml:space="preserve">. Several of our compounds that were viewed as purely nutritional actually have therapeutic </w:t>
      </w:r>
      <w:proofErr w:type="spellStart"/>
      <w:r w:rsidRPr="007B2A89">
        <w:rPr>
          <w:rFonts w:ascii="Segoe UI" w:eastAsia="Times New Roman" w:hAnsi="Segoe UI" w:cs="Segoe UI"/>
          <w:sz w:val="21"/>
          <w:szCs w:val="21"/>
        </w:rPr>
        <w:t>affets</w:t>
      </w:r>
      <w:proofErr w:type="spellEnd"/>
      <w:r w:rsidRPr="007B2A89">
        <w:rPr>
          <w:rFonts w:ascii="Segoe UI" w:eastAsia="Times New Roman" w:hAnsi="Segoe UI" w:cs="Segoe UI"/>
          <w:sz w:val="21"/>
          <w:szCs w:val="21"/>
        </w:rPr>
        <w:t>. </w:t>
      </w:r>
    </w:p>
    <w:p w:rsidR="007B2A89" w:rsidRPr="007B2A89" w:rsidRDefault="007B2A89" w:rsidP="007B2A89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 xml:space="preserve">Develop and execute partnership strategy for the </w:t>
      </w:r>
      <w:proofErr w:type="spellStart"/>
      <w:r w:rsidRPr="007B2A89">
        <w:rPr>
          <w:rFonts w:ascii="Segoe UI" w:eastAsia="Times New Roman" w:hAnsi="Segoe UI" w:cs="Segoe UI"/>
          <w:sz w:val="21"/>
          <w:szCs w:val="21"/>
        </w:rPr>
        <w:t>pharma</w:t>
      </w:r>
      <w:proofErr w:type="spellEnd"/>
      <w:r w:rsidRPr="007B2A89">
        <w:rPr>
          <w:rFonts w:ascii="Segoe UI" w:eastAsia="Times New Roman" w:hAnsi="Segoe UI" w:cs="Segoe UI"/>
          <w:sz w:val="21"/>
          <w:szCs w:val="21"/>
        </w:rPr>
        <w:t xml:space="preserve"> program</w:t>
      </w:r>
    </w:p>
    <w:p w:rsidR="007B2A89" w:rsidRPr="007B2A89" w:rsidRDefault="007B2A89" w:rsidP="007B2A89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 xml:space="preserve">Create and develop </w:t>
      </w:r>
      <w:proofErr w:type="spellStart"/>
      <w:r w:rsidRPr="007B2A89">
        <w:rPr>
          <w:rFonts w:ascii="Segoe UI" w:eastAsia="Times New Roman" w:hAnsi="Segoe UI" w:cs="Segoe UI"/>
          <w:sz w:val="21"/>
          <w:szCs w:val="21"/>
        </w:rPr>
        <w:t>awarness</w:t>
      </w:r>
      <w:proofErr w:type="spellEnd"/>
      <w:r w:rsidRPr="007B2A89">
        <w:rPr>
          <w:rFonts w:ascii="Segoe UI" w:eastAsia="Times New Roman" w:hAnsi="Segoe UI" w:cs="Segoe UI"/>
          <w:sz w:val="21"/>
          <w:szCs w:val="21"/>
        </w:rPr>
        <w:t xml:space="preserve"> of DSM as life science program developer</w:t>
      </w:r>
    </w:p>
    <w:p w:rsidR="007B2A89" w:rsidRPr="007B2A89" w:rsidRDefault="007B2A89" w:rsidP="007B2A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</w:p>
    <w:p w:rsidR="007B2A89" w:rsidRPr="007B2A89" w:rsidRDefault="007B2A89" w:rsidP="007B2A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 </w:t>
      </w:r>
    </w:p>
    <w:p w:rsidR="007B2A89" w:rsidRPr="007B2A89" w:rsidRDefault="007B2A89" w:rsidP="007B2A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b/>
          <w:bCs/>
          <w:sz w:val="21"/>
        </w:rPr>
        <w:t>Position Content</w:t>
      </w:r>
    </w:p>
    <w:p w:rsidR="007B2A89" w:rsidRPr="007B2A89" w:rsidRDefault="007B2A89" w:rsidP="007B2A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b/>
          <w:bCs/>
          <w:sz w:val="21"/>
        </w:rPr>
        <w:t>Key areas of accountability/responsibility</w:t>
      </w:r>
    </w:p>
    <w:p w:rsidR="007B2A89" w:rsidRPr="007B2A89" w:rsidRDefault="007B2A89" w:rsidP="007B2A89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Create the framework to assess the current and future Programs</w:t>
      </w:r>
    </w:p>
    <w:p w:rsidR="007B2A89" w:rsidRPr="007B2A89" w:rsidRDefault="007B2A89" w:rsidP="007B2A89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Co-develop with the CMO (or Program director) the Programs working methods (Roadmap, inflection points, …)</w:t>
      </w:r>
    </w:p>
    <w:p w:rsidR="007B2A89" w:rsidRPr="007B2A89" w:rsidRDefault="007B2A89" w:rsidP="007B2A89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Perform opportunity assessment for existing programs (medical need, market size, competing products, pricing, regulatory hurdle, potential partners, TPP)</w:t>
      </w:r>
    </w:p>
    <w:p w:rsidR="007B2A89" w:rsidRPr="007B2A89" w:rsidRDefault="007B2A89" w:rsidP="007B2A89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 xml:space="preserve">Develop and execute Partnership strategy for </w:t>
      </w:r>
      <w:proofErr w:type="spellStart"/>
      <w:r w:rsidRPr="007B2A89">
        <w:rPr>
          <w:rFonts w:ascii="Segoe UI" w:eastAsia="Times New Roman" w:hAnsi="Segoe UI" w:cs="Segoe UI"/>
          <w:sz w:val="21"/>
          <w:szCs w:val="21"/>
        </w:rPr>
        <w:t>Pharma</w:t>
      </w:r>
      <w:proofErr w:type="spellEnd"/>
      <w:r w:rsidRPr="007B2A89">
        <w:rPr>
          <w:rFonts w:ascii="Segoe UI" w:eastAsia="Times New Roman" w:hAnsi="Segoe UI" w:cs="Segoe UI"/>
          <w:sz w:val="21"/>
          <w:szCs w:val="21"/>
        </w:rPr>
        <w:t xml:space="preserve"> Programs (Unique Selling Proposal, network, potential partners, competing programs …)</w:t>
      </w:r>
    </w:p>
    <w:p w:rsidR="007B2A89" w:rsidRPr="007B2A89" w:rsidRDefault="007B2A89" w:rsidP="007B2A89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 xml:space="preserve">Adapt communication key documents as portfolio presentation, TPP related to </w:t>
      </w:r>
      <w:proofErr w:type="spellStart"/>
      <w:r w:rsidRPr="007B2A89">
        <w:rPr>
          <w:rFonts w:ascii="Segoe UI" w:eastAsia="Times New Roman" w:hAnsi="Segoe UI" w:cs="Segoe UI"/>
          <w:sz w:val="21"/>
          <w:szCs w:val="21"/>
        </w:rPr>
        <w:t>pharma</w:t>
      </w:r>
      <w:proofErr w:type="spellEnd"/>
      <w:r w:rsidRPr="007B2A89">
        <w:rPr>
          <w:rFonts w:ascii="Segoe UI" w:eastAsia="Times New Roman" w:hAnsi="Segoe UI" w:cs="Segoe UI"/>
          <w:sz w:val="21"/>
          <w:szCs w:val="21"/>
        </w:rPr>
        <w:t xml:space="preserve"> programs</w:t>
      </w:r>
    </w:p>
    <w:p w:rsidR="007B2A89" w:rsidRPr="007B2A89" w:rsidRDefault="007B2A89" w:rsidP="007B2A89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Create and develop awareness of DSM as life science Program developer</w:t>
      </w:r>
    </w:p>
    <w:p w:rsidR="007B2A89" w:rsidRPr="007B2A89" w:rsidRDefault="007B2A89" w:rsidP="007B2A89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With group communication functions, develop news flow</w:t>
      </w:r>
    </w:p>
    <w:p w:rsidR="007B2A89" w:rsidRPr="007B2A89" w:rsidRDefault="007B2A89" w:rsidP="007B2A89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 xml:space="preserve">Organize insights collection re: </w:t>
      </w:r>
      <w:proofErr w:type="spellStart"/>
      <w:r w:rsidRPr="007B2A89">
        <w:rPr>
          <w:rFonts w:ascii="Segoe UI" w:eastAsia="Times New Roman" w:hAnsi="Segoe UI" w:cs="Segoe UI"/>
          <w:sz w:val="21"/>
          <w:szCs w:val="21"/>
        </w:rPr>
        <w:t>Pharma</w:t>
      </w:r>
      <w:proofErr w:type="spellEnd"/>
      <w:r w:rsidRPr="007B2A89">
        <w:rPr>
          <w:rFonts w:ascii="Segoe UI" w:eastAsia="Times New Roman" w:hAnsi="Segoe UI" w:cs="Segoe UI"/>
          <w:sz w:val="21"/>
          <w:szCs w:val="21"/>
        </w:rPr>
        <w:t xml:space="preserve"> Programs (deals, competitors progress, medical practice, payers trends) and evaluate impacts on tactics</w:t>
      </w:r>
    </w:p>
    <w:p w:rsidR="007B2A89" w:rsidRPr="007B2A89" w:rsidRDefault="007B2A89" w:rsidP="007B2A89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 xml:space="preserve">Represent DSM in </w:t>
      </w:r>
      <w:proofErr w:type="spellStart"/>
      <w:r w:rsidRPr="007B2A89">
        <w:rPr>
          <w:rFonts w:ascii="Segoe UI" w:eastAsia="Times New Roman" w:hAnsi="Segoe UI" w:cs="Segoe UI"/>
          <w:sz w:val="21"/>
          <w:szCs w:val="21"/>
        </w:rPr>
        <w:t>Pharma</w:t>
      </w:r>
      <w:proofErr w:type="spellEnd"/>
      <w:r w:rsidRPr="007B2A89">
        <w:rPr>
          <w:rFonts w:ascii="Segoe UI" w:eastAsia="Times New Roman" w:hAnsi="Segoe UI" w:cs="Segoe UI"/>
          <w:sz w:val="21"/>
          <w:szCs w:val="21"/>
        </w:rPr>
        <w:t xml:space="preserve"> partnering events</w:t>
      </w:r>
    </w:p>
    <w:p w:rsidR="007B2A89" w:rsidRDefault="007B2A89"/>
    <w:p w:rsidR="007B2A89" w:rsidRDefault="007B2A89"/>
    <w:p w:rsidR="007B2A89" w:rsidRPr="007B2A89" w:rsidRDefault="007B2A89" w:rsidP="007B2A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b/>
          <w:bCs/>
          <w:sz w:val="21"/>
        </w:rPr>
        <w:t>Key responsibilities for the position:</w:t>
      </w:r>
    </w:p>
    <w:p w:rsidR="007B2A89" w:rsidRPr="007B2A89" w:rsidRDefault="007B2A89" w:rsidP="007B2A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 </w:t>
      </w:r>
    </w:p>
    <w:p w:rsidR="007B2A89" w:rsidRPr="007B2A89" w:rsidRDefault="007B2A89" w:rsidP="007B2A89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 xml:space="preserve">Provide effective and cohesive leadership for a team of 15 R&amp;D </w:t>
      </w:r>
      <w:proofErr w:type="spellStart"/>
      <w:r w:rsidRPr="007B2A89">
        <w:rPr>
          <w:rFonts w:ascii="Segoe UI" w:eastAsia="Times New Roman" w:hAnsi="Segoe UI" w:cs="Segoe UI"/>
          <w:sz w:val="21"/>
          <w:szCs w:val="21"/>
        </w:rPr>
        <w:t>focussed</w:t>
      </w:r>
      <w:proofErr w:type="spellEnd"/>
      <w:r w:rsidRPr="007B2A89">
        <w:rPr>
          <w:rFonts w:ascii="Segoe UI" w:eastAsia="Times New Roman" w:hAnsi="Segoe UI" w:cs="Segoe UI"/>
          <w:sz w:val="21"/>
          <w:szCs w:val="21"/>
        </w:rPr>
        <w:t xml:space="preserve"> team members</w:t>
      </w:r>
    </w:p>
    <w:p w:rsidR="007B2A89" w:rsidRPr="007B2A89" w:rsidRDefault="007B2A89" w:rsidP="007B2A89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 xml:space="preserve">Collaborate effectively with the company CEO and </w:t>
      </w:r>
      <w:proofErr w:type="spellStart"/>
      <w:r w:rsidRPr="007B2A89">
        <w:rPr>
          <w:rFonts w:ascii="Segoe UI" w:eastAsia="Times New Roman" w:hAnsi="Segoe UI" w:cs="Segoe UI"/>
          <w:sz w:val="21"/>
          <w:szCs w:val="21"/>
        </w:rPr>
        <w:t>mainboard</w:t>
      </w:r>
      <w:proofErr w:type="spellEnd"/>
    </w:p>
    <w:p w:rsidR="007B2A89" w:rsidRPr="007B2A89" w:rsidRDefault="007B2A89" w:rsidP="007B2A89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Update and refine product development strategies to ensure strategically important milestones are reached</w:t>
      </w:r>
    </w:p>
    <w:p w:rsidR="007B2A89" w:rsidRPr="007B2A89" w:rsidRDefault="007B2A89" w:rsidP="007B2A89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Lead the internal development team and work with external partners and resources as required</w:t>
      </w:r>
    </w:p>
    <w:p w:rsidR="007B2A89" w:rsidRPr="007B2A89" w:rsidRDefault="007B2A89" w:rsidP="007B2A89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Be responsible for technical documentation as well as technical support to acquire regulatory certifications to launch the products in the target markets</w:t>
      </w:r>
    </w:p>
    <w:p w:rsidR="007B2A89" w:rsidRPr="007B2A89" w:rsidRDefault="007B2A89" w:rsidP="007B2A89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Lead the technical definition of future products as well as the development and evolution of current products</w:t>
      </w:r>
    </w:p>
    <w:p w:rsidR="007B2A89" w:rsidRPr="007B2A89" w:rsidRDefault="007B2A89" w:rsidP="007B2A89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Provide reports to the Chief Executive Officer of the company when required</w:t>
      </w:r>
    </w:p>
    <w:p w:rsidR="007B2A89" w:rsidRPr="007B2A89" w:rsidRDefault="007B2A89" w:rsidP="007B2A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 </w:t>
      </w:r>
    </w:p>
    <w:p w:rsidR="007B2A89" w:rsidRPr="007B2A89" w:rsidRDefault="007B2A89" w:rsidP="007B2A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</w:p>
    <w:p w:rsidR="007B2A89" w:rsidRPr="007B2A89" w:rsidRDefault="007B2A89" w:rsidP="007B2A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b/>
          <w:bCs/>
          <w:sz w:val="21"/>
        </w:rPr>
        <w:lastRenderedPageBreak/>
        <w:t>Key skills required for the position:</w:t>
      </w:r>
    </w:p>
    <w:p w:rsidR="007B2A89" w:rsidRPr="007B2A89" w:rsidRDefault="007B2A89" w:rsidP="007B2A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 </w:t>
      </w:r>
    </w:p>
    <w:p w:rsidR="007B2A89" w:rsidRPr="007B2A89" w:rsidRDefault="007B2A89" w:rsidP="007B2A89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Track record of managing medical device development projects and successful experience bring medical devices to the market is a must</w:t>
      </w:r>
    </w:p>
    <w:p w:rsidR="007B2A89" w:rsidRPr="007B2A89" w:rsidRDefault="007B2A89" w:rsidP="007B2A89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Strong expertise in microelectronics, software, photonics, blood sampling and micro-fluidics, etc.</w:t>
      </w:r>
    </w:p>
    <w:p w:rsidR="007B2A89" w:rsidRPr="007B2A89" w:rsidRDefault="007B2A89" w:rsidP="007B2A89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Experience within the medical devices field, blood diagnostics devices would be a huge plus</w:t>
      </w:r>
    </w:p>
    <w:p w:rsidR="007B2A89" w:rsidRPr="007B2A89" w:rsidRDefault="007B2A89" w:rsidP="007B2A89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Advanced project management techniques and implementation skills and in-depth knowledge of the applicable regulatory standards </w:t>
      </w:r>
    </w:p>
    <w:p w:rsidR="007B2A89" w:rsidRPr="007B2A89" w:rsidRDefault="007B2A89" w:rsidP="007B2A89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Educated to degree level in a relevant discipline</w:t>
      </w:r>
    </w:p>
    <w:p w:rsidR="007B2A89" w:rsidRPr="007B2A89" w:rsidRDefault="007B2A89" w:rsidP="007B2A89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Outstanding executive presence and very organizational skills</w:t>
      </w:r>
    </w:p>
    <w:p w:rsidR="007B2A89" w:rsidRPr="007B2A89" w:rsidRDefault="007B2A89" w:rsidP="007B2A89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Excellent communication and exceptional interpersonal skills</w:t>
      </w:r>
    </w:p>
    <w:p w:rsidR="007B2A89" w:rsidRDefault="007B2A89"/>
    <w:p w:rsidR="007B2A89" w:rsidRDefault="007B2A89"/>
    <w:p w:rsidR="007B2A89" w:rsidRPr="007B2A89" w:rsidRDefault="007B2A89" w:rsidP="007B2A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b/>
          <w:bCs/>
          <w:sz w:val="21"/>
        </w:rPr>
        <w:t>Your responsibilities include:</w:t>
      </w:r>
    </w:p>
    <w:p w:rsidR="007B2A89" w:rsidRPr="007B2A89" w:rsidRDefault="007B2A89" w:rsidP="007B2A89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Build up pipeline in the assigned region, start discussions with new airports (through cold contacting, conferences, references from existing customers, own network, etc.), turning them into prospects</w:t>
      </w:r>
    </w:p>
    <w:p w:rsidR="007B2A89" w:rsidRPr="007B2A89" w:rsidRDefault="007B2A89" w:rsidP="007B2A89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Build up and maintain strong professional relationships with prospects</w:t>
      </w:r>
    </w:p>
    <w:p w:rsidR="007B2A89" w:rsidRPr="007B2A89" w:rsidRDefault="007B2A89" w:rsidP="007B2A89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Develop prospects determined, taking all needed measures to close the deal</w:t>
      </w:r>
    </w:p>
    <w:p w:rsidR="007B2A89" w:rsidRPr="007B2A89" w:rsidRDefault="007B2A89" w:rsidP="007B2A89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Consult prospects in solution design, incl. sensor position plans, system set-up for different areas,</w:t>
      </w:r>
    </w:p>
    <w:p w:rsidR="007B2A89" w:rsidRPr="007B2A89" w:rsidRDefault="007B2A89" w:rsidP="007B2A89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Address and resolve any client concerns throughout the pilot phase to ensure the best possible experience with the system</w:t>
      </w:r>
    </w:p>
    <w:p w:rsidR="007B2A89" w:rsidRPr="007B2A89" w:rsidRDefault="007B2A89" w:rsidP="007B2A89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Forecast and deliver sales volumes and associated profitability</w:t>
      </w:r>
    </w:p>
    <w:p w:rsidR="007B2A89" w:rsidRPr="007B2A89" w:rsidRDefault="007B2A89" w:rsidP="007B2A89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b/>
          <w:bCs/>
          <w:sz w:val="21"/>
        </w:rPr>
        <w:t>What you bring to the table:</w:t>
      </w:r>
    </w:p>
    <w:p w:rsidR="007B2A89" w:rsidRPr="007B2A89" w:rsidRDefault="007B2A89" w:rsidP="007B2A89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At least 5 years of experience in business development and/or client relationship management</w:t>
      </w:r>
    </w:p>
    <w:p w:rsidR="007B2A89" w:rsidRPr="007B2A89" w:rsidRDefault="007B2A89" w:rsidP="007B2A89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Bachelor Degree in a relevant field from an accredited university</w:t>
      </w:r>
    </w:p>
    <w:p w:rsidR="007B2A89" w:rsidRPr="007B2A89" w:rsidRDefault="007B2A89" w:rsidP="007B2A89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Experience working with or in the aviation industry is a plus</w:t>
      </w:r>
    </w:p>
    <w:p w:rsidR="007B2A89" w:rsidRPr="007B2A89" w:rsidRDefault="007B2A89" w:rsidP="007B2A89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A track record of success developing sales opportunities and managing technical projects</w:t>
      </w:r>
    </w:p>
    <w:p w:rsidR="007B2A89" w:rsidRPr="007B2A89" w:rsidRDefault="007B2A89" w:rsidP="007B2A89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b/>
          <w:bCs/>
          <w:sz w:val="21"/>
        </w:rPr>
        <w:t>English and Russian business proficiency required. Other languages a big advantage</w:t>
      </w:r>
    </w:p>
    <w:p w:rsidR="007B2A89" w:rsidRPr="007B2A89" w:rsidRDefault="007B2A89" w:rsidP="007B2A89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Outgoing personality and outstanding written and verbal communication skills</w:t>
      </w:r>
    </w:p>
    <w:p w:rsidR="007B2A89" w:rsidRPr="007B2A89" w:rsidRDefault="007B2A89" w:rsidP="007B2A89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7B2A89">
        <w:rPr>
          <w:rFonts w:ascii="Segoe UI" w:eastAsia="Times New Roman" w:hAnsi="Segoe UI" w:cs="Segoe UI"/>
          <w:sz w:val="21"/>
          <w:szCs w:val="21"/>
        </w:rPr>
        <w:t>Ability to travel 50% of the time, domestically and internationally</w:t>
      </w:r>
    </w:p>
    <w:p w:rsidR="007B2A89" w:rsidRPr="007B2A89" w:rsidRDefault="007B2A89"/>
    <w:sectPr w:rsidR="007B2A89" w:rsidRPr="007B2A89" w:rsidSect="001D58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356D3D"/>
    <w:multiLevelType w:val="multilevel"/>
    <w:tmpl w:val="F376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ADA599F"/>
    <w:multiLevelType w:val="multilevel"/>
    <w:tmpl w:val="E886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E8D41AE"/>
    <w:multiLevelType w:val="multilevel"/>
    <w:tmpl w:val="C6E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16F67B8"/>
    <w:multiLevelType w:val="multilevel"/>
    <w:tmpl w:val="82AA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9833432"/>
    <w:multiLevelType w:val="multilevel"/>
    <w:tmpl w:val="4448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92F27B6"/>
    <w:multiLevelType w:val="multilevel"/>
    <w:tmpl w:val="3F8C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B2A89"/>
    <w:rsid w:val="001D5821"/>
    <w:rsid w:val="002837BD"/>
    <w:rsid w:val="007B2A89"/>
    <w:rsid w:val="00C44C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8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2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2A8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62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rajeev</cp:lastModifiedBy>
  <cp:revision>1</cp:revision>
  <dcterms:created xsi:type="dcterms:W3CDTF">2021-05-07T20:25:00Z</dcterms:created>
  <dcterms:modified xsi:type="dcterms:W3CDTF">2021-05-07T20:34:00Z</dcterms:modified>
</cp:coreProperties>
</file>