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F52" w:rsidRDefault="00C85F52" w:rsidP="00C85F5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CTO, </w:t>
      </w:r>
    </w:p>
    <w:p w:rsidR="00C85F52" w:rsidRDefault="00C85F52" w:rsidP="00C85F5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C85F52" w:rsidRDefault="00C85F52" w:rsidP="00C85F5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C85F52" w:rsidRPr="00C85F52" w:rsidRDefault="00C85F52" w:rsidP="00C85F5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Setting a vision for how technology will be used in the company.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Ensuring that technological resources meet the company's short and long-term needs.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Managing the company's technological plans.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Outline the goals for research and development.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Making the developments visible and transparent.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Acting as a mentor to team members.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Maintaining a consumer-focused outlook and aiding in the delivery of IT projects to market.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Managing technology budgets and time frames.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Staying on top of technology trends and developments.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Ensuring all technology practices adhere to regulatory standards.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Researching ways, the company's technological assets can be improved.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Creating networking safeguards that prevent security breaches and keep client information confidential.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Ensuring technologies currently in use are efficient and making changes wherever necessary.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Deploy your personal network and apply your market experience to grow the team.</w:t>
      </w:r>
    </w:p>
    <w:p w:rsidR="00C85F52" w:rsidRPr="00C85F52" w:rsidRDefault="00C85F52" w:rsidP="00C85F52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Manage distributed teams of software engineers.</w:t>
      </w:r>
    </w:p>
    <w:p w:rsidR="00C85F52" w:rsidRPr="00C85F52" w:rsidRDefault="00C85F52" w:rsidP="00C85F52">
      <w:pPr>
        <w:shd w:val="clear" w:color="auto" w:fill="FFFFFF"/>
        <w:spacing w:after="0" w:line="240" w:lineRule="auto"/>
        <w:ind w:left="24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br/>
      </w:r>
    </w:p>
    <w:p w:rsidR="00C85F52" w:rsidRPr="00C85F52" w:rsidRDefault="00C85F52" w:rsidP="00C85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F52">
        <w:rPr>
          <w:rFonts w:ascii="Segoe UI" w:eastAsia="Times New Roman" w:hAnsi="Segoe UI" w:cs="Segoe UI"/>
          <w:b/>
          <w:bCs/>
          <w:sz w:val="21"/>
          <w:u w:val="single"/>
        </w:rPr>
        <w:t>Requirements</w:t>
      </w:r>
      <w:r w:rsidRPr="00C85F52">
        <w:rPr>
          <w:rFonts w:ascii="Segoe UI" w:eastAsia="Times New Roman" w:hAnsi="Segoe UI" w:cs="Segoe UI"/>
          <w:b/>
          <w:bCs/>
          <w:sz w:val="21"/>
          <w:szCs w:val="21"/>
          <w:u w:val="single"/>
          <w:bdr w:val="none" w:sz="0" w:space="0" w:color="auto" w:frame="1"/>
          <w:shd w:val="clear" w:color="auto" w:fill="FFFFFF"/>
        </w:rPr>
        <w:br/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track record in leading a distributed team of software engineers.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Ideally have experience in the payment industry.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Multiple years of experience in writing secure and well-structured code with Java.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Entrepreneurial spirit to drive the software development.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Experience in creating and delivering distributed systems.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Experience with Scrum teams.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Effective hiring practices so that they can build the right team to work for them and further the company's aims.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 xml:space="preserve">An ability to research and predict the ways that different technologies can impact an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organisation's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 xml:space="preserve"> development.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Experience in budgeting.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An ability to respond well to constructive feedback.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communication skills. Our communication happens mostly in English.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Solution oriented, experienced in planning and executing of software driven projects.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 user focused mindset and an intrinsic motivation to learn new things.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Ability to work in a team, self-motivation and commitment.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Empathic personality, with social competence and assertiveness.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Analytical competence and quick grasp of complex issues with a strong tendency to make data-driven decisions.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Ability to learn and understand technical systems fast.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Resilience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An ability to constantly educate yourself so that you stay up-to-date with the latest technological advances.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85F52">
        <w:rPr>
          <w:rFonts w:ascii="Segoe UI" w:eastAsia="Times New Roman" w:hAnsi="Segoe UI" w:cs="Segoe UI"/>
          <w:sz w:val="21"/>
          <w:szCs w:val="21"/>
        </w:rPr>
        <w:lastRenderedPageBreak/>
        <w:t>Diplomacy skills as you negotiate what you feel is</w:t>
      </w:r>
      <w:proofErr w:type="gramEnd"/>
      <w:r w:rsidRPr="00C85F52">
        <w:rPr>
          <w:rFonts w:ascii="Segoe UI" w:eastAsia="Times New Roman" w:hAnsi="Segoe UI" w:cs="Segoe UI"/>
          <w:sz w:val="21"/>
          <w:szCs w:val="21"/>
        </w:rPr>
        <w:t xml:space="preserve"> best for the company's IT systems.</w:t>
      </w:r>
    </w:p>
    <w:p w:rsidR="00C85F52" w:rsidRPr="00C85F52" w:rsidRDefault="00C85F52" w:rsidP="00C85F52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An ability to liaise well with others and source information efficiently.</w:t>
      </w:r>
    </w:p>
    <w:p w:rsidR="00183C14" w:rsidRDefault="00C85F52"/>
    <w:p w:rsidR="00C85F52" w:rsidRDefault="00C85F52"/>
    <w:p w:rsidR="00C85F52" w:rsidRPr="00C85F52" w:rsidRDefault="00C85F52" w:rsidP="00C85F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b/>
          <w:bCs/>
          <w:sz w:val="21"/>
        </w:rPr>
        <w:t>Responsibilities: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Lead, develop and motivate Ava’s largest team, consisting of </w:t>
      </w:r>
      <w:r w:rsidRPr="00C85F52">
        <w:rPr>
          <w:rFonts w:ascii="Segoe UI" w:eastAsia="Times New Roman" w:hAnsi="Segoe UI" w:cs="Segoe UI"/>
          <w:b/>
          <w:bCs/>
          <w:sz w:val="21"/>
        </w:rPr>
        <w:t>Software, Data Science, Hardware &amp; Firmware and Technical Product Ownership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Define and execute Ava’s strategic </w:t>
      </w:r>
      <w:r w:rsidRPr="00C85F52">
        <w:rPr>
          <w:rFonts w:ascii="Segoe UI" w:eastAsia="Times New Roman" w:hAnsi="Segoe UI" w:cs="Segoe UI"/>
          <w:b/>
          <w:bCs/>
          <w:sz w:val="21"/>
        </w:rPr>
        <w:t>Product Roadmap for Data Science, Software and Hardware &amp; Firmware</w:t>
      </w:r>
      <w:r w:rsidRPr="00C85F52">
        <w:rPr>
          <w:rFonts w:ascii="Segoe UI" w:eastAsia="Times New Roman" w:hAnsi="Segoe UI" w:cs="Segoe UI"/>
          <w:sz w:val="21"/>
          <w:szCs w:val="21"/>
        </w:rPr>
        <w:t> within budget, schedule and design/quality guidelines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Develop and own implementation of Ava’s short and midterm </w:t>
      </w:r>
      <w:r w:rsidRPr="00C85F52">
        <w:rPr>
          <w:rFonts w:ascii="Segoe UI" w:eastAsia="Times New Roman" w:hAnsi="Segoe UI" w:cs="Segoe UI"/>
          <w:b/>
          <w:bCs/>
          <w:sz w:val="21"/>
        </w:rPr>
        <w:t>Enterprise Technology strategy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Oversee and own </w:t>
      </w:r>
      <w:r w:rsidRPr="00C85F52">
        <w:rPr>
          <w:rFonts w:ascii="Segoe UI" w:eastAsia="Times New Roman" w:hAnsi="Segoe UI" w:cs="Segoe UI"/>
          <w:b/>
          <w:bCs/>
          <w:sz w:val="21"/>
        </w:rPr>
        <w:t>Enterprise Architecture and Enterprise Security</w:t>
      </w:r>
      <w:r w:rsidRPr="00C85F52">
        <w:rPr>
          <w:rFonts w:ascii="Segoe UI" w:eastAsia="Times New Roman" w:hAnsi="Segoe UI" w:cs="Segoe UI"/>
          <w:sz w:val="21"/>
          <w:szCs w:val="21"/>
        </w:rPr>
        <w:t> across Ava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Own and optimize product development processes, applying appropriate </w:t>
      </w:r>
      <w:r w:rsidRPr="00C85F52">
        <w:rPr>
          <w:rFonts w:ascii="Segoe UI" w:eastAsia="Times New Roman" w:hAnsi="Segoe UI" w:cs="Segoe UI"/>
          <w:b/>
          <w:bCs/>
          <w:sz w:val="21"/>
        </w:rPr>
        <w:t>Methodologies </w:t>
      </w:r>
      <w:r w:rsidRPr="00C85F52">
        <w:rPr>
          <w:rFonts w:ascii="Segoe UI" w:eastAsia="Times New Roman" w:hAnsi="Segoe UI" w:cs="Segoe UI"/>
          <w:sz w:val="21"/>
          <w:szCs w:val="21"/>
        </w:rPr>
        <w:t>and</w:t>
      </w:r>
      <w:r w:rsidRPr="00C85F52">
        <w:rPr>
          <w:rFonts w:ascii="Segoe UI" w:eastAsia="Times New Roman" w:hAnsi="Segoe UI" w:cs="Segoe UI"/>
          <w:b/>
          <w:bCs/>
          <w:sz w:val="21"/>
        </w:rPr>
        <w:t> Organizational </w:t>
      </w:r>
      <w:r w:rsidRPr="00C85F52">
        <w:rPr>
          <w:rFonts w:ascii="Segoe UI" w:eastAsia="Times New Roman" w:hAnsi="Segoe UI" w:cs="Segoe UI"/>
          <w:sz w:val="21"/>
          <w:szCs w:val="21"/>
        </w:rPr>
        <w:t>concepts </w:t>
      </w:r>
      <w:r w:rsidRPr="00C85F52">
        <w:rPr>
          <w:rFonts w:ascii="Segoe UI" w:eastAsia="Times New Roman" w:hAnsi="Segoe UI" w:cs="Segoe UI"/>
          <w:i/>
          <w:iCs/>
          <w:sz w:val="21"/>
          <w:szCs w:val="21"/>
          <w:bdr w:val="none" w:sz="0" w:space="0" w:color="auto" w:frame="1"/>
        </w:rPr>
        <w:t>(Business Agility, Lean Development etc.)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Fully accountable for </w:t>
      </w:r>
      <w:r w:rsidRPr="00C85F52">
        <w:rPr>
          <w:rFonts w:ascii="Segoe UI" w:eastAsia="Times New Roman" w:hAnsi="Segoe UI" w:cs="Segoe UI"/>
          <w:b/>
          <w:bCs/>
          <w:sz w:val="21"/>
        </w:rPr>
        <w:t xml:space="preserve">Technical </w:t>
      </w:r>
      <w:proofErr w:type="spellStart"/>
      <w:r w:rsidRPr="00C85F52">
        <w:rPr>
          <w:rFonts w:ascii="Segoe UI" w:eastAsia="Times New Roman" w:hAnsi="Segoe UI" w:cs="Segoe UI"/>
          <w:b/>
          <w:bCs/>
          <w:sz w:val="21"/>
        </w:rPr>
        <w:t>Workstream</w:t>
      </w:r>
      <w:proofErr w:type="spellEnd"/>
      <w:r w:rsidRPr="00C85F52">
        <w:rPr>
          <w:rFonts w:ascii="Segoe UI" w:eastAsia="Times New Roman" w:hAnsi="Segoe UI" w:cs="Segoe UI"/>
          <w:b/>
          <w:bCs/>
          <w:sz w:val="21"/>
        </w:rPr>
        <w:t xml:space="preserve"> Execution</w:t>
      </w:r>
      <w:r w:rsidRPr="00C85F52">
        <w:rPr>
          <w:rFonts w:ascii="Segoe UI" w:eastAsia="Times New Roman" w:hAnsi="Segoe UI" w:cs="Segoe UI"/>
          <w:sz w:val="21"/>
          <w:szCs w:val="21"/>
        </w:rPr>
        <w:t> for </w:t>
      </w:r>
      <w:r w:rsidRPr="00C85F52">
        <w:rPr>
          <w:rFonts w:ascii="Segoe UI" w:eastAsia="Times New Roman" w:hAnsi="Segoe UI" w:cs="Segoe UI"/>
          <w:b/>
          <w:bCs/>
          <w:sz w:val="21"/>
        </w:rPr>
        <w:t>Current</w:t>
      </w:r>
      <w:r w:rsidRPr="00C85F52">
        <w:rPr>
          <w:rFonts w:ascii="Segoe UI" w:eastAsia="Times New Roman" w:hAnsi="Segoe UI" w:cs="Segoe UI"/>
          <w:sz w:val="21"/>
          <w:szCs w:val="21"/>
        </w:rPr>
        <w:t> and </w:t>
      </w:r>
      <w:r w:rsidRPr="00C85F52">
        <w:rPr>
          <w:rFonts w:ascii="Segoe UI" w:eastAsia="Times New Roman" w:hAnsi="Segoe UI" w:cs="Segoe UI"/>
          <w:b/>
          <w:bCs/>
          <w:sz w:val="21"/>
        </w:rPr>
        <w:t>New Products</w:t>
      </w:r>
      <w:r w:rsidRPr="00C85F52">
        <w:rPr>
          <w:rFonts w:ascii="Segoe UI" w:eastAsia="Times New Roman" w:hAnsi="Segoe UI" w:cs="Segoe UI"/>
          <w:sz w:val="21"/>
          <w:szCs w:val="21"/>
        </w:rPr>
        <w:t> in partnership with Product Management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Owning </w:t>
      </w:r>
      <w:r w:rsidRPr="00C85F52">
        <w:rPr>
          <w:rFonts w:ascii="Segoe UI" w:eastAsia="Times New Roman" w:hAnsi="Segoe UI" w:cs="Segoe UI"/>
          <w:b/>
          <w:bCs/>
          <w:sz w:val="21"/>
        </w:rPr>
        <w:t>Steady State and Continuous Improvement of IT processes and Technologies</w:t>
      </w:r>
      <w:r w:rsidRPr="00C85F52">
        <w:rPr>
          <w:rFonts w:ascii="Segoe UI" w:eastAsia="Times New Roman" w:hAnsi="Segoe UI" w:cs="Segoe UI"/>
          <w:sz w:val="21"/>
          <w:szCs w:val="21"/>
        </w:rPr>
        <w:t> within Ava, staying on top of current and future trends in hardware, data science and software technologies and assessing suitability for current and future environment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Ensure </w:t>
      </w:r>
      <w:r w:rsidRPr="00C85F52">
        <w:rPr>
          <w:rFonts w:ascii="Segoe UI" w:eastAsia="Times New Roman" w:hAnsi="Segoe UI" w:cs="Segoe UI"/>
          <w:b/>
          <w:bCs/>
          <w:sz w:val="21"/>
        </w:rPr>
        <w:t>Compliance</w:t>
      </w:r>
      <w:r w:rsidRPr="00C85F52">
        <w:rPr>
          <w:rFonts w:ascii="Segoe UI" w:eastAsia="Times New Roman" w:hAnsi="Segoe UI" w:cs="Segoe UI"/>
          <w:sz w:val="21"/>
          <w:szCs w:val="21"/>
        </w:rPr>
        <w:t> with </w:t>
      </w:r>
      <w:r w:rsidRPr="00C85F52">
        <w:rPr>
          <w:rFonts w:ascii="Segoe UI" w:eastAsia="Times New Roman" w:hAnsi="Segoe UI" w:cs="Segoe UI"/>
          <w:b/>
          <w:bCs/>
          <w:sz w:val="21"/>
        </w:rPr>
        <w:t>International Standards</w:t>
      </w:r>
      <w:r w:rsidRPr="00C85F52">
        <w:rPr>
          <w:rFonts w:ascii="Segoe UI" w:eastAsia="Times New Roman" w:hAnsi="Segoe UI" w:cs="Segoe UI"/>
          <w:sz w:val="21"/>
          <w:szCs w:val="21"/>
        </w:rPr>
        <w:t> and </w:t>
      </w:r>
      <w:r w:rsidRPr="00C85F52">
        <w:rPr>
          <w:rFonts w:ascii="Segoe UI" w:eastAsia="Times New Roman" w:hAnsi="Segoe UI" w:cs="Segoe UI"/>
          <w:b/>
          <w:bCs/>
          <w:sz w:val="21"/>
        </w:rPr>
        <w:t>Regulations</w:t>
      </w:r>
      <w:r w:rsidRPr="00C85F52">
        <w:rPr>
          <w:rFonts w:ascii="Segoe UI" w:eastAsia="Times New Roman" w:hAnsi="Segoe UI" w:cs="Segoe UI"/>
          <w:sz w:val="21"/>
          <w:szCs w:val="21"/>
        </w:rPr>
        <w:t> and represent Hardware and Software Engineering in interactions with </w:t>
      </w:r>
      <w:r w:rsidRPr="00C85F52">
        <w:rPr>
          <w:rFonts w:ascii="Segoe UI" w:eastAsia="Times New Roman" w:hAnsi="Segoe UI" w:cs="Segoe UI"/>
          <w:b/>
          <w:bCs/>
          <w:sz w:val="21"/>
        </w:rPr>
        <w:t>Notified Bodies</w:t>
      </w:r>
      <w:r w:rsidRPr="00C85F52">
        <w:rPr>
          <w:rFonts w:ascii="Segoe UI" w:eastAsia="Times New Roman" w:hAnsi="Segoe UI" w:cs="Segoe UI"/>
          <w:sz w:val="21"/>
          <w:szCs w:val="21"/>
        </w:rPr>
        <w:t> and other </w:t>
      </w:r>
      <w:r w:rsidRPr="00C85F52">
        <w:rPr>
          <w:rFonts w:ascii="Segoe UI" w:eastAsia="Times New Roman" w:hAnsi="Segoe UI" w:cs="Segoe UI"/>
          <w:b/>
          <w:bCs/>
          <w:sz w:val="21"/>
        </w:rPr>
        <w:t>Health Authorities</w:t>
      </w:r>
      <w:r w:rsidRPr="00C85F52">
        <w:rPr>
          <w:rFonts w:ascii="Segoe UI" w:eastAsia="Times New Roman" w:hAnsi="Segoe UI" w:cs="Segoe UI"/>
          <w:sz w:val="21"/>
          <w:szCs w:val="21"/>
        </w:rPr>
        <w:t>. This includes requirements related to the medical device industry as well as other/general industry requirements (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HiPAA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>, GDPR, etc.)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Closely collaborate with Ava’s Data Protection Officer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 xml:space="preserve">Represent and advocate for the technical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workstreams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 xml:space="preserve"> in Ava’s Executive Management as well as the Ava Board and other stakeholders</w:t>
      </w:r>
    </w:p>
    <w:p w:rsidR="00C85F52" w:rsidRPr="00C85F52" w:rsidRDefault="00C85F52" w:rsidP="00C85F52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Actively engage and partner with </w:t>
      </w:r>
      <w:r w:rsidRPr="00C85F52">
        <w:rPr>
          <w:rFonts w:ascii="Segoe UI" w:eastAsia="Times New Roman" w:hAnsi="Segoe UI" w:cs="Segoe UI"/>
          <w:b/>
          <w:bCs/>
          <w:sz w:val="21"/>
        </w:rPr>
        <w:t>Internal</w:t>
      </w:r>
      <w:r w:rsidRPr="00C85F52">
        <w:rPr>
          <w:rFonts w:ascii="Segoe UI" w:eastAsia="Times New Roman" w:hAnsi="Segoe UI" w:cs="Segoe UI"/>
          <w:sz w:val="21"/>
          <w:szCs w:val="21"/>
        </w:rPr>
        <w:t> and </w:t>
      </w:r>
      <w:r w:rsidRPr="00C85F52">
        <w:rPr>
          <w:rFonts w:ascii="Segoe UI" w:eastAsia="Times New Roman" w:hAnsi="Segoe UI" w:cs="Segoe UI"/>
          <w:b/>
          <w:bCs/>
          <w:sz w:val="21"/>
        </w:rPr>
        <w:t>External Stakeholders</w:t>
      </w:r>
      <w:r w:rsidRPr="00C85F52">
        <w:rPr>
          <w:rFonts w:ascii="Segoe UI" w:eastAsia="Times New Roman" w:hAnsi="Segoe UI" w:cs="Segoe UI"/>
          <w:sz w:val="21"/>
          <w:szCs w:val="21"/>
        </w:rPr>
        <w:t> to ensure delivery of Ava’s technology goals (investors, executives, peers, 3rd party partners, etc.)</w:t>
      </w:r>
    </w:p>
    <w:p w:rsidR="00C85F52" w:rsidRPr="00C85F52" w:rsidRDefault="00C85F52" w:rsidP="00C85F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b/>
          <w:bCs/>
          <w:sz w:val="21"/>
        </w:rPr>
        <w:t> </w:t>
      </w:r>
    </w:p>
    <w:p w:rsidR="00C85F52" w:rsidRPr="00C85F52" w:rsidRDefault="00C85F52" w:rsidP="00C85F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b/>
          <w:bCs/>
          <w:sz w:val="21"/>
        </w:rPr>
        <w:t>About you: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Higher engineering degree in computer science, software or electronic engineering, or similar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Masters of Business Administration or Business Engineering is a plus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10+ years of relevant experience in data science, engineering and product development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5+ years of experience in senior project-driven leadership roles, managing and motivating a globally distributed team and a significant budget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Technology start-up and/or SME experience is a big plus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Product development experience in medical device or similarly regulated industry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grasp of quality, medical device, and software/hardware development regulations and standards (i.e. IEC 62304, IEC 60601-1)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 xml:space="preserve">Working knowledge of IT/Business infrastructure and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Demonstrated experience in developing strategy and business plans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Experience working in and shaping agile processes and lean management culture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Outstanding organizational and leadership capabilities with a track record aligning product and technology teams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lastRenderedPageBreak/>
        <w:t>Familiarity with executive leadership and management best practices and strong cross-functional partnership skills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Demonstrated ability to navigate ambiguity, drive change and operate effectively in a fast-paced, rapid growth, results-oriented environment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 highly motivated, entrepreneurial and pragmatic personality who enjoys working in a dynamic organization with global ambitions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strategic planning skills combined with exceptional hands-on execution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analytical and problem-solving skills to drive complex technical decisions in an area with a lot of regulatory uncertainties (wearable devices, apps, artificial intelligence, machine learning)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Excellent interpersonal and public speaking skills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Proven ability to influence by example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Excellent ability to lead under pressure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Passion for our vision: Ava aims to advance women’s health by bringing together artificial intelligence and clinical research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Fluent in English; German is a plus, additional languages welcome</w:t>
      </w:r>
    </w:p>
    <w:p w:rsidR="00C85F52" w:rsidRPr="00C85F52" w:rsidRDefault="00C85F52" w:rsidP="00C85F52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EU or Swiss citizen, or valid Swiss work permit</w:t>
      </w:r>
    </w:p>
    <w:p w:rsidR="00C85F52" w:rsidRDefault="00C85F52"/>
    <w:p w:rsidR="00C85F52" w:rsidRDefault="00C85F52"/>
    <w:p w:rsidR="00C85F52" w:rsidRPr="00C85F52" w:rsidRDefault="00C85F52" w:rsidP="00C85F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b/>
          <w:bCs/>
          <w:sz w:val="21"/>
        </w:rPr>
        <w:t>Responsibilities: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Lead, develop and motivate Ava’s largest team, consisting of </w:t>
      </w:r>
      <w:r w:rsidRPr="00C85F52">
        <w:rPr>
          <w:rFonts w:ascii="Segoe UI" w:eastAsia="Times New Roman" w:hAnsi="Segoe UI" w:cs="Segoe UI"/>
          <w:b/>
          <w:bCs/>
          <w:sz w:val="21"/>
        </w:rPr>
        <w:t>Software, Data Science, Hardware &amp; Firmware and Technical Product Ownership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Define and execute Ava’s strategic </w:t>
      </w:r>
      <w:r w:rsidRPr="00C85F52">
        <w:rPr>
          <w:rFonts w:ascii="Segoe UI" w:eastAsia="Times New Roman" w:hAnsi="Segoe UI" w:cs="Segoe UI"/>
          <w:b/>
          <w:bCs/>
          <w:sz w:val="21"/>
        </w:rPr>
        <w:t>Product Roadmap for Data Science, Software and Hardware &amp; Firmware</w:t>
      </w:r>
      <w:r w:rsidRPr="00C85F52">
        <w:rPr>
          <w:rFonts w:ascii="Segoe UI" w:eastAsia="Times New Roman" w:hAnsi="Segoe UI" w:cs="Segoe UI"/>
          <w:sz w:val="21"/>
          <w:szCs w:val="21"/>
        </w:rPr>
        <w:t> within budget, schedule and design/quality guidelines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Develop and own implementation of Ava’s short and midterm </w:t>
      </w:r>
      <w:r w:rsidRPr="00C85F52">
        <w:rPr>
          <w:rFonts w:ascii="Segoe UI" w:eastAsia="Times New Roman" w:hAnsi="Segoe UI" w:cs="Segoe UI"/>
          <w:b/>
          <w:bCs/>
          <w:sz w:val="21"/>
        </w:rPr>
        <w:t>Enterprise Technology strategy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Oversee and own </w:t>
      </w:r>
      <w:r w:rsidRPr="00C85F52">
        <w:rPr>
          <w:rFonts w:ascii="Segoe UI" w:eastAsia="Times New Roman" w:hAnsi="Segoe UI" w:cs="Segoe UI"/>
          <w:b/>
          <w:bCs/>
          <w:sz w:val="21"/>
        </w:rPr>
        <w:t>Enterprise Architecture and Enterprise Security</w:t>
      </w:r>
      <w:r w:rsidRPr="00C85F52">
        <w:rPr>
          <w:rFonts w:ascii="Segoe UI" w:eastAsia="Times New Roman" w:hAnsi="Segoe UI" w:cs="Segoe UI"/>
          <w:sz w:val="21"/>
          <w:szCs w:val="21"/>
        </w:rPr>
        <w:t> across Ava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Own and optimize product development processes, applying appropriate </w:t>
      </w:r>
      <w:r w:rsidRPr="00C85F52">
        <w:rPr>
          <w:rFonts w:ascii="Segoe UI" w:eastAsia="Times New Roman" w:hAnsi="Segoe UI" w:cs="Segoe UI"/>
          <w:b/>
          <w:bCs/>
          <w:sz w:val="21"/>
        </w:rPr>
        <w:t>Methodologies </w:t>
      </w:r>
      <w:r w:rsidRPr="00C85F52">
        <w:rPr>
          <w:rFonts w:ascii="Segoe UI" w:eastAsia="Times New Roman" w:hAnsi="Segoe UI" w:cs="Segoe UI"/>
          <w:sz w:val="21"/>
          <w:szCs w:val="21"/>
        </w:rPr>
        <w:t>and</w:t>
      </w:r>
      <w:r w:rsidRPr="00C85F52">
        <w:rPr>
          <w:rFonts w:ascii="Segoe UI" w:eastAsia="Times New Roman" w:hAnsi="Segoe UI" w:cs="Segoe UI"/>
          <w:b/>
          <w:bCs/>
          <w:sz w:val="21"/>
        </w:rPr>
        <w:t> Organizational </w:t>
      </w:r>
      <w:r w:rsidRPr="00C85F52">
        <w:rPr>
          <w:rFonts w:ascii="Segoe UI" w:eastAsia="Times New Roman" w:hAnsi="Segoe UI" w:cs="Segoe UI"/>
          <w:sz w:val="21"/>
          <w:szCs w:val="21"/>
        </w:rPr>
        <w:t>concepts </w:t>
      </w:r>
      <w:r w:rsidRPr="00C85F52">
        <w:rPr>
          <w:rFonts w:ascii="Segoe UI" w:eastAsia="Times New Roman" w:hAnsi="Segoe UI" w:cs="Segoe UI"/>
          <w:i/>
          <w:iCs/>
          <w:sz w:val="21"/>
          <w:szCs w:val="21"/>
          <w:bdr w:val="none" w:sz="0" w:space="0" w:color="auto" w:frame="1"/>
        </w:rPr>
        <w:t>(Business Agility, Lean Development etc.)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Fully accountable for </w:t>
      </w:r>
      <w:r w:rsidRPr="00C85F52">
        <w:rPr>
          <w:rFonts w:ascii="Segoe UI" w:eastAsia="Times New Roman" w:hAnsi="Segoe UI" w:cs="Segoe UI"/>
          <w:b/>
          <w:bCs/>
          <w:sz w:val="21"/>
        </w:rPr>
        <w:t xml:space="preserve">Technical </w:t>
      </w:r>
      <w:proofErr w:type="spellStart"/>
      <w:r w:rsidRPr="00C85F52">
        <w:rPr>
          <w:rFonts w:ascii="Segoe UI" w:eastAsia="Times New Roman" w:hAnsi="Segoe UI" w:cs="Segoe UI"/>
          <w:b/>
          <w:bCs/>
          <w:sz w:val="21"/>
        </w:rPr>
        <w:t>Workstream</w:t>
      </w:r>
      <w:proofErr w:type="spellEnd"/>
      <w:r w:rsidRPr="00C85F52">
        <w:rPr>
          <w:rFonts w:ascii="Segoe UI" w:eastAsia="Times New Roman" w:hAnsi="Segoe UI" w:cs="Segoe UI"/>
          <w:b/>
          <w:bCs/>
          <w:sz w:val="21"/>
        </w:rPr>
        <w:t xml:space="preserve"> Execution</w:t>
      </w:r>
      <w:r w:rsidRPr="00C85F52">
        <w:rPr>
          <w:rFonts w:ascii="Segoe UI" w:eastAsia="Times New Roman" w:hAnsi="Segoe UI" w:cs="Segoe UI"/>
          <w:sz w:val="21"/>
          <w:szCs w:val="21"/>
        </w:rPr>
        <w:t> for </w:t>
      </w:r>
      <w:r w:rsidRPr="00C85F52">
        <w:rPr>
          <w:rFonts w:ascii="Segoe UI" w:eastAsia="Times New Roman" w:hAnsi="Segoe UI" w:cs="Segoe UI"/>
          <w:b/>
          <w:bCs/>
          <w:sz w:val="21"/>
        </w:rPr>
        <w:t>Current</w:t>
      </w:r>
      <w:r w:rsidRPr="00C85F52">
        <w:rPr>
          <w:rFonts w:ascii="Segoe UI" w:eastAsia="Times New Roman" w:hAnsi="Segoe UI" w:cs="Segoe UI"/>
          <w:sz w:val="21"/>
          <w:szCs w:val="21"/>
        </w:rPr>
        <w:t> and </w:t>
      </w:r>
      <w:r w:rsidRPr="00C85F52">
        <w:rPr>
          <w:rFonts w:ascii="Segoe UI" w:eastAsia="Times New Roman" w:hAnsi="Segoe UI" w:cs="Segoe UI"/>
          <w:b/>
          <w:bCs/>
          <w:sz w:val="21"/>
        </w:rPr>
        <w:t>New Products</w:t>
      </w:r>
      <w:r w:rsidRPr="00C85F52">
        <w:rPr>
          <w:rFonts w:ascii="Segoe UI" w:eastAsia="Times New Roman" w:hAnsi="Segoe UI" w:cs="Segoe UI"/>
          <w:sz w:val="21"/>
          <w:szCs w:val="21"/>
        </w:rPr>
        <w:t> in partnership with Product Management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Owning </w:t>
      </w:r>
      <w:r w:rsidRPr="00C85F52">
        <w:rPr>
          <w:rFonts w:ascii="Segoe UI" w:eastAsia="Times New Roman" w:hAnsi="Segoe UI" w:cs="Segoe UI"/>
          <w:b/>
          <w:bCs/>
          <w:sz w:val="21"/>
        </w:rPr>
        <w:t>Steady State and Continuous Improvement of IT processes and Technologies</w:t>
      </w:r>
      <w:r w:rsidRPr="00C85F52">
        <w:rPr>
          <w:rFonts w:ascii="Segoe UI" w:eastAsia="Times New Roman" w:hAnsi="Segoe UI" w:cs="Segoe UI"/>
          <w:sz w:val="21"/>
          <w:szCs w:val="21"/>
        </w:rPr>
        <w:t> within Ava, staying on top of current and future trends in hardware, data science and software technologies and assessing suitability for current and future environment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Ensure </w:t>
      </w:r>
      <w:r w:rsidRPr="00C85F52">
        <w:rPr>
          <w:rFonts w:ascii="Segoe UI" w:eastAsia="Times New Roman" w:hAnsi="Segoe UI" w:cs="Segoe UI"/>
          <w:b/>
          <w:bCs/>
          <w:sz w:val="21"/>
        </w:rPr>
        <w:t>Compliance</w:t>
      </w:r>
      <w:r w:rsidRPr="00C85F52">
        <w:rPr>
          <w:rFonts w:ascii="Segoe UI" w:eastAsia="Times New Roman" w:hAnsi="Segoe UI" w:cs="Segoe UI"/>
          <w:sz w:val="21"/>
          <w:szCs w:val="21"/>
        </w:rPr>
        <w:t> with </w:t>
      </w:r>
      <w:r w:rsidRPr="00C85F52">
        <w:rPr>
          <w:rFonts w:ascii="Segoe UI" w:eastAsia="Times New Roman" w:hAnsi="Segoe UI" w:cs="Segoe UI"/>
          <w:b/>
          <w:bCs/>
          <w:sz w:val="21"/>
        </w:rPr>
        <w:t>International Standards</w:t>
      </w:r>
      <w:r w:rsidRPr="00C85F52">
        <w:rPr>
          <w:rFonts w:ascii="Segoe UI" w:eastAsia="Times New Roman" w:hAnsi="Segoe UI" w:cs="Segoe UI"/>
          <w:sz w:val="21"/>
          <w:szCs w:val="21"/>
        </w:rPr>
        <w:t> and </w:t>
      </w:r>
      <w:r w:rsidRPr="00C85F52">
        <w:rPr>
          <w:rFonts w:ascii="Segoe UI" w:eastAsia="Times New Roman" w:hAnsi="Segoe UI" w:cs="Segoe UI"/>
          <w:b/>
          <w:bCs/>
          <w:sz w:val="21"/>
        </w:rPr>
        <w:t>Regulations</w:t>
      </w:r>
      <w:r w:rsidRPr="00C85F52">
        <w:rPr>
          <w:rFonts w:ascii="Segoe UI" w:eastAsia="Times New Roman" w:hAnsi="Segoe UI" w:cs="Segoe UI"/>
          <w:sz w:val="21"/>
          <w:szCs w:val="21"/>
        </w:rPr>
        <w:t> and represent Hardware and Software Engineering in interactions with </w:t>
      </w:r>
      <w:r w:rsidRPr="00C85F52">
        <w:rPr>
          <w:rFonts w:ascii="Segoe UI" w:eastAsia="Times New Roman" w:hAnsi="Segoe UI" w:cs="Segoe UI"/>
          <w:b/>
          <w:bCs/>
          <w:sz w:val="21"/>
        </w:rPr>
        <w:t>Notified Bodies</w:t>
      </w:r>
      <w:r w:rsidRPr="00C85F52">
        <w:rPr>
          <w:rFonts w:ascii="Segoe UI" w:eastAsia="Times New Roman" w:hAnsi="Segoe UI" w:cs="Segoe UI"/>
          <w:sz w:val="21"/>
          <w:szCs w:val="21"/>
        </w:rPr>
        <w:t> and other </w:t>
      </w:r>
      <w:r w:rsidRPr="00C85F52">
        <w:rPr>
          <w:rFonts w:ascii="Segoe UI" w:eastAsia="Times New Roman" w:hAnsi="Segoe UI" w:cs="Segoe UI"/>
          <w:b/>
          <w:bCs/>
          <w:sz w:val="21"/>
        </w:rPr>
        <w:t>Health Authorities</w:t>
      </w:r>
      <w:r w:rsidRPr="00C85F52">
        <w:rPr>
          <w:rFonts w:ascii="Segoe UI" w:eastAsia="Times New Roman" w:hAnsi="Segoe UI" w:cs="Segoe UI"/>
          <w:sz w:val="21"/>
          <w:szCs w:val="21"/>
        </w:rPr>
        <w:t>. This includes requirements related to the medical device industry as well as other/general industry requirements (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HiPAA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>, GDPR, etc.)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Closely collaborate with Ava’s Data Protection Officer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 xml:space="preserve">Represent and advocate for the technical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workstreams</w:t>
      </w:r>
      <w:proofErr w:type="spellEnd"/>
      <w:r w:rsidRPr="00C85F52">
        <w:rPr>
          <w:rFonts w:ascii="Segoe UI" w:eastAsia="Times New Roman" w:hAnsi="Segoe UI" w:cs="Segoe UI"/>
          <w:sz w:val="21"/>
          <w:szCs w:val="21"/>
        </w:rPr>
        <w:t xml:space="preserve"> in Ava’s Executive Management as well as the Ava Board and other stakeholders</w:t>
      </w:r>
    </w:p>
    <w:p w:rsidR="00C85F52" w:rsidRPr="00C85F52" w:rsidRDefault="00C85F52" w:rsidP="00C85F52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Actively engage and partner with </w:t>
      </w:r>
      <w:r w:rsidRPr="00C85F52">
        <w:rPr>
          <w:rFonts w:ascii="Segoe UI" w:eastAsia="Times New Roman" w:hAnsi="Segoe UI" w:cs="Segoe UI"/>
          <w:b/>
          <w:bCs/>
          <w:sz w:val="21"/>
        </w:rPr>
        <w:t>Internal</w:t>
      </w:r>
      <w:r w:rsidRPr="00C85F52">
        <w:rPr>
          <w:rFonts w:ascii="Segoe UI" w:eastAsia="Times New Roman" w:hAnsi="Segoe UI" w:cs="Segoe UI"/>
          <w:sz w:val="21"/>
          <w:szCs w:val="21"/>
        </w:rPr>
        <w:t> and </w:t>
      </w:r>
      <w:r w:rsidRPr="00C85F52">
        <w:rPr>
          <w:rFonts w:ascii="Segoe UI" w:eastAsia="Times New Roman" w:hAnsi="Segoe UI" w:cs="Segoe UI"/>
          <w:b/>
          <w:bCs/>
          <w:sz w:val="21"/>
        </w:rPr>
        <w:t>External Stakeholders</w:t>
      </w:r>
      <w:r w:rsidRPr="00C85F52">
        <w:rPr>
          <w:rFonts w:ascii="Segoe UI" w:eastAsia="Times New Roman" w:hAnsi="Segoe UI" w:cs="Segoe UI"/>
          <w:sz w:val="21"/>
          <w:szCs w:val="21"/>
        </w:rPr>
        <w:t> to ensure delivery of Ava’s technology goals (investors, executives, peers, 3rd party partners, etc.)</w:t>
      </w:r>
    </w:p>
    <w:p w:rsidR="00C85F52" w:rsidRPr="00C85F52" w:rsidRDefault="00C85F52" w:rsidP="00C85F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b/>
          <w:bCs/>
          <w:sz w:val="21"/>
        </w:rPr>
        <w:t> </w:t>
      </w:r>
    </w:p>
    <w:p w:rsidR="00C85F52" w:rsidRPr="00C85F52" w:rsidRDefault="00C85F52" w:rsidP="00C85F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b/>
          <w:bCs/>
          <w:sz w:val="21"/>
        </w:rPr>
        <w:t>About you: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lastRenderedPageBreak/>
        <w:t>Higher engineering degree in computer science, software or electronic engineering, or similar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Masters of Business Administration or Business Engineering is a plus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10+ years of relevant experience in data science, engineering and product development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5+ years of experience in senior project-driven leadership roles, managing and motivating a globally distributed team and a significant budget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Technology start-up and/or SME experience is a big plus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Product development experience in medical device or similarly regulated industry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grasp of quality, medical device, and software/hardware development regulations and standards (i.e. IEC 62304, IEC 60601-1)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 xml:space="preserve">Working knowledge of IT/Business infrastructure and </w:t>
      </w:r>
      <w:proofErr w:type="spellStart"/>
      <w:r w:rsidRPr="00C85F52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Demonstrated experience in developing strategy and business plans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Experience working in and shaping agile processes and lean management culture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Outstanding organizational and leadership capabilities with a track record aligning product and technology teams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Familiarity with executive leadership and management best practices and strong cross-functional partnership skills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Demonstrated ability to navigate ambiguity, drive change and operate effectively in a fast-paced, rapid growth, results-oriented environment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A highly motivated, entrepreneurial and pragmatic personality who enjoys working in a dynamic organization with global ambitions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strategic planning skills combined with exceptional hands-on execution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Strong analytical and problem-solving skills to drive complex technical decisions in an area with a lot of regulatory uncertainties (wearable devices, apps, artificial intelligence, machine learning)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Excellent interpersonal and public speaking skills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Proven ability to influence by example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Excellent ability to lead under pressure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Passion for our vision: Ava aims to advance women’s health by bringing together artificial intelligence and clinical research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Fluent in English; German is a plus, additional languages welcome</w:t>
      </w:r>
    </w:p>
    <w:p w:rsidR="00C85F52" w:rsidRPr="00C85F52" w:rsidRDefault="00C85F52" w:rsidP="00C85F52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C85F52">
        <w:rPr>
          <w:rFonts w:ascii="Segoe UI" w:eastAsia="Times New Roman" w:hAnsi="Segoe UI" w:cs="Segoe UI"/>
          <w:sz w:val="21"/>
          <w:szCs w:val="21"/>
        </w:rPr>
        <w:t>EU or Swiss citizen, or valid Swiss work permit</w:t>
      </w:r>
    </w:p>
    <w:p w:rsidR="00C85F52" w:rsidRDefault="00C85F52"/>
    <w:sectPr w:rsidR="00C85F52" w:rsidSect="001D5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93CFD"/>
    <w:multiLevelType w:val="multilevel"/>
    <w:tmpl w:val="EB7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E2C0C78"/>
    <w:multiLevelType w:val="multilevel"/>
    <w:tmpl w:val="29E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B426291"/>
    <w:multiLevelType w:val="multilevel"/>
    <w:tmpl w:val="2A6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E271717"/>
    <w:multiLevelType w:val="multilevel"/>
    <w:tmpl w:val="EA9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1226FC7"/>
    <w:multiLevelType w:val="multilevel"/>
    <w:tmpl w:val="DDD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3165361"/>
    <w:multiLevelType w:val="multilevel"/>
    <w:tmpl w:val="EA9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5F52"/>
    <w:rsid w:val="001D5821"/>
    <w:rsid w:val="002837BD"/>
    <w:rsid w:val="00C44CDD"/>
    <w:rsid w:val="00C85F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85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5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86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2021-05-07T20:24:00Z</dcterms:created>
  <dcterms:modified xsi:type="dcterms:W3CDTF">2021-05-07T20:33:00Z</dcterms:modified>
</cp:coreProperties>
</file>