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3C14" w:rsidRDefault="00AA58CC">
      <w:pPr>
        <w:rPr>
          <w:lang w:val="de-CH"/>
        </w:rPr>
      </w:pPr>
      <w:r>
        <w:rPr>
          <w:lang w:val="de-CH"/>
        </w:rPr>
        <w:t>IT Business Partner</w:t>
      </w:r>
    </w:p>
    <w:p w:rsidR="00AA58CC" w:rsidRDefault="00AA58CC">
      <w:pPr>
        <w:rPr>
          <w:lang w:val="de-CH"/>
        </w:rPr>
      </w:pPr>
    </w:p>
    <w:p w:rsidR="00AA58CC" w:rsidRPr="00AA58CC" w:rsidRDefault="00AA58CC" w:rsidP="00AA5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8CC">
        <w:rPr>
          <w:rFonts w:ascii="Segoe UI" w:eastAsia="Times New Roman" w:hAnsi="Segoe UI" w:cs="Segoe UI"/>
          <w:b/>
          <w:bCs/>
          <w:sz w:val="21"/>
        </w:rPr>
        <w:t>What you’ll be working on</w:t>
      </w:r>
      <w:r w:rsidRPr="00AA58CC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br/>
      </w:r>
    </w:p>
    <w:p w:rsidR="00AA58CC" w:rsidRPr="00AA58CC" w:rsidRDefault="00AA58CC" w:rsidP="00AA58CC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AA58CC">
        <w:rPr>
          <w:rFonts w:ascii="Segoe UI" w:eastAsia="Times New Roman" w:hAnsi="Segoe UI" w:cs="Segoe UI"/>
          <w:sz w:val="21"/>
          <w:szCs w:val="21"/>
        </w:rPr>
        <w:t>You partner with business stakeholders, co-create technology-enabled business strategies through Collaboration-Pods (or C-Pods) and align with overall Org Unit and Network level Themes and Epics</w:t>
      </w:r>
    </w:p>
    <w:p w:rsidR="00AA58CC" w:rsidRPr="00AA58CC" w:rsidRDefault="00AA58CC" w:rsidP="00AA58CC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AA58CC">
        <w:rPr>
          <w:rFonts w:ascii="Segoe UI" w:eastAsia="Times New Roman" w:hAnsi="Segoe UI" w:cs="Segoe UI"/>
          <w:sz w:val="21"/>
          <w:szCs w:val="21"/>
        </w:rPr>
        <w:t xml:space="preserve">Provide strategic direction, </w:t>
      </w:r>
      <w:proofErr w:type="spellStart"/>
      <w:r w:rsidRPr="00AA58CC">
        <w:rPr>
          <w:rFonts w:ascii="Segoe UI" w:eastAsia="Times New Roman" w:hAnsi="Segoe UI" w:cs="Segoe UI"/>
          <w:sz w:val="21"/>
          <w:szCs w:val="21"/>
        </w:rPr>
        <w:t>prioritisation</w:t>
      </w:r>
      <w:proofErr w:type="spellEnd"/>
      <w:r w:rsidRPr="00AA58CC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AA58CC">
        <w:rPr>
          <w:rFonts w:ascii="Segoe UI" w:eastAsia="Times New Roman" w:hAnsi="Segoe UI" w:cs="Segoe UI"/>
          <w:sz w:val="21"/>
          <w:szCs w:val="21"/>
        </w:rPr>
        <w:t>mobilisation</w:t>
      </w:r>
      <w:proofErr w:type="spellEnd"/>
      <w:r w:rsidRPr="00AA58CC">
        <w:rPr>
          <w:rFonts w:ascii="Segoe UI" w:eastAsia="Times New Roman" w:hAnsi="Segoe UI" w:cs="Segoe UI"/>
          <w:sz w:val="21"/>
          <w:szCs w:val="21"/>
        </w:rPr>
        <w:t xml:space="preserve"> of resources aligned to shared business objectives with respective areas</w:t>
      </w:r>
    </w:p>
    <w:p w:rsidR="00AA58CC" w:rsidRPr="00AA58CC" w:rsidRDefault="00AA58CC" w:rsidP="00AA58CC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AA58CC">
        <w:rPr>
          <w:rFonts w:ascii="Segoe UI" w:eastAsia="Times New Roman" w:hAnsi="Segoe UI" w:cs="Segoe UI"/>
          <w:sz w:val="21"/>
          <w:szCs w:val="21"/>
        </w:rPr>
        <w:t>Actively participate in strategy setting meetings in PT Informatics, Product and Supply Chain Network and across informatics</w:t>
      </w:r>
    </w:p>
    <w:p w:rsidR="00AA58CC" w:rsidRPr="00AA58CC" w:rsidRDefault="00AA58CC" w:rsidP="00AA58CC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AA58CC">
        <w:rPr>
          <w:rFonts w:ascii="Segoe UI" w:eastAsia="Times New Roman" w:hAnsi="Segoe UI" w:cs="Segoe UI"/>
          <w:sz w:val="21"/>
          <w:szCs w:val="21"/>
        </w:rPr>
        <w:t>Support Quarterly Business Reviews and be accountable for the Product Portfolio</w:t>
      </w:r>
    </w:p>
    <w:p w:rsidR="00AA58CC" w:rsidRPr="00AA58CC" w:rsidRDefault="00AA58CC" w:rsidP="00AA58CC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AA58CC">
        <w:rPr>
          <w:rFonts w:ascii="Segoe UI" w:eastAsia="Times New Roman" w:hAnsi="Segoe UI" w:cs="Segoe UI"/>
          <w:sz w:val="21"/>
          <w:szCs w:val="21"/>
        </w:rPr>
        <w:t>Take a leadership role that educates, advises and challenges to enrich business area strategy for the benefit of the whole</w:t>
      </w:r>
    </w:p>
    <w:p w:rsidR="00AA58CC" w:rsidRPr="00AA58CC" w:rsidRDefault="00AA58CC" w:rsidP="00AA58CC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AA58CC">
        <w:rPr>
          <w:rFonts w:ascii="Segoe UI" w:eastAsia="Times New Roman" w:hAnsi="Segoe UI" w:cs="Segoe UI"/>
          <w:sz w:val="21"/>
          <w:szCs w:val="21"/>
        </w:rPr>
        <w:t>Negotiate and influence to ensure the right product managers and product owners are assigned to key initiatives</w:t>
      </w:r>
    </w:p>
    <w:p w:rsidR="00AA58CC" w:rsidRPr="00AA58CC" w:rsidRDefault="00AA58CC" w:rsidP="00AA58CC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AA58CC">
        <w:rPr>
          <w:rFonts w:ascii="Segoe UI" w:eastAsia="Times New Roman" w:hAnsi="Segoe UI" w:cs="Segoe UI"/>
          <w:sz w:val="21"/>
          <w:szCs w:val="21"/>
        </w:rPr>
        <w:t>Identify business opportunities and work with business and informatics partners to architect, design, prototype and deliver continually improved products</w:t>
      </w:r>
      <w:r w:rsidRPr="00AA58CC">
        <w:rPr>
          <w:rFonts w:ascii="Segoe UI" w:eastAsia="Times New Roman" w:hAnsi="Segoe UI" w:cs="Segoe UI"/>
          <w:sz w:val="21"/>
          <w:szCs w:val="21"/>
        </w:rPr>
        <w:br/>
      </w:r>
    </w:p>
    <w:p w:rsidR="00AA58CC" w:rsidRPr="00AA58CC" w:rsidRDefault="00AA58CC" w:rsidP="00AA5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8CC">
        <w:rPr>
          <w:rFonts w:ascii="Segoe UI" w:eastAsia="Times New Roman" w:hAnsi="Segoe UI" w:cs="Segoe UI"/>
          <w:b/>
          <w:bCs/>
          <w:sz w:val="21"/>
        </w:rPr>
        <w:t>The ideal candidate</w:t>
      </w:r>
      <w:r w:rsidRPr="00AA58CC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br/>
      </w:r>
    </w:p>
    <w:p w:rsidR="00AA58CC" w:rsidRPr="00AA58CC" w:rsidRDefault="00AA58CC" w:rsidP="00AA58CC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AA58CC">
        <w:rPr>
          <w:rFonts w:ascii="Segoe UI" w:eastAsia="Times New Roman" w:hAnsi="Segoe UI" w:cs="Segoe UI"/>
          <w:sz w:val="21"/>
          <w:szCs w:val="21"/>
        </w:rPr>
        <w:t xml:space="preserve">Has business domain knowledge in Supply Chain, and in particular the supply of Cell, Gene and </w:t>
      </w:r>
      <w:proofErr w:type="spellStart"/>
      <w:r w:rsidRPr="00AA58CC">
        <w:rPr>
          <w:rFonts w:ascii="Segoe UI" w:eastAsia="Times New Roman" w:hAnsi="Segoe UI" w:cs="Segoe UI"/>
          <w:sz w:val="21"/>
          <w:szCs w:val="21"/>
        </w:rPr>
        <w:t>Invidualised</w:t>
      </w:r>
      <w:proofErr w:type="spellEnd"/>
      <w:r w:rsidRPr="00AA58CC">
        <w:rPr>
          <w:rFonts w:ascii="Segoe UI" w:eastAsia="Times New Roman" w:hAnsi="Segoe UI" w:cs="Segoe UI"/>
          <w:sz w:val="21"/>
          <w:szCs w:val="21"/>
        </w:rPr>
        <w:t xml:space="preserve"> therapies</w:t>
      </w:r>
    </w:p>
    <w:p w:rsidR="00AA58CC" w:rsidRPr="00AA58CC" w:rsidRDefault="00AA58CC" w:rsidP="00AA58CC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AA58CC">
        <w:rPr>
          <w:rFonts w:ascii="Segoe UI" w:eastAsia="Times New Roman" w:hAnsi="Segoe UI" w:cs="Segoe UI"/>
          <w:sz w:val="21"/>
          <w:szCs w:val="21"/>
        </w:rPr>
        <w:t>Nurtures and develops a business savvy consultative and value driven partnership.</w:t>
      </w:r>
    </w:p>
    <w:p w:rsidR="00AA58CC" w:rsidRPr="00AA58CC" w:rsidRDefault="00AA58CC" w:rsidP="00AA58CC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AA58CC">
        <w:rPr>
          <w:rFonts w:ascii="Segoe UI" w:eastAsia="Times New Roman" w:hAnsi="Segoe UI" w:cs="Segoe UI"/>
          <w:sz w:val="21"/>
          <w:szCs w:val="21"/>
        </w:rPr>
        <w:t>Champions Informatics Strategy and the implementation of core platforms</w:t>
      </w:r>
    </w:p>
    <w:p w:rsidR="00AA58CC" w:rsidRPr="00AA58CC" w:rsidRDefault="00AA58CC" w:rsidP="00AA58CC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AA58CC">
        <w:rPr>
          <w:rFonts w:ascii="Segoe UI" w:eastAsia="Times New Roman" w:hAnsi="Segoe UI" w:cs="Segoe UI"/>
          <w:sz w:val="21"/>
          <w:szCs w:val="21"/>
        </w:rPr>
        <w:t>Exhibits a high degree of self-awareness, empathy, listening, active curiosity, awareness of different norms and expectations</w:t>
      </w:r>
    </w:p>
    <w:p w:rsidR="00AA58CC" w:rsidRPr="00AA58CC" w:rsidRDefault="00AA58CC" w:rsidP="00AA58CC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AA58CC">
        <w:rPr>
          <w:rFonts w:ascii="Segoe UI" w:eastAsia="Times New Roman" w:hAnsi="Segoe UI" w:cs="Segoe UI"/>
          <w:sz w:val="21"/>
          <w:szCs w:val="21"/>
        </w:rPr>
        <w:t>Well-networked, awareness of Group processes, cross-org perspective, connects the dots, adds the external perspective</w:t>
      </w:r>
    </w:p>
    <w:p w:rsidR="00AA58CC" w:rsidRPr="00AA58CC" w:rsidRDefault="00AA58CC" w:rsidP="00AA58CC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AA58CC">
        <w:rPr>
          <w:rFonts w:ascii="Segoe UI" w:eastAsia="Times New Roman" w:hAnsi="Segoe UI" w:cs="Segoe UI"/>
          <w:sz w:val="21"/>
          <w:szCs w:val="21"/>
        </w:rPr>
        <w:t>Executional</w:t>
      </w:r>
      <w:proofErr w:type="spellEnd"/>
      <w:r w:rsidRPr="00AA58CC">
        <w:rPr>
          <w:rFonts w:ascii="Segoe UI" w:eastAsia="Times New Roman" w:hAnsi="Segoe UI" w:cs="Segoe UI"/>
          <w:sz w:val="21"/>
          <w:szCs w:val="21"/>
        </w:rPr>
        <w:t xml:space="preserve"> accountability that maximizes the value realization</w:t>
      </w:r>
    </w:p>
    <w:p w:rsidR="00AA58CC" w:rsidRPr="00AA58CC" w:rsidRDefault="00AA58CC" w:rsidP="00AA58CC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AA58CC">
        <w:rPr>
          <w:rFonts w:ascii="Segoe UI" w:eastAsia="Times New Roman" w:hAnsi="Segoe UI" w:cs="Segoe UI"/>
          <w:sz w:val="21"/>
          <w:szCs w:val="21"/>
        </w:rPr>
        <w:t>Sees problems from your partner's perspective.</w:t>
      </w:r>
    </w:p>
    <w:p w:rsidR="00AA58CC" w:rsidRPr="00AA58CC" w:rsidRDefault="00AA58CC" w:rsidP="00AA58CC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AA58CC">
        <w:rPr>
          <w:rFonts w:ascii="Segoe UI" w:eastAsia="Times New Roman" w:hAnsi="Segoe UI" w:cs="Segoe UI"/>
          <w:sz w:val="21"/>
          <w:szCs w:val="21"/>
        </w:rPr>
        <w:t>Demonstrates executive presence, strong business acumen, navigates ambiguity, manages complexity</w:t>
      </w:r>
    </w:p>
    <w:p w:rsidR="00AA58CC" w:rsidRPr="00AA58CC" w:rsidRDefault="00AA58CC" w:rsidP="00AA58CC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AA58CC">
        <w:rPr>
          <w:rFonts w:ascii="Segoe UI" w:eastAsia="Times New Roman" w:hAnsi="Segoe UI" w:cs="Segoe UI"/>
          <w:sz w:val="21"/>
          <w:szCs w:val="21"/>
        </w:rPr>
        <w:t>Understands market challenges and competitive issues.</w:t>
      </w:r>
    </w:p>
    <w:p w:rsidR="00AA58CC" w:rsidRPr="00AA58CC" w:rsidRDefault="00AA58CC" w:rsidP="00AA58CC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AA58CC">
        <w:rPr>
          <w:rFonts w:ascii="Segoe UI" w:eastAsia="Times New Roman" w:hAnsi="Segoe UI" w:cs="Segoe UI"/>
          <w:sz w:val="21"/>
          <w:szCs w:val="21"/>
        </w:rPr>
        <w:t>Exhibits intellectual curiosity and integrity</w:t>
      </w:r>
    </w:p>
    <w:p w:rsidR="00AA58CC" w:rsidRPr="00AA58CC" w:rsidRDefault="00AA58CC" w:rsidP="00AA58CC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AA58CC">
        <w:rPr>
          <w:rFonts w:ascii="Segoe UI" w:eastAsia="Times New Roman" w:hAnsi="Segoe UI" w:cs="Segoe UI"/>
          <w:sz w:val="21"/>
          <w:szCs w:val="21"/>
        </w:rPr>
        <w:t>Exhibits an Agile mindset in the approach to work, i.e.:</w:t>
      </w:r>
      <w:r w:rsidRPr="00AA58CC">
        <w:rPr>
          <w:rFonts w:ascii="Segoe UI" w:eastAsia="Times New Roman" w:hAnsi="Segoe UI" w:cs="Segoe UI"/>
          <w:sz w:val="21"/>
          <w:szCs w:val="21"/>
        </w:rPr>
        <w:br/>
      </w:r>
      <w:r w:rsidRPr="00AA58CC">
        <w:rPr>
          <w:rFonts w:ascii="Segoe UI" w:eastAsia="Times New Roman" w:hAnsi="Segoe UI" w:cs="Segoe UI"/>
          <w:sz w:val="21"/>
          <w:szCs w:val="21"/>
        </w:rPr>
        <w:br/>
      </w:r>
    </w:p>
    <w:p w:rsidR="00AA58CC" w:rsidRPr="00AA58CC" w:rsidRDefault="00AA58CC" w:rsidP="00AA58CC">
      <w:pPr>
        <w:numPr>
          <w:ilvl w:val="1"/>
          <w:numId w:val="2"/>
        </w:numPr>
        <w:spacing w:after="0" w:line="240" w:lineRule="auto"/>
        <w:ind w:left="96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AA58CC">
        <w:rPr>
          <w:rFonts w:ascii="Segoe UI" w:eastAsia="Times New Roman" w:hAnsi="Segoe UI" w:cs="Segoe UI"/>
          <w:sz w:val="21"/>
          <w:szCs w:val="21"/>
        </w:rPr>
        <w:t>Enables a diverse group of partners to speak with a single voice</w:t>
      </w:r>
    </w:p>
    <w:p w:rsidR="00AA58CC" w:rsidRPr="00AA58CC" w:rsidRDefault="00AA58CC" w:rsidP="00AA58CC">
      <w:pPr>
        <w:numPr>
          <w:ilvl w:val="1"/>
          <w:numId w:val="2"/>
        </w:numPr>
        <w:spacing w:after="0" w:line="240" w:lineRule="auto"/>
        <w:ind w:left="96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AA58CC">
        <w:rPr>
          <w:rFonts w:ascii="Segoe UI" w:eastAsia="Times New Roman" w:hAnsi="Segoe UI" w:cs="Segoe UI"/>
          <w:sz w:val="21"/>
          <w:szCs w:val="21"/>
        </w:rPr>
        <w:t>Good enough instead of perfection</w:t>
      </w:r>
    </w:p>
    <w:p w:rsidR="00AA58CC" w:rsidRPr="00AA58CC" w:rsidRDefault="00AA58CC" w:rsidP="00AA58CC">
      <w:pPr>
        <w:numPr>
          <w:ilvl w:val="1"/>
          <w:numId w:val="2"/>
        </w:numPr>
        <w:spacing w:after="0" w:line="240" w:lineRule="auto"/>
        <w:ind w:left="96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AA58CC">
        <w:rPr>
          <w:rFonts w:ascii="Segoe UI" w:eastAsia="Times New Roman" w:hAnsi="Segoe UI" w:cs="Segoe UI"/>
          <w:sz w:val="21"/>
          <w:szCs w:val="21"/>
        </w:rPr>
        <w:t>Focus on “Reuse before Buy before Make”</w:t>
      </w:r>
    </w:p>
    <w:p w:rsidR="00AA58CC" w:rsidRPr="00AA58CC" w:rsidRDefault="00AA58CC"/>
    <w:sectPr w:rsidR="00AA58CC" w:rsidRPr="00AA58CC" w:rsidSect="001D5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9433BD"/>
    <w:multiLevelType w:val="multilevel"/>
    <w:tmpl w:val="17DE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5EF2847"/>
    <w:multiLevelType w:val="multilevel"/>
    <w:tmpl w:val="B740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A58CC"/>
    <w:rsid w:val="001D5821"/>
    <w:rsid w:val="002837BD"/>
    <w:rsid w:val="00AA58CC"/>
    <w:rsid w:val="00C44C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58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A58C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36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</dc:creator>
  <cp:lastModifiedBy>rajeev</cp:lastModifiedBy>
  <cp:revision>1</cp:revision>
  <dcterms:created xsi:type="dcterms:W3CDTF">2021-05-07T20:32:00Z</dcterms:created>
  <dcterms:modified xsi:type="dcterms:W3CDTF">2021-05-07T20:33:00Z</dcterms:modified>
</cp:coreProperties>
</file>