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D7B" w:rsidRPr="004E6D7B" w:rsidRDefault="004E6D7B" w:rsidP="004E6D7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b/>
          <w:bCs/>
          <w:color w:val="595959"/>
          <w:sz w:val="17"/>
          <w:szCs w:val="17"/>
        </w:rPr>
        <w:t>This is what makes you successful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The role requires a combination of strong technical expertise, leadership traits, and the ability to steer and influence AI efforts in a multi-disciplinary and federated organization model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Relevant educational qualifications in AI with experience in assessing, designing, and delivering AI-enabled solutions and technologies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Strong credentials in field of applied AI in business context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Relevant experience with mainstream AI technologies and offerings (e.g., Microsoft AI platform services)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Relevant understanding of responsible AI practices and techniques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 xml:space="preserve">Active practitioner in areas of digital solution delivery mechanisms (agile, lean, </w:t>
      </w:r>
      <w:proofErr w:type="spellStart"/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devops</w:t>
      </w:r>
      <w:proofErr w:type="spellEnd"/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, cloud etc.)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Strong collaboration, stakeholder and change management</w:t>
      </w:r>
    </w:p>
    <w:p w:rsidR="004E6D7B" w:rsidRPr="004E6D7B" w:rsidRDefault="004E6D7B" w:rsidP="004E6D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595959"/>
          <w:sz w:val="17"/>
          <w:szCs w:val="17"/>
        </w:rPr>
      </w:pPr>
      <w:r w:rsidRPr="004E6D7B">
        <w:rPr>
          <w:rFonts w:ascii="Helvetica" w:eastAsia="Times New Roman" w:hAnsi="Helvetica" w:cs="Helvetica"/>
          <w:color w:val="595959"/>
          <w:sz w:val="17"/>
          <w:szCs w:val="17"/>
        </w:rPr>
        <w:t>Strong communication skills - fluent in English, German will be useful</w:t>
      </w:r>
    </w:p>
    <w:p w:rsidR="00183C14" w:rsidRPr="004E6D7B" w:rsidRDefault="00673C76" w:rsidP="004E6D7B"/>
    <w:sectPr w:rsidR="00183C14" w:rsidRPr="004E6D7B" w:rsidSect="00FF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6544F"/>
    <w:multiLevelType w:val="multilevel"/>
    <w:tmpl w:val="FE38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3A3E9B"/>
    <w:rsid w:val="002837BD"/>
    <w:rsid w:val="002F1BBF"/>
    <w:rsid w:val="003A3E9B"/>
    <w:rsid w:val="004E6D7B"/>
    <w:rsid w:val="004F1E96"/>
    <w:rsid w:val="00673C76"/>
    <w:rsid w:val="00994A72"/>
    <w:rsid w:val="00C44CDD"/>
    <w:rsid w:val="00FF4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1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6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90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2</cp:revision>
  <dcterms:created xsi:type="dcterms:W3CDTF">2024-06-25T19:09:00Z</dcterms:created>
  <dcterms:modified xsi:type="dcterms:W3CDTF">2024-06-25T19:09:00Z</dcterms:modified>
</cp:coreProperties>
</file>