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ACD" w:rsidRDefault="00262ACD" w:rsidP="003100DA">
      <w:pPr>
        <w:pStyle w:val="normal0"/>
        <w:widowControl w:val="0"/>
        <w:pBdr>
          <w:top w:val="nil"/>
          <w:left w:val="nil"/>
          <w:bottom w:val="nil"/>
          <w:right w:val="nil"/>
          <w:between w:val="nil"/>
        </w:pBdr>
        <w:ind w:left="216" w:right="216"/>
        <w:jc w:val="center"/>
        <w:rPr>
          <w:b/>
          <w:color w:val="000000"/>
          <w:sz w:val="31"/>
          <w:szCs w:val="31"/>
        </w:rPr>
      </w:pPr>
      <w:r>
        <w:rPr>
          <w:b/>
          <w:color w:val="000000"/>
          <w:sz w:val="31"/>
          <w:szCs w:val="31"/>
        </w:rPr>
        <w:t xml:space="preserve">                      </w:t>
      </w:r>
      <w:r w:rsidR="003F5647">
        <w:rPr>
          <w:b/>
          <w:color w:val="000000"/>
          <w:sz w:val="31"/>
          <w:szCs w:val="31"/>
        </w:rPr>
        <w:t>CURRICULUM VITAE</w:t>
      </w:r>
      <w:r>
        <w:rPr>
          <w:b/>
          <w:color w:val="000000"/>
          <w:sz w:val="31"/>
          <w:szCs w:val="31"/>
        </w:rPr>
        <w:tab/>
      </w:r>
      <w:r w:rsidRPr="00262ACD">
        <w:rPr>
          <w:b/>
          <w:noProof/>
          <w:color w:val="000000"/>
          <w:sz w:val="31"/>
          <w:szCs w:val="31"/>
        </w:rPr>
        <w:drawing>
          <wp:anchor distT="0" distB="0" distL="0" distR="0" simplePos="0" relativeHeight="251659264" behindDoc="0" locked="0" layoutInCell="1" allowOverlap="1">
            <wp:simplePos x="0" y="0"/>
            <wp:positionH relativeFrom="column">
              <wp:posOffset>4914900</wp:posOffset>
            </wp:positionH>
            <wp:positionV relativeFrom="paragraph">
              <wp:posOffset>228600</wp:posOffset>
            </wp:positionV>
            <wp:extent cx="1143000" cy="152400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bwMode="auto">
                    <a:xfrm>
                      <a:off x="0" y="0"/>
                      <a:ext cx="1144905" cy="1523365"/>
                    </a:xfrm>
                    <a:prstGeom prst="rect">
                      <a:avLst/>
                    </a:prstGeom>
                    <a:noFill/>
                  </pic:spPr>
                </pic:pic>
              </a:graphicData>
            </a:graphic>
          </wp:anchor>
        </w:drawing>
      </w:r>
    </w:p>
    <w:p w:rsidR="00262AC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Rajeev Sharma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Fullinsdorf, Basel land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M: +41-799288670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E: </w:t>
      </w:r>
      <w:hyperlink r:id="rId9" w:history="1">
        <w:r w:rsidR="00262ACD" w:rsidRPr="003F5647">
          <w:rPr>
            <w:rStyle w:val="Hyperlink"/>
            <w:sz w:val="24"/>
            <w:szCs w:val="24"/>
            <w:lang w:val="de-CH"/>
          </w:rPr>
          <w:t>rajeev.official@gmail.com</w:t>
        </w:r>
      </w:hyperlink>
      <w:r w:rsidRPr="003F5647">
        <w:rPr>
          <w:color w:val="000000"/>
          <w:sz w:val="24"/>
          <w:szCs w:val="24"/>
          <w:lang w:val="de-CH"/>
        </w:rPr>
        <w:t xml:space="preserve">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Language: German (B1</w:t>
      </w:r>
      <w:r w:rsidR="0080165A">
        <w:rPr>
          <w:color w:val="000000"/>
          <w:sz w:val="24"/>
          <w:szCs w:val="24"/>
        </w:rPr>
        <w:t>/2</w:t>
      </w:r>
      <w:r>
        <w:rPr>
          <w:color w:val="000000"/>
          <w:sz w:val="24"/>
          <w:szCs w:val="24"/>
        </w:rPr>
        <w:t xml:space="preserve">), English </w:t>
      </w:r>
    </w:p>
    <w:p w:rsidR="00134A9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Work </w:t>
      </w:r>
      <w:r w:rsidR="003B2B1B">
        <w:rPr>
          <w:color w:val="000000"/>
          <w:sz w:val="24"/>
          <w:szCs w:val="24"/>
        </w:rPr>
        <w:t>Authorization:</w:t>
      </w:r>
      <w:r>
        <w:rPr>
          <w:color w:val="000000"/>
          <w:sz w:val="24"/>
          <w:szCs w:val="24"/>
        </w:rPr>
        <w:t xml:space="preserve"> C permit </w:t>
      </w:r>
    </w:p>
    <w:p w:rsidR="00262ACD" w:rsidRDefault="00262ACD" w:rsidP="003100DA">
      <w:pPr>
        <w:pStyle w:val="normal0"/>
        <w:widowControl w:val="0"/>
        <w:pBdr>
          <w:top w:val="nil"/>
          <w:left w:val="nil"/>
          <w:bottom w:val="nil"/>
          <w:right w:val="nil"/>
          <w:between w:val="nil"/>
        </w:pBdr>
        <w:spacing w:before="264"/>
        <w:ind w:left="216" w:right="216"/>
        <w:rPr>
          <w:color w:val="000000"/>
        </w:rPr>
      </w:pPr>
    </w:p>
    <w:p w:rsidR="00262ACD" w:rsidRPr="00262ACD" w:rsidRDefault="00262ACD" w:rsidP="003100DA">
      <w:pPr>
        <w:pStyle w:val="normal0"/>
        <w:widowControl w:val="0"/>
        <w:pBdr>
          <w:top w:val="nil"/>
          <w:left w:val="nil"/>
          <w:bottom w:val="nil"/>
          <w:right w:val="nil"/>
          <w:between w:val="nil"/>
        </w:pBdr>
        <w:spacing w:before="264"/>
        <w:ind w:left="216" w:right="216"/>
        <w:rPr>
          <w:b/>
          <w:color w:val="000000"/>
          <w:sz w:val="28"/>
          <w:szCs w:val="28"/>
        </w:rPr>
      </w:pPr>
      <w:r w:rsidRPr="00262ACD">
        <w:rPr>
          <w:b/>
          <w:color w:val="000000"/>
          <w:sz w:val="28"/>
          <w:szCs w:val="28"/>
        </w:rPr>
        <w:t>Executive Summary</w:t>
      </w:r>
    </w:p>
    <w:p w:rsidR="00ED78BA" w:rsidRDefault="00B119B1" w:rsidP="00ED78BA">
      <w:pPr>
        <w:pStyle w:val="normal0"/>
        <w:widowControl w:val="0"/>
        <w:pBdr>
          <w:top w:val="nil"/>
          <w:left w:val="nil"/>
          <w:bottom w:val="nil"/>
          <w:right w:val="nil"/>
          <w:between w:val="nil"/>
        </w:pBdr>
        <w:spacing w:before="264"/>
        <w:ind w:left="216" w:right="216"/>
        <w:rPr>
          <w:color w:val="000000"/>
        </w:rPr>
      </w:pPr>
      <w:r>
        <w:rPr>
          <w:color w:val="000000"/>
        </w:rPr>
        <w:t xml:space="preserve">Highly motivated IT leader, focused on leveraging </w:t>
      </w:r>
      <w:r w:rsidR="00ED78BA">
        <w:rPr>
          <w:color w:val="000000"/>
        </w:rPr>
        <w:t xml:space="preserve">mobile and </w:t>
      </w:r>
      <w:r>
        <w:rPr>
          <w:color w:val="000000"/>
        </w:rPr>
        <w:t>digi</w:t>
      </w:r>
      <w:r w:rsidR="00ED78BA">
        <w:rPr>
          <w:color w:val="000000"/>
        </w:rPr>
        <w:t>tal technologies enabling business growth, innovation, customer delight, organizational agility and employees satisfaction</w:t>
      </w:r>
      <w:r w:rsidR="00262ACD">
        <w:rPr>
          <w:color w:val="000000"/>
        </w:rPr>
        <w:t xml:space="preserve">. </w:t>
      </w:r>
    </w:p>
    <w:p w:rsidR="00134A9D" w:rsidRDefault="00262ACD" w:rsidP="003100DA">
      <w:pPr>
        <w:pStyle w:val="normal0"/>
        <w:widowControl w:val="0"/>
        <w:pBdr>
          <w:top w:val="nil"/>
          <w:left w:val="nil"/>
          <w:bottom w:val="nil"/>
          <w:right w:val="nil"/>
          <w:between w:val="nil"/>
        </w:pBdr>
        <w:spacing w:before="283"/>
        <w:ind w:left="216" w:right="216"/>
        <w:rPr>
          <w:color w:val="000000"/>
        </w:rPr>
      </w:pPr>
      <w:r>
        <w:rPr>
          <w:color w:val="000000"/>
        </w:rPr>
        <w:t xml:space="preserve">Led </w:t>
      </w:r>
      <w:r w:rsidR="00B119B1">
        <w:rPr>
          <w:color w:val="000000"/>
        </w:rPr>
        <w:t xml:space="preserve">IT </w:t>
      </w:r>
      <w:r w:rsidR="00A8186C">
        <w:rPr>
          <w:color w:val="000000"/>
        </w:rPr>
        <w:t xml:space="preserve">post </w:t>
      </w:r>
      <w:r w:rsidR="00F74E4D">
        <w:rPr>
          <w:color w:val="000000"/>
        </w:rPr>
        <w:t xml:space="preserve">merger </w:t>
      </w:r>
      <w:r w:rsidR="00A8186C">
        <w:rPr>
          <w:color w:val="000000"/>
        </w:rPr>
        <w:t>integrations (Applications, Infrastructure, Service, Vendors and People)</w:t>
      </w:r>
      <w:r w:rsidR="005D30CA">
        <w:rPr>
          <w:color w:val="000000"/>
        </w:rPr>
        <w:t xml:space="preserve">, </w:t>
      </w:r>
      <w:r w:rsidR="00A8186C">
        <w:rPr>
          <w:color w:val="000000"/>
        </w:rPr>
        <w:t>Implemented enterprise service, operations and business management platforms, Business account management for ERP</w:t>
      </w:r>
      <w:r w:rsidR="00244FC8">
        <w:rPr>
          <w:color w:val="000000"/>
        </w:rPr>
        <w:t xml:space="preserve">, </w:t>
      </w:r>
      <w:r w:rsidR="00A8186C">
        <w:rPr>
          <w:color w:val="000000"/>
        </w:rPr>
        <w:t xml:space="preserve">Global IT </w:t>
      </w:r>
      <w:r w:rsidR="00244FC8">
        <w:rPr>
          <w:color w:val="000000"/>
        </w:rPr>
        <w:t>financial</w:t>
      </w:r>
      <w:r w:rsidR="00A8186C">
        <w:rPr>
          <w:color w:val="000000"/>
        </w:rPr>
        <w:t xml:space="preserve"> management and control</w:t>
      </w:r>
      <w:r w:rsidR="00244FC8">
        <w:rPr>
          <w:color w:val="000000"/>
        </w:rPr>
        <w:t xml:space="preserve">. </w:t>
      </w:r>
    </w:p>
    <w:p w:rsidR="00134A9D" w:rsidRDefault="00B119B1" w:rsidP="003100DA">
      <w:pPr>
        <w:pStyle w:val="normal0"/>
        <w:widowControl w:val="0"/>
        <w:pBdr>
          <w:top w:val="nil"/>
          <w:left w:val="nil"/>
          <w:bottom w:val="nil"/>
          <w:right w:val="nil"/>
          <w:between w:val="nil"/>
        </w:pBdr>
        <w:spacing w:before="288"/>
        <w:ind w:left="216" w:right="216"/>
        <w:rPr>
          <w:color w:val="000000"/>
        </w:rPr>
      </w:pPr>
      <w:r>
        <w:rPr>
          <w:color w:val="000000"/>
        </w:rPr>
        <w:t xml:space="preserve">Entrepreneurial mindset </w:t>
      </w:r>
      <w:r w:rsidR="00244FC8">
        <w:rPr>
          <w:color w:val="000000"/>
        </w:rPr>
        <w:t>with</w:t>
      </w:r>
      <w:r w:rsidR="00262ACD">
        <w:rPr>
          <w:color w:val="000000"/>
        </w:rPr>
        <w:t xml:space="preserve"> exposure</w:t>
      </w:r>
      <w:r>
        <w:rPr>
          <w:color w:val="000000"/>
        </w:rPr>
        <w:t xml:space="preserve"> to multiple Industries </w:t>
      </w:r>
      <w:r w:rsidR="00244FC8">
        <w:rPr>
          <w:color w:val="000000"/>
        </w:rPr>
        <w:t>(</w:t>
      </w:r>
      <w:r>
        <w:rPr>
          <w:color w:val="000000"/>
        </w:rPr>
        <w:t>Retail, Pharmaceutical, Cons</w:t>
      </w:r>
      <w:r w:rsidR="00244FC8">
        <w:rPr>
          <w:color w:val="000000"/>
        </w:rPr>
        <w:t>ulting, Telecom and Automotive)</w:t>
      </w:r>
    </w:p>
    <w:p w:rsidR="00B117EC"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 xml:space="preserve">Specialties: - </w:t>
      </w:r>
      <w:r w:rsidR="00796621">
        <w:rPr>
          <w:color w:val="000000"/>
        </w:rPr>
        <w:t>Enterprise</w:t>
      </w:r>
      <w:r w:rsidR="00F74E4D" w:rsidRPr="00F74E4D">
        <w:rPr>
          <w:color w:val="000000"/>
        </w:rPr>
        <w:t xml:space="preserve"> service management (</w:t>
      </w:r>
      <w:r w:rsidR="0053282D">
        <w:rPr>
          <w:color w:val="000000"/>
        </w:rPr>
        <w:t>S</w:t>
      </w:r>
      <w:r w:rsidR="00F74E4D" w:rsidRPr="00F74E4D">
        <w:rPr>
          <w:color w:val="000000"/>
        </w:rPr>
        <w:t xml:space="preserve">ervicenow, </w:t>
      </w:r>
      <w:r w:rsidR="0053282D">
        <w:rPr>
          <w:color w:val="000000"/>
        </w:rPr>
        <w:t>BMC Remedy</w:t>
      </w:r>
      <w:r w:rsidR="00F74E4D" w:rsidRPr="00F74E4D">
        <w:rPr>
          <w:color w:val="000000"/>
        </w:rPr>
        <w:t>.), agile (scrum) program management, IT strategy, change management, technological and business negotiations, procurement, offshore development, business process reengineering, ERP implementation (SAP, Oracle, etc .), Product design, mobile development (flutter, native response, JS etc.), cloud strategy (AWS, Azure, apps etc.)</w:t>
      </w:r>
    </w:p>
    <w:tbl>
      <w:tblPr>
        <w:tblStyle w:val="TableGrid"/>
        <w:tblW w:w="9360"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R="00123ADA" w:rsidTr="00875123">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Education Qualification:</w:t>
            </w:r>
          </w:p>
          <w:p w:rsidR="00123ADA" w:rsidRDefault="00123ADA" w:rsidP="003100DA">
            <w:pPr>
              <w:pStyle w:val="normal0"/>
              <w:widowControl w:val="0"/>
              <w:numPr>
                <w:ilvl w:val="0"/>
                <w:numId w:val="5"/>
              </w:numPr>
              <w:spacing w:before="264"/>
              <w:ind w:right="216"/>
              <w:rPr>
                <w:color w:val="000000"/>
              </w:rPr>
            </w:pPr>
            <w:r w:rsidRPr="002F2E3C">
              <w:rPr>
                <w:b/>
                <w:color w:val="000000"/>
              </w:rPr>
              <w:t>Digital Excellence Diploma</w:t>
            </w:r>
            <w:r>
              <w:rPr>
                <w:color w:val="000000"/>
              </w:rPr>
              <w:t xml:space="preserve"> – IMD Lausanne -2019 (Ongoing) </w:t>
            </w:r>
          </w:p>
          <w:p w:rsidR="00123ADA" w:rsidRDefault="00123ADA" w:rsidP="003100DA">
            <w:pPr>
              <w:pStyle w:val="normal0"/>
              <w:widowControl w:val="0"/>
              <w:numPr>
                <w:ilvl w:val="0"/>
                <w:numId w:val="5"/>
              </w:numPr>
              <w:spacing w:before="264"/>
              <w:ind w:right="216"/>
              <w:rPr>
                <w:color w:val="000000"/>
              </w:rPr>
            </w:pPr>
            <w:r w:rsidRPr="00123ADA">
              <w:rPr>
                <w:b/>
                <w:color w:val="000000"/>
              </w:rPr>
              <w:t>MBA</w:t>
            </w:r>
            <w:r>
              <w:rPr>
                <w:color w:val="000000"/>
              </w:rPr>
              <w:t>- Copenhagen Business School – 2012</w:t>
            </w:r>
          </w:p>
          <w:p w:rsidR="00123ADA" w:rsidRDefault="00123ADA" w:rsidP="003100DA">
            <w:pPr>
              <w:pStyle w:val="normal0"/>
              <w:widowControl w:val="0"/>
              <w:numPr>
                <w:ilvl w:val="0"/>
                <w:numId w:val="5"/>
              </w:numPr>
              <w:spacing w:before="264"/>
              <w:ind w:right="216"/>
              <w:rPr>
                <w:color w:val="000000"/>
              </w:rPr>
            </w:pPr>
            <w:r w:rsidRPr="00123ADA">
              <w:rPr>
                <w:b/>
                <w:color w:val="000000"/>
              </w:rPr>
              <w:t>Bachelor</w:t>
            </w:r>
            <w:r>
              <w:rPr>
                <w:b/>
                <w:color w:val="000000"/>
              </w:rPr>
              <w:t>s</w:t>
            </w:r>
            <w:r w:rsidRPr="00123ADA">
              <w:rPr>
                <w:b/>
                <w:color w:val="000000"/>
              </w:rPr>
              <w:t xml:space="preserve"> of Engineering</w:t>
            </w:r>
            <w:r>
              <w:rPr>
                <w:color w:val="000000"/>
              </w:rPr>
              <w:t xml:space="preserve"> – Pune University India - 1998</w:t>
            </w:r>
          </w:p>
          <w:p w:rsidR="00123ADA" w:rsidRDefault="00123ADA" w:rsidP="003100DA">
            <w:pPr>
              <w:pStyle w:val="normal0"/>
              <w:widowControl w:val="0"/>
              <w:spacing w:before="264"/>
              <w:ind w:left="216" w:right="216"/>
              <w:rPr>
                <w:color w:val="000000"/>
              </w:rPr>
            </w:pPr>
          </w:p>
        </w:tc>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Certification:</w:t>
            </w:r>
          </w:p>
          <w:p w:rsidR="00123ADA" w:rsidRDefault="00123ADA" w:rsidP="003100DA">
            <w:pPr>
              <w:pStyle w:val="normal0"/>
              <w:widowControl w:val="0"/>
              <w:numPr>
                <w:ilvl w:val="0"/>
                <w:numId w:val="4"/>
              </w:numPr>
              <w:spacing w:before="264"/>
              <w:ind w:right="216"/>
              <w:rPr>
                <w:color w:val="000000"/>
              </w:rPr>
            </w:pPr>
            <w:r w:rsidRPr="00123ADA">
              <w:rPr>
                <w:b/>
                <w:color w:val="000000"/>
              </w:rPr>
              <w:t>CGEIT</w:t>
            </w:r>
            <w:r>
              <w:rPr>
                <w:color w:val="000000"/>
              </w:rPr>
              <w:t>- Corporate go</w:t>
            </w:r>
            <w:r w:rsidR="00A93F5C">
              <w:rPr>
                <w:color w:val="000000"/>
              </w:rPr>
              <w:t>vernance in enterprise IT</w:t>
            </w:r>
          </w:p>
          <w:p w:rsidR="00123ADA" w:rsidRDefault="00123ADA" w:rsidP="003100DA">
            <w:pPr>
              <w:pStyle w:val="normal0"/>
              <w:widowControl w:val="0"/>
              <w:numPr>
                <w:ilvl w:val="0"/>
                <w:numId w:val="4"/>
              </w:numPr>
              <w:spacing w:before="264"/>
              <w:ind w:right="216"/>
              <w:rPr>
                <w:color w:val="000000"/>
              </w:rPr>
            </w:pPr>
            <w:r w:rsidRPr="00123ADA">
              <w:rPr>
                <w:b/>
                <w:color w:val="000000"/>
              </w:rPr>
              <w:t>ITIL V3</w:t>
            </w:r>
            <w:r>
              <w:rPr>
                <w:color w:val="000000"/>
              </w:rPr>
              <w:t xml:space="preserve"> professiona</w:t>
            </w:r>
            <w:r w:rsidR="00A93F5C">
              <w:rPr>
                <w:color w:val="000000"/>
              </w:rPr>
              <w:t xml:space="preserve">l – IT Service Management </w:t>
            </w:r>
          </w:p>
          <w:p w:rsidR="00123ADA" w:rsidRDefault="00123ADA" w:rsidP="003100DA">
            <w:pPr>
              <w:pStyle w:val="normal0"/>
              <w:widowControl w:val="0"/>
              <w:numPr>
                <w:ilvl w:val="0"/>
                <w:numId w:val="4"/>
              </w:numPr>
              <w:spacing w:before="264"/>
              <w:ind w:right="216"/>
              <w:rPr>
                <w:color w:val="000000"/>
              </w:rPr>
            </w:pPr>
            <w:r w:rsidRPr="00123ADA">
              <w:rPr>
                <w:b/>
                <w:color w:val="000000"/>
              </w:rPr>
              <w:t>PMP</w:t>
            </w:r>
            <w:r>
              <w:rPr>
                <w:color w:val="000000"/>
              </w:rPr>
              <w:t xml:space="preserve"> professional – International Project Management </w:t>
            </w:r>
          </w:p>
        </w:tc>
      </w:tr>
    </w:tbl>
    <w:p w:rsidR="00123ADA" w:rsidRDefault="00123ADA" w:rsidP="003100DA">
      <w:pPr>
        <w:pStyle w:val="normal0"/>
        <w:widowControl w:val="0"/>
        <w:pBdr>
          <w:top w:val="nil"/>
          <w:left w:val="nil"/>
          <w:bottom w:val="nil"/>
          <w:right w:val="nil"/>
          <w:between w:val="nil"/>
        </w:pBdr>
        <w:spacing w:before="264"/>
        <w:ind w:left="216" w:right="216"/>
        <w:rPr>
          <w:color w:val="000000"/>
        </w:rPr>
      </w:pPr>
    </w:p>
    <w:p w:rsidR="002F2E3C" w:rsidRPr="003100DA" w:rsidRDefault="002F2E3C" w:rsidP="003100DA">
      <w:pPr>
        <w:pStyle w:val="normal0"/>
        <w:widowControl w:val="0"/>
        <w:pBdr>
          <w:top w:val="nil"/>
          <w:left w:val="nil"/>
          <w:bottom w:val="nil"/>
          <w:right w:val="nil"/>
          <w:between w:val="nil"/>
        </w:pBdr>
        <w:spacing w:before="264"/>
        <w:ind w:left="216" w:right="216"/>
        <w:rPr>
          <w:b/>
          <w:color w:val="000000"/>
          <w:sz w:val="28"/>
          <w:szCs w:val="28"/>
        </w:rPr>
      </w:pPr>
      <w:r w:rsidRPr="003100DA">
        <w:rPr>
          <w:b/>
          <w:color w:val="000000"/>
          <w:sz w:val="28"/>
          <w:szCs w:val="28"/>
        </w:rPr>
        <w:lastRenderedPageBreak/>
        <w:t>Employment History:</w:t>
      </w:r>
    </w:p>
    <w:p w:rsidR="00134A9D" w:rsidRPr="001244D0" w:rsidRDefault="002F2E3C"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Dufry AG</w:t>
      </w:r>
      <w:r w:rsidR="00B119B1" w:rsidRPr="001244D0">
        <w:rPr>
          <w:b/>
          <w:color w:val="000000"/>
          <w:lang w:val="de-CH"/>
        </w:rPr>
        <w:t xml:space="preserve"> </w:t>
      </w:r>
    </w:p>
    <w:p w:rsidR="00134A9D"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Global IT </w:t>
      </w:r>
      <w:r w:rsidR="00F7692D">
        <w:rPr>
          <w:color w:val="000000"/>
        </w:rPr>
        <w:t xml:space="preserve">Digital transformation &amp; Governance </w:t>
      </w:r>
      <w:r w:rsidR="003100DA" w:rsidRPr="001244D0">
        <w:rPr>
          <w:color w:val="000000"/>
        </w:rPr>
        <w:t>M</w:t>
      </w:r>
      <w:r w:rsidR="00F7692D">
        <w:rPr>
          <w:color w:val="000000"/>
        </w:rPr>
        <w:t>anager (Jul 2016 – Nov2019)</w:t>
      </w:r>
    </w:p>
    <w:p w:rsidR="00F7692D" w:rsidRPr="001244D0" w:rsidRDefault="00F7692D" w:rsidP="001244D0">
      <w:pPr>
        <w:pStyle w:val="normal0"/>
        <w:widowControl w:val="0"/>
        <w:numPr>
          <w:ilvl w:val="0"/>
          <w:numId w:val="8"/>
        </w:numPr>
        <w:pBdr>
          <w:top w:val="nil"/>
          <w:left w:val="nil"/>
          <w:bottom w:val="nil"/>
          <w:right w:val="nil"/>
          <w:between w:val="nil"/>
        </w:pBdr>
        <w:spacing w:before="28"/>
        <w:ind w:right="216"/>
        <w:rPr>
          <w:color w:val="000000"/>
        </w:rPr>
      </w:pPr>
      <w:r>
        <w:rPr>
          <w:color w:val="000000"/>
        </w:rPr>
        <w:t>Global IT Program and Service manager (Sep 2012 – June 2016)</w:t>
      </w:r>
    </w:p>
    <w:p w:rsidR="007D6665" w:rsidRPr="001244D0" w:rsidRDefault="007D6665"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Infosys Technologies Ltd</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Business Account Manager (Novartis, Switzerland) (Jun 2008 – Dec </w:t>
      </w:r>
      <w:r w:rsidR="003100DA" w:rsidRPr="001244D0">
        <w:rPr>
          <w:color w:val="000000"/>
        </w:rPr>
        <w:t>2</w:t>
      </w:r>
      <w:r w:rsidRPr="001244D0">
        <w:rPr>
          <w:color w:val="000000"/>
        </w:rPr>
        <w:t xml:space="preserve">010)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Service Introduction Manager (British Telecom, UK) (Oct 2006 – Jun 2008)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Competency Lead (Johnson Controls, USA) (Feb 2004 – Oct 2006) </w:t>
      </w:r>
    </w:p>
    <w:p w:rsid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Engineering Manager (Johnson Controls, UK) (Apr 2000 – Jan 2004) </w:t>
      </w:r>
    </w:p>
    <w:p w:rsidR="00134A9D" w:rsidRPr="001244D0" w:rsidRDefault="00B119B1" w:rsidP="001244D0">
      <w:pPr>
        <w:pStyle w:val="normal0"/>
        <w:widowControl w:val="0"/>
        <w:pBdr>
          <w:top w:val="nil"/>
          <w:left w:val="nil"/>
          <w:bottom w:val="nil"/>
          <w:right w:val="nil"/>
          <w:between w:val="nil"/>
        </w:pBdr>
        <w:spacing w:before="28"/>
        <w:ind w:left="720" w:right="216"/>
        <w:rPr>
          <w:color w:val="000000"/>
        </w:rPr>
      </w:pPr>
      <w:r w:rsidRPr="001244D0">
        <w:rPr>
          <w:b/>
          <w:color w:val="000000"/>
          <w:lang w:val="de-CH"/>
        </w:rPr>
        <w:t xml:space="preserve">Bosch India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Product Engineer - India (Oct 1998 – Apr 2000) </w:t>
      </w:r>
    </w:p>
    <w:p w:rsidR="00AA36DC" w:rsidRDefault="00B119B1" w:rsidP="00AA36DC">
      <w:pPr>
        <w:pStyle w:val="normal0"/>
        <w:widowControl w:val="0"/>
        <w:pBdr>
          <w:top w:val="nil"/>
          <w:left w:val="nil"/>
          <w:bottom w:val="nil"/>
          <w:right w:val="nil"/>
          <w:between w:val="nil"/>
        </w:pBdr>
        <w:spacing w:before="504"/>
        <w:ind w:left="216" w:right="216"/>
        <w:rPr>
          <w:b/>
          <w:color w:val="000000"/>
          <w:sz w:val="28"/>
          <w:szCs w:val="28"/>
        </w:rPr>
      </w:pPr>
      <w:r>
        <w:rPr>
          <w:b/>
          <w:color w:val="000000"/>
          <w:sz w:val="28"/>
          <w:szCs w:val="28"/>
        </w:rPr>
        <w:t xml:space="preserve">Professional Experience </w:t>
      </w:r>
    </w:p>
    <w:p w:rsidR="001F2CFB" w:rsidRPr="00823A46" w:rsidRDefault="001F2CFB" w:rsidP="00823A46">
      <w:pPr>
        <w:pStyle w:val="normal0"/>
        <w:widowControl w:val="0"/>
        <w:pBdr>
          <w:top w:val="nil"/>
          <w:left w:val="nil"/>
          <w:bottom w:val="nil"/>
          <w:right w:val="nil"/>
          <w:between w:val="nil"/>
        </w:pBdr>
        <w:spacing w:before="28"/>
        <w:ind w:left="720" w:right="216"/>
        <w:rPr>
          <w:b/>
          <w:color w:val="000000"/>
        </w:rPr>
      </w:pPr>
      <w:r w:rsidRPr="00823A46">
        <w:rPr>
          <w:b/>
          <w:color w:val="000000"/>
        </w:rPr>
        <w:t xml:space="preserve">Digital Transformation &amp; Data Insight: </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Enterprise wide</w:t>
      </w:r>
      <w:r w:rsidR="00C25E79" w:rsidRPr="00823A46">
        <w:rPr>
          <w:color w:val="000000"/>
        </w:rPr>
        <w:t xml:space="preserve"> </w:t>
      </w:r>
      <w:r w:rsidR="001F2CFB" w:rsidRPr="00823A46">
        <w:rPr>
          <w:color w:val="000000"/>
        </w:rPr>
        <w:t>Service</w:t>
      </w:r>
      <w:r w:rsidR="00237F77">
        <w:rPr>
          <w:color w:val="000000"/>
        </w:rPr>
        <w:t>n</w:t>
      </w:r>
      <w:r w:rsidR="001F2CFB" w:rsidRPr="00823A46">
        <w:rPr>
          <w:color w:val="000000"/>
        </w:rPr>
        <w:t xml:space="preserve">ow </w:t>
      </w:r>
      <w:r w:rsidR="00F810D7">
        <w:rPr>
          <w:color w:val="000000"/>
        </w:rPr>
        <w:t xml:space="preserve">platform </w:t>
      </w:r>
      <w:r w:rsidR="001F2CFB" w:rsidRPr="00823A46">
        <w:rPr>
          <w:color w:val="000000"/>
        </w:rPr>
        <w:t>Implementation</w:t>
      </w:r>
      <w:r w:rsidR="00CA37F4">
        <w:rPr>
          <w:color w:val="000000"/>
        </w:rPr>
        <w:t xml:space="preserve"> (IT</w:t>
      </w:r>
      <w:r w:rsidR="001B41C9">
        <w:rPr>
          <w:color w:val="000000"/>
        </w:rPr>
        <w:t>SM, ITOM, ITBM</w:t>
      </w:r>
      <w:r w:rsidR="00CA37F4">
        <w:rPr>
          <w:color w:val="000000"/>
        </w:rPr>
        <w:t>)</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 xml:space="preserve">Global </w:t>
      </w:r>
      <w:r w:rsidR="001F2CFB" w:rsidRPr="00823A46">
        <w:rPr>
          <w:color w:val="000000"/>
        </w:rPr>
        <w:t xml:space="preserve">IT finance </w:t>
      </w:r>
      <w:r w:rsidR="00A514F6" w:rsidRPr="00823A46">
        <w:rPr>
          <w:color w:val="000000"/>
        </w:rPr>
        <w:t xml:space="preserve">transparency </w:t>
      </w:r>
      <w:r w:rsidR="00CA37F4">
        <w:rPr>
          <w:color w:val="000000"/>
        </w:rPr>
        <w:t>aligned</w:t>
      </w:r>
      <w:r w:rsidR="00A514F6" w:rsidRPr="00823A46">
        <w:rPr>
          <w:color w:val="000000"/>
        </w:rPr>
        <w:t xml:space="preserve"> to projects</w:t>
      </w:r>
      <w:r w:rsidR="00D858C3">
        <w:rPr>
          <w:color w:val="000000"/>
        </w:rPr>
        <w:t xml:space="preserve"> (Capex)</w:t>
      </w:r>
      <w:r w:rsidR="00A514F6" w:rsidRPr="00823A46">
        <w:rPr>
          <w:color w:val="000000"/>
        </w:rPr>
        <w:t xml:space="preserve"> and service</w:t>
      </w:r>
      <w:r w:rsidR="00D858C3">
        <w:rPr>
          <w:color w:val="000000"/>
        </w:rPr>
        <w:t xml:space="preserve"> (Opex)</w:t>
      </w:r>
    </w:p>
    <w:p w:rsidR="00C25E79" w:rsidRPr="00823A46" w:rsidRDefault="00CA37F4" w:rsidP="001244D0">
      <w:pPr>
        <w:pStyle w:val="normal0"/>
        <w:widowControl w:val="0"/>
        <w:numPr>
          <w:ilvl w:val="0"/>
          <w:numId w:val="7"/>
        </w:numPr>
        <w:pBdr>
          <w:top w:val="nil"/>
          <w:left w:val="nil"/>
          <w:bottom w:val="nil"/>
          <w:right w:val="nil"/>
          <w:between w:val="nil"/>
        </w:pBdr>
        <w:spacing w:line="240" w:lineRule="auto"/>
        <w:ind w:right="216"/>
        <w:rPr>
          <w:color w:val="000000"/>
        </w:rPr>
      </w:pPr>
      <w:r>
        <w:rPr>
          <w:color w:val="000000"/>
        </w:rPr>
        <w:t>Business d</w:t>
      </w:r>
      <w:r w:rsidR="00C25E79" w:rsidRPr="00823A46">
        <w:rPr>
          <w:color w:val="000000"/>
        </w:rPr>
        <w:t xml:space="preserve">ata Insights </w:t>
      </w:r>
      <w:r w:rsidR="005B463D" w:rsidRPr="00823A46">
        <w:rPr>
          <w:color w:val="000000"/>
        </w:rPr>
        <w:t>and intelligence with real time reporting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unification using platform approach (internal &amp; external)</w:t>
      </w:r>
    </w:p>
    <w:p w:rsidR="00B467E5" w:rsidRPr="00823A46" w:rsidRDefault="00875123"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Omni channel</w:t>
      </w:r>
      <w:r w:rsidR="00B467E5" w:rsidRPr="00823A46">
        <w:rPr>
          <w:color w:val="000000"/>
        </w:rPr>
        <w:t xml:space="preserve"> experience for customer </w:t>
      </w:r>
      <w:r w:rsidR="00933D16">
        <w:rPr>
          <w:color w:val="000000"/>
        </w:rPr>
        <w:t>engagement</w:t>
      </w:r>
    </w:p>
    <w:p w:rsidR="00772F4A" w:rsidRPr="00823A46" w:rsidRDefault="00772F4A" w:rsidP="00933D16">
      <w:pPr>
        <w:pStyle w:val="normal0"/>
        <w:widowControl w:val="0"/>
        <w:numPr>
          <w:ilvl w:val="1"/>
          <w:numId w:val="7"/>
        </w:numPr>
        <w:pBdr>
          <w:top w:val="nil"/>
          <w:left w:val="nil"/>
          <w:bottom w:val="nil"/>
          <w:right w:val="nil"/>
          <w:between w:val="nil"/>
        </w:pBdr>
        <w:spacing w:line="240" w:lineRule="auto"/>
        <w:ind w:right="216"/>
        <w:rPr>
          <w:color w:val="000000"/>
        </w:rPr>
      </w:pPr>
      <w:r w:rsidRPr="00823A46">
        <w:rPr>
          <w:color w:val="000000"/>
        </w:rPr>
        <w:t>Reserve &amp; collect</w:t>
      </w:r>
      <w:r w:rsidR="003F5647">
        <w:rPr>
          <w:color w:val="000000"/>
        </w:rPr>
        <w:t xml:space="preserve">, </w:t>
      </w:r>
      <w:r w:rsidRPr="00823A46">
        <w:rPr>
          <w:color w:val="000000"/>
        </w:rPr>
        <w:t>Loyalty program</w:t>
      </w:r>
      <w:r w:rsidR="003F5647">
        <w:rPr>
          <w:color w:val="000000"/>
        </w:rPr>
        <w:t xml:space="preserve">, </w:t>
      </w:r>
      <w:r w:rsidRPr="00823A46">
        <w:rPr>
          <w:color w:val="000000"/>
        </w:rPr>
        <w:t>Mobile PoS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EDI interface and end to end product tracking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Master data management across geographical SKU</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Real time sales reporting globally aligned to initiatives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Process automation and RPA implementation</w:t>
      </w:r>
    </w:p>
    <w:p w:rsidR="00F810D7" w:rsidRPr="000D37C4" w:rsidRDefault="00865CA4" w:rsidP="00F810D7">
      <w:pPr>
        <w:pStyle w:val="normal0"/>
        <w:widowControl w:val="0"/>
        <w:pBdr>
          <w:top w:val="nil"/>
          <w:left w:val="nil"/>
          <w:bottom w:val="nil"/>
          <w:right w:val="nil"/>
          <w:between w:val="nil"/>
        </w:pBdr>
        <w:spacing w:before="504"/>
        <w:ind w:left="720" w:right="216"/>
        <w:rPr>
          <w:b/>
          <w:color w:val="000000"/>
        </w:rPr>
      </w:pPr>
      <w:r>
        <w:rPr>
          <w:b/>
          <w:color w:val="000000"/>
        </w:rPr>
        <w:t xml:space="preserve">Enterprise </w:t>
      </w:r>
      <w:r w:rsidR="00F810D7" w:rsidRPr="000D37C4">
        <w:rPr>
          <w:b/>
          <w:color w:val="000000"/>
        </w:rPr>
        <w:t>Service Management:</w:t>
      </w:r>
    </w:p>
    <w:p w:rsidR="00F810D7" w:rsidRDefault="00F810D7" w:rsidP="00F810D7">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Setting up service management</w:t>
      </w:r>
      <w:r>
        <w:rPr>
          <w:color w:val="000000"/>
        </w:rPr>
        <w:t xml:space="preserve"> organization with</w:t>
      </w:r>
      <w:r w:rsidRPr="000D37C4">
        <w:rPr>
          <w:color w:val="000000"/>
        </w:rPr>
        <w:t xml:space="preserve"> Service desk ownership</w:t>
      </w:r>
    </w:p>
    <w:p w:rsidR="00ED199E" w:rsidRDefault="00F810D7" w:rsidP="00F810D7">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Established strategic, tactical and operational dashboards KPIs, SLA and OLA</w:t>
      </w:r>
    </w:p>
    <w:p w:rsidR="00ED199E" w:rsidRDefault="00ED199E" w:rsidP="00ED199E">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Aligned KPI and SLA with the business impact of the related service</w:t>
      </w:r>
    </w:p>
    <w:p w:rsidR="00F810D7" w:rsidRDefault="00ED199E" w:rsidP="00ED199E">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Vendor and internal support teams OLA aligned to support SLA</w:t>
      </w:r>
    </w:p>
    <w:p w:rsidR="00CA77B0" w:rsidRDefault="00CA77B0" w:rsidP="00ED199E">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Global standardization of</w:t>
      </w:r>
      <w:r w:rsidR="00CC3BBF">
        <w:rPr>
          <w:color w:val="000000"/>
        </w:rPr>
        <w:t xml:space="preserve"> SLA were achieved</w:t>
      </w:r>
    </w:p>
    <w:p w:rsidR="00CC3BBF" w:rsidRDefault="00CC3BBF" w:rsidP="00ED199E">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 xml:space="preserve">Real time SLA tracking and dashboards </w:t>
      </w:r>
      <w:r w:rsidR="00332A99">
        <w:rPr>
          <w:color w:val="000000"/>
        </w:rPr>
        <w:t>implemented</w:t>
      </w:r>
    </w:p>
    <w:p w:rsidR="00F810D7" w:rsidRDefault="00F810D7" w:rsidP="00F810D7">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 xml:space="preserve">Defined and implemented </w:t>
      </w:r>
      <w:r w:rsidR="00BA417F">
        <w:rPr>
          <w:color w:val="000000"/>
        </w:rPr>
        <w:t xml:space="preserve">following </w:t>
      </w:r>
      <w:r>
        <w:rPr>
          <w:color w:val="000000"/>
        </w:rPr>
        <w:t>process</w:t>
      </w:r>
      <w:r w:rsidR="00BA417F">
        <w:rPr>
          <w:color w:val="000000"/>
        </w:rPr>
        <w:t xml:space="preserve"> in</w:t>
      </w:r>
      <w:r>
        <w:rPr>
          <w:color w:val="000000"/>
        </w:rPr>
        <w:t xml:space="preserve"> Service</w:t>
      </w:r>
      <w:r w:rsidR="00E24914">
        <w:rPr>
          <w:color w:val="000000"/>
        </w:rPr>
        <w:t>n</w:t>
      </w:r>
      <w:r>
        <w:rPr>
          <w:color w:val="000000"/>
        </w:rPr>
        <w:t>ow</w:t>
      </w:r>
    </w:p>
    <w:p w:rsidR="00BA417F" w:rsidRPr="00936C14" w:rsidRDefault="00BA417F" w:rsidP="00BA417F">
      <w:pPr>
        <w:pStyle w:val="normal0"/>
        <w:widowControl w:val="0"/>
        <w:numPr>
          <w:ilvl w:val="1"/>
          <w:numId w:val="15"/>
        </w:numPr>
        <w:pBdr>
          <w:top w:val="nil"/>
          <w:left w:val="nil"/>
          <w:bottom w:val="nil"/>
          <w:right w:val="nil"/>
          <w:between w:val="nil"/>
        </w:pBdr>
        <w:ind w:right="216"/>
        <w:rPr>
          <w:color w:val="000000"/>
        </w:rPr>
      </w:pPr>
      <w:r w:rsidRPr="00936C14">
        <w:rPr>
          <w:color w:val="000000"/>
        </w:rPr>
        <w:t>ITSM</w:t>
      </w:r>
      <w:r w:rsidR="00936C14">
        <w:rPr>
          <w:color w:val="000000"/>
        </w:rPr>
        <w:t xml:space="preserve"> (I</w:t>
      </w:r>
      <w:r w:rsidRPr="00936C14">
        <w:rPr>
          <w:color w:val="000000"/>
        </w:rPr>
        <w:t xml:space="preserve">ncident, problem, </w:t>
      </w:r>
      <w:r w:rsidR="00936C14">
        <w:rPr>
          <w:color w:val="000000"/>
        </w:rPr>
        <w:t>change, release, request</w:t>
      </w:r>
      <w:r w:rsidRPr="00936C14">
        <w:rPr>
          <w:color w:val="000000"/>
        </w:rPr>
        <w:t>, vendor management, knowledge</w:t>
      </w:r>
      <w:r w:rsidR="00936C14">
        <w:rPr>
          <w:color w:val="000000"/>
        </w:rPr>
        <w:t>, assets and cost management</w:t>
      </w:r>
      <w:r w:rsidRPr="00936C14">
        <w:rPr>
          <w:color w:val="000000"/>
        </w:rPr>
        <w:t xml:space="preserve">), </w:t>
      </w:r>
    </w:p>
    <w:p w:rsidR="00BA417F" w:rsidRPr="00936C14" w:rsidRDefault="00BA417F" w:rsidP="00BA417F">
      <w:pPr>
        <w:pStyle w:val="normal0"/>
        <w:widowControl w:val="0"/>
        <w:numPr>
          <w:ilvl w:val="1"/>
          <w:numId w:val="15"/>
        </w:numPr>
        <w:pBdr>
          <w:top w:val="nil"/>
          <w:left w:val="nil"/>
          <w:bottom w:val="nil"/>
          <w:right w:val="nil"/>
          <w:between w:val="nil"/>
        </w:pBdr>
        <w:ind w:right="216"/>
        <w:rPr>
          <w:color w:val="000000"/>
        </w:rPr>
      </w:pPr>
      <w:r w:rsidRPr="00936C14">
        <w:rPr>
          <w:color w:val="000000"/>
        </w:rPr>
        <w:t xml:space="preserve">ITOM (Infrastructure, applications, service), </w:t>
      </w:r>
    </w:p>
    <w:p w:rsidR="00BA417F" w:rsidRPr="00936C14" w:rsidRDefault="00BA417F" w:rsidP="00BA417F">
      <w:pPr>
        <w:pStyle w:val="normal0"/>
        <w:widowControl w:val="0"/>
        <w:numPr>
          <w:ilvl w:val="1"/>
          <w:numId w:val="15"/>
        </w:numPr>
        <w:pBdr>
          <w:top w:val="nil"/>
          <w:left w:val="nil"/>
          <w:bottom w:val="nil"/>
          <w:right w:val="nil"/>
          <w:between w:val="nil"/>
        </w:pBdr>
        <w:ind w:right="216"/>
        <w:rPr>
          <w:color w:val="000000"/>
        </w:rPr>
      </w:pPr>
      <w:r w:rsidRPr="00936C14">
        <w:rPr>
          <w:color w:val="000000"/>
        </w:rPr>
        <w:t xml:space="preserve">ITBM (performance analytics, demand management, resource management, project and portfolio, IT Asset Manager, IT risk mgmt, Audit management),  </w:t>
      </w:r>
    </w:p>
    <w:p w:rsidR="00CA77B0" w:rsidRDefault="006F4176" w:rsidP="00F810D7">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Servicenow</w:t>
      </w:r>
      <w:r w:rsidR="00CA77B0">
        <w:rPr>
          <w:color w:val="000000"/>
        </w:rPr>
        <w:t xml:space="preserve"> program was implemented using </w:t>
      </w:r>
      <w:r w:rsidR="00701EDB">
        <w:rPr>
          <w:color w:val="000000"/>
        </w:rPr>
        <w:t>Agile-</w:t>
      </w:r>
      <w:r w:rsidR="00CA77B0">
        <w:rPr>
          <w:color w:val="000000"/>
        </w:rPr>
        <w:t xml:space="preserve">Scrum </w:t>
      </w:r>
      <w:r w:rsidR="002201DE">
        <w:rPr>
          <w:color w:val="000000"/>
        </w:rPr>
        <w:t>framework</w:t>
      </w:r>
      <w:r w:rsidR="00CA77B0">
        <w:rPr>
          <w:color w:val="000000"/>
        </w:rPr>
        <w:t xml:space="preserve">, </w:t>
      </w:r>
    </w:p>
    <w:p w:rsidR="00CA77B0" w:rsidRDefault="00865CA4" w:rsidP="00CA77B0">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 xml:space="preserve">Change management and </w:t>
      </w:r>
      <w:r w:rsidR="00CA77B0">
        <w:rPr>
          <w:color w:val="000000"/>
        </w:rPr>
        <w:t xml:space="preserve">stakeholder management was critical </w:t>
      </w:r>
    </w:p>
    <w:p w:rsidR="00CA77B0" w:rsidRDefault="00CA77B0" w:rsidP="00CA77B0">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Support team centralization</w:t>
      </w:r>
      <w:r w:rsidR="00ED2A45">
        <w:rPr>
          <w:color w:val="000000"/>
        </w:rPr>
        <w:t xml:space="preserve"> &amp; vendor consolidation achieved</w:t>
      </w:r>
    </w:p>
    <w:p w:rsidR="00CA77B0" w:rsidRDefault="00CA77B0" w:rsidP="00CA77B0">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Standardization of global processes and</w:t>
      </w:r>
      <w:r w:rsidR="006F4176">
        <w:rPr>
          <w:color w:val="000000"/>
        </w:rPr>
        <w:t xml:space="preserve"> team trained</w:t>
      </w:r>
    </w:p>
    <w:p w:rsidR="00E24914" w:rsidRPr="00446777" w:rsidRDefault="00022066" w:rsidP="00CA77B0">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lastRenderedPageBreak/>
        <w:t xml:space="preserve">Roles and responsibility </w:t>
      </w:r>
      <w:r w:rsidR="007107FD">
        <w:rPr>
          <w:color w:val="000000"/>
        </w:rPr>
        <w:t>a</w:t>
      </w:r>
      <w:r>
        <w:rPr>
          <w:color w:val="000000"/>
        </w:rPr>
        <w:t>cross departments established</w:t>
      </w:r>
    </w:p>
    <w:p w:rsidR="00B13882" w:rsidRPr="000D37C4" w:rsidRDefault="00B13882" w:rsidP="00B13882">
      <w:pPr>
        <w:pStyle w:val="normal0"/>
        <w:widowControl w:val="0"/>
        <w:pBdr>
          <w:top w:val="nil"/>
          <w:left w:val="nil"/>
          <w:bottom w:val="nil"/>
          <w:right w:val="nil"/>
          <w:between w:val="nil"/>
        </w:pBdr>
        <w:spacing w:before="504"/>
        <w:ind w:left="720" w:right="216"/>
        <w:rPr>
          <w:b/>
          <w:color w:val="000000"/>
        </w:rPr>
      </w:pPr>
      <w:r w:rsidRPr="000D37C4">
        <w:rPr>
          <w:b/>
          <w:color w:val="000000"/>
        </w:rPr>
        <w:t>IT Finance management &amp; Control:</w:t>
      </w:r>
    </w:p>
    <w:p w:rsidR="00B13882" w:rsidRPr="000D37C4" w:rsidRDefault="00B13882" w:rsidP="00B13882">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 xml:space="preserve">Global IT </w:t>
      </w:r>
      <w:r>
        <w:rPr>
          <w:color w:val="000000"/>
        </w:rPr>
        <w:t xml:space="preserve">budgeting process consolidation, </w:t>
      </w:r>
      <w:r w:rsidRPr="000D37C4">
        <w:rPr>
          <w:color w:val="000000"/>
        </w:rPr>
        <w:t>control</w:t>
      </w:r>
      <w:r>
        <w:rPr>
          <w:color w:val="000000"/>
        </w:rPr>
        <w:t xml:space="preserve"> and automation in Servicenow</w:t>
      </w:r>
    </w:p>
    <w:p w:rsidR="00B13882" w:rsidRPr="000D37C4" w:rsidRDefault="00B13882" w:rsidP="00B13882">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Capex Spending prioritization &amp; Approvals</w:t>
      </w:r>
      <w:r>
        <w:rPr>
          <w:color w:val="000000"/>
        </w:rPr>
        <w:t xml:space="preserve"> of initiatives</w:t>
      </w:r>
    </w:p>
    <w:p w:rsidR="00B13882" w:rsidRPr="000D37C4" w:rsidRDefault="00B13882" w:rsidP="00B13882">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IT cost distribution to respective profit centers</w:t>
      </w:r>
    </w:p>
    <w:p w:rsidR="00B13882" w:rsidRPr="000D37C4" w:rsidRDefault="00B13882" w:rsidP="00B13882">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Global IT finance Audit</w:t>
      </w:r>
    </w:p>
    <w:p w:rsidR="008E5E7A" w:rsidRPr="00823A46" w:rsidRDefault="008E5E7A" w:rsidP="008E5E7A">
      <w:pPr>
        <w:pStyle w:val="normal0"/>
        <w:widowControl w:val="0"/>
        <w:pBdr>
          <w:top w:val="nil"/>
          <w:left w:val="nil"/>
          <w:bottom w:val="nil"/>
          <w:right w:val="nil"/>
          <w:between w:val="nil"/>
        </w:pBdr>
        <w:spacing w:before="504"/>
        <w:ind w:left="720" w:right="216"/>
        <w:rPr>
          <w:b/>
          <w:color w:val="000000"/>
        </w:rPr>
      </w:pPr>
      <w:r w:rsidRPr="00823A46">
        <w:rPr>
          <w:b/>
          <w:color w:val="000000"/>
        </w:rPr>
        <w:t>IT Strategy, Mergers &amp; Acquisition:</w:t>
      </w:r>
    </w:p>
    <w:p w:rsidR="0067644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investment prioritization &amp; approval</w:t>
      </w:r>
      <w:r w:rsidR="004E4102">
        <w:rPr>
          <w:color w:val="000000"/>
        </w:rPr>
        <w:t xml:space="preserve"> (Capex &amp; Opex Budget control)</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applications landscape consolidation</w:t>
      </w:r>
      <w:r w:rsidR="004E4102">
        <w:rPr>
          <w:color w:val="000000"/>
        </w:rPr>
        <w:t xml:space="preserve"> and optimization</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IT process maturity &amp; financial transparency</w:t>
      </w:r>
    </w:p>
    <w:p w:rsidR="00B467E5" w:rsidRPr="00823A46" w:rsidRDefault="00B467E5"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governance aligned to industry best practice (ITIL, PMP, CGEIT, COBIT etc)</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Data center, lan/wan, security, cloud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procurement &amp; vendor sourcing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 xml:space="preserve">Product strategy for </w:t>
      </w:r>
      <w:r w:rsidR="004E4102">
        <w:rPr>
          <w:color w:val="000000"/>
        </w:rPr>
        <w:t xml:space="preserve">global </w:t>
      </w:r>
      <w:r w:rsidRPr="00823A46">
        <w:rPr>
          <w:color w:val="000000"/>
        </w:rPr>
        <w:t>ERP</w:t>
      </w:r>
      <w:r w:rsidR="004E4102">
        <w:rPr>
          <w:color w:val="000000"/>
        </w:rPr>
        <w:t xml:space="preserve"> landscape optimization</w:t>
      </w:r>
    </w:p>
    <w:p w:rsidR="000E4D92" w:rsidRPr="000D37C4" w:rsidRDefault="000E4D92"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 xml:space="preserve">WDFG </w:t>
      </w:r>
      <w:r w:rsidR="00CA071D">
        <w:rPr>
          <w:color w:val="000000"/>
        </w:rPr>
        <w:t xml:space="preserve">IT post merger </w:t>
      </w:r>
      <w:r w:rsidRPr="000D37C4">
        <w:rPr>
          <w:color w:val="000000"/>
        </w:rPr>
        <w:t>Integration:  (3.5Bn USD group acquired)</w:t>
      </w:r>
    </w:p>
    <w:p w:rsidR="00933D16" w:rsidRDefault="00933D16" w:rsidP="00933D16">
      <w:pPr>
        <w:pStyle w:val="normal0"/>
        <w:widowControl w:val="0"/>
        <w:numPr>
          <w:ilvl w:val="1"/>
          <w:numId w:val="11"/>
        </w:numPr>
        <w:pBdr>
          <w:top w:val="nil"/>
          <w:left w:val="nil"/>
          <w:bottom w:val="nil"/>
          <w:right w:val="nil"/>
          <w:between w:val="nil"/>
        </w:pBdr>
        <w:spacing w:line="240" w:lineRule="auto"/>
        <w:ind w:right="216"/>
        <w:rPr>
          <w:color w:val="000000"/>
        </w:rPr>
      </w:pPr>
      <w:r w:rsidRPr="00933D16">
        <w:rPr>
          <w:color w:val="000000"/>
        </w:rPr>
        <w:t>Program manager for the realization of synergies and the integration of applications, infrastructure and teams</w:t>
      </w:r>
    </w:p>
    <w:p w:rsidR="000E4D92" w:rsidRPr="000D37C4" w:rsidRDefault="000E4D92" w:rsidP="00933D16">
      <w:pPr>
        <w:pStyle w:val="normal0"/>
        <w:widowControl w:val="0"/>
        <w:numPr>
          <w:ilvl w:val="0"/>
          <w:numId w:val="11"/>
        </w:numPr>
        <w:pBdr>
          <w:top w:val="nil"/>
          <w:left w:val="nil"/>
          <w:bottom w:val="nil"/>
          <w:right w:val="nil"/>
          <w:between w:val="nil"/>
        </w:pBdr>
        <w:spacing w:line="240" w:lineRule="auto"/>
        <w:ind w:right="216"/>
        <w:rPr>
          <w:color w:val="000000"/>
        </w:rPr>
      </w:pPr>
      <w:r w:rsidRPr="000D37C4">
        <w:rPr>
          <w:color w:val="000000"/>
        </w:rPr>
        <w:t xml:space="preserve">Nuance Group </w:t>
      </w:r>
      <w:r w:rsidR="00CA071D">
        <w:rPr>
          <w:color w:val="000000"/>
        </w:rPr>
        <w:t xml:space="preserve"> </w:t>
      </w:r>
      <w:r w:rsidR="00973219">
        <w:rPr>
          <w:color w:val="000000"/>
        </w:rPr>
        <w:t xml:space="preserve">IT </w:t>
      </w:r>
      <w:r w:rsidR="00CA071D">
        <w:rPr>
          <w:color w:val="000000"/>
        </w:rPr>
        <w:t xml:space="preserve">post merger </w:t>
      </w:r>
      <w:r w:rsidRPr="000D37C4">
        <w:rPr>
          <w:color w:val="000000"/>
        </w:rPr>
        <w:t>Integration:  (1.5 Bn USD group acquired)</w:t>
      </w:r>
    </w:p>
    <w:p w:rsidR="0067644D" w:rsidRPr="000D37C4" w:rsidRDefault="0067644D" w:rsidP="0067644D">
      <w:pPr>
        <w:pStyle w:val="normal0"/>
        <w:widowControl w:val="0"/>
        <w:pBdr>
          <w:top w:val="nil"/>
          <w:left w:val="nil"/>
          <w:bottom w:val="nil"/>
          <w:right w:val="nil"/>
          <w:between w:val="nil"/>
        </w:pBdr>
        <w:spacing w:before="504"/>
        <w:ind w:left="720" w:right="216"/>
        <w:rPr>
          <w:b/>
          <w:color w:val="000000"/>
        </w:rPr>
      </w:pPr>
      <w:r w:rsidRPr="000D37C4">
        <w:rPr>
          <w:b/>
          <w:color w:val="000000"/>
        </w:rPr>
        <w:t>Business Account Management:</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ERP account manager (</w:t>
      </w:r>
      <w:r>
        <w:rPr>
          <w:color w:val="000000"/>
        </w:rPr>
        <w:t>Austria, Hungary, Czech, Poland and Portugal)</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CIO /CFO advisory and business SPOC</w:t>
      </w:r>
    </w:p>
    <w:p w:rsidR="00FE780E"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Program &amp; Project</w:t>
      </w:r>
      <w:r w:rsidR="00817895" w:rsidRPr="000D37C4">
        <w:rPr>
          <w:color w:val="000000"/>
        </w:rPr>
        <w:t xml:space="preserve"> ROI (NPV/IRR) and global prioritization</w:t>
      </w:r>
    </w:p>
    <w:p w:rsidR="00E72C36" w:rsidRPr="000D37C4" w:rsidRDefault="00817895"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Process advisory for business and IT</w:t>
      </w:r>
    </w:p>
    <w:p w:rsidR="00817895"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 xml:space="preserve">IT service management </w:t>
      </w:r>
      <w:r w:rsidR="009038F1">
        <w:rPr>
          <w:color w:val="000000"/>
        </w:rPr>
        <w:t>e</w:t>
      </w:r>
      <w:r w:rsidRPr="000D37C4">
        <w:rPr>
          <w:color w:val="000000"/>
        </w:rPr>
        <w:t>scalation resolution</w:t>
      </w:r>
    </w:p>
    <w:p w:rsidR="00823A46"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 xml:space="preserve">Vendor </w:t>
      </w:r>
      <w:r w:rsidR="00F62B15" w:rsidRPr="000D37C4">
        <w:rPr>
          <w:color w:val="000000"/>
        </w:rPr>
        <w:t>management</w:t>
      </w:r>
    </w:p>
    <w:p w:rsidR="0067644D"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Intercompany service charging</w:t>
      </w:r>
    </w:p>
    <w:p w:rsidR="008E5E7A" w:rsidRPr="004B6D51" w:rsidRDefault="008E5E7A" w:rsidP="008E5E7A">
      <w:pPr>
        <w:pStyle w:val="normal0"/>
        <w:widowControl w:val="0"/>
        <w:pBdr>
          <w:top w:val="nil"/>
          <w:left w:val="nil"/>
          <w:bottom w:val="nil"/>
          <w:right w:val="nil"/>
          <w:between w:val="nil"/>
        </w:pBdr>
        <w:spacing w:before="504"/>
        <w:ind w:left="720" w:right="216"/>
        <w:rPr>
          <w:b/>
          <w:color w:val="000000"/>
        </w:rPr>
      </w:pPr>
      <w:r w:rsidRPr="004B6D51">
        <w:rPr>
          <w:b/>
          <w:color w:val="000000"/>
        </w:rPr>
        <w:t>Product Design &amp; Development:</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Implementation of Plastics and interior design capability for organization</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Designed Seating system and components for leading </w:t>
      </w:r>
      <w:r w:rsidR="00A0554B">
        <w:rPr>
          <w:color w:val="000000"/>
        </w:rPr>
        <w:t xml:space="preserve">automotive </w:t>
      </w:r>
      <w:r>
        <w:rPr>
          <w:color w:val="000000"/>
        </w:rPr>
        <w:t>manufacturers such as Ford, Volvo, Mazda, GM, Bentley etc</w:t>
      </w:r>
    </w:p>
    <w:p w:rsidR="00360EA2" w:rsidRP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Program owner for 6 sigma design optimization. Savings of 1.5 million achieved</w:t>
      </w:r>
    </w:p>
    <w:p w:rsid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Responsible for training, research and development of the offshore engineering center</w:t>
      </w:r>
    </w:p>
    <w:p w:rsidR="000E4D92" w:rsidRPr="005423D5" w:rsidRDefault="00A0554B" w:rsidP="00360EA2">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Implemented LEAN manufacturing with JIT inventory management and </w:t>
      </w:r>
      <w:r w:rsidR="00446777">
        <w:rPr>
          <w:color w:val="000000"/>
        </w:rPr>
        <w:t>continual</w:t>
      </w:r>
      <w:r>
        <w:rPr>
          <w:color w:val="000000"/>
        </w:rPr>
        <w:t xml:space="preserve"> improvement using Kaizen methodology</w:t>
      </w:r>
    </w:p>
    <w:p w:rsidR="00DB21E5" w:rsidRPr="00332A99" w:rsidRDefault="00DB21E5" w:rsidP="00B13882">
      <w:pPr>
        <w:pStyle w:val="normal0"/>
        <w:widowControl w:val="0"/>
        <w:pBdr>
          <w:top w:val="nil"/>
          <w:left w:val="nil"/>
          <w:bottom w:val="nil"/>
          <w:right w:val="nil"/>
          <w:between w:val="nil"/>
        </w:pBdr>
        <w:ind w:left="216" w:right="216"/>
        <w:rPr>
          <w:color w:val="000000"/>
          <w:sz w:val="19"/>
          <w:szCs w:val="19"/>
        </w:rPr>
      </w:pPr>
    </w:p>
    <w:p w:rsidR="001B2305" w:rsidRPr="00B13882" w:rsidRDefault="00B119B1" w:rsidP="003100DA">
      <w:pPr>
        <w:pStyle w:val="normal0"/>
        <w:widowControl w:val="0"/>
        <w:pBdr>
          <w:top w:val="nil"/>
          <w:left w:val="nil"/>
          <w:bottom w:val="nil"/>
          <w:right w:val="nil"/>
          <w:between w:val="nil"/>
        </w:pBdr>
        <w:ind w:left="216" w:right="216"/>
        <w:rPr>
          <w:color w:val="0563C1"/>
          <w:sz w:val="19"/>
          <w:szCs w:val="19"/>
          <w:lang w:val="de-CH"/>
        </w:rPr>
      </w:pPr>
      <w:r w:rsidRPr="00262ACD">
        <w:rPr>
          <w:color w:val="000000"/>
          <w:sz w:val="19"/>
          <w:szCs w:val="19"/>
          <w:lang w:val="de-CH"/>
        </w:rPr>
        <w:t xml:space="preserve">LinkedIn profile: </w:t>
      </w:r>
      <w:r w:rsidRPr="00262ACD">
        <w:rPr>
          <w:color w:val="0563C1"/>
          <w:sz w:val="19"/>
          <w:szCs w:val="19"/>
          <w:lang w:val="de-CH"/>
        </w:rPr>
        <w:t xml:space="preserve">https://www.linkedin.com/in/rajeevsharma7/ </w:t>
      </w:r>
    </w:p>
    <w:sectPr w:rsidR="001B2305" w:rsidRPr="00B13882" w:rsidSect="00134A9D">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29C2" w:rsidRDefault="000B29C2" w:rsidP="00123ADA">
      <w:pPr>
        <w:pStyle w:val="normal0"/>
        <w:spacing w:line="240" w:lineRule="auto"/>
      </w:pPr>
      <w:r>
        <w:separator/>
      </w:r>
    </w:p>
  </w:endnote>
  <w:endnote w:type="continuationSeparator" w:id="1">
    <w:p w:rsidR="000B29C2" w:rsidRDefault="000B29C2" w:rsidP="00123ADA">
      <w:pPr>
        <w:pStyle w:val="normal0"/>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29C2" w:rsidRDefault="000B29C2" w:rsidP="00123ADA">
      <w:pPr>
        <w:pStyle w:val="normal0"/>
        <w:spacing w:line="240" w:lineRule="auto"/>
      </w:pPr>
      <w:r>
        <w:separator/>
      </w:r>
    </w:p>
  </w:footnote>
  <w:footnote w:type="continuationSeparator" w:id="1">
    <w:p w:rsidR="000B29C2" w:rsidRDefault="000B29C2" w:rsidP="00123ADA">
      <w:pPr>
        <w:pStyle w:val="normal0"/>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619FA"/>
    <w:multiLevelType w:val="hybridMultilevel"/>
    <w:tmpl w:val="798E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09C5EE6"/>
    <w:multiLevelType w:val="multilevel"/>
    <w:tmpl w:val="B406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9E06FD"/>
    <w:multiLevelType w:val="hybridMultilevel"/>
    <w:tmpl w:val="73BE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8E6ED3"/>
    <w:multiLevelType w:val="hybridMultilevel"/>
    <w:tmpl w:val="EBA22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552562D"/>
    <w:multiLevelType w:val="hybridMultilevel"/>
    <w:tmpl w:val="6E6E0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AF80B17"/>
    <w:multiLevelType w:val="hybridMultilevel"/>
    <w:tmpl w:val="4D9CC0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DCF62C8"/>
    <w:multiLevelType w:val="hybridMultilevel"/>
    <w:tmpl w:val="DA767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E24610"/>
    <w:multiLevelType w:val="multilevel"/>
    <w:tmpl w:val="3F2E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2439EF"/>
    <w:multiLevelType w:val="hybridMultilevel"/>
    <w:tmpl w:val="6FB26B6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9">
    <w:nsid w:val="4AF016B5"/>
    <w:multiLevelType w:val="hybridMultilevel"/>
    <w:tmpl w:val="993E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CE3458"/>
    <w:multiLevelType w:val="hybridMultilevel"/>
    <w:tmpl w:val="A636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05721FC"/>
    <w:multiLevelType w:val="hybridMultilevel"/>
    <w:tmpl w:val="7B0AA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6F217B4"/>
    <w:multiLevelType w:val="hybridMultilevel"/>
    <w:tmpl w:val="19901D0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nsid w:val="69177407"/>
    <w:multiLevelType w:val="hybridMultilevel"/>
    <w:tmpl w:val="FE549C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6B403983"/>
    <w:multiLevelType w:val="hybridMultilevel"/>
    <w:tmpl w:val="437419B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5">
    <w:nsid w:val="6B492C92"/>
    <w:multiLevelType w:val="hybridMultilevel"/>
    <w:tmpl w:val="0CA20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3A557A9"/>
    <w:multiLevelType w:val="multilevel"/>
    <w:tmpl w:val="5EF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FD0648"/>
    <w:multiLevelType w:val="multilevel"/>
    <w:tmpl w:val="540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2013EA"/>
    <w:multiLevelType w:val="hybridMultilevel"/>
    <w:tmpl w:val="6450B2A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9">
    <w:nsid w:val="7EC17DAA"/>
    <w:multiLevelType w:val="hybridMultilevel"/>
    <w:tmpl w:val="8982D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2"/>
  </w:num>
  <w:num w:numId="3">
    <w:abstractNumId w:val="9"/>
  </w:num>
  <w:num w:numId="4">
    <w:abstractNumId w:val="18"/>
  </w:num>
  <w:num w:numId="5">
    <w:abstractNumId w:val="8"/>
  </w:num>
  <w:num w:numId="6">
    <w:abstractNumId w:val="12"/>
  </w:num>
  <w:num w:numId="7">
    <w:abstractNumId w:val="4"/>
  </w:num>
  <w:num w:numId="8">
    <w:abstractNumId w:val="11"/>
  </w:num>
  <w:num w:numId="9">
    <w:abstractNumId w:val="3"/>
  </w:num>
  <w:num w:numId="10">
    <w:abstractNumId w:val="5"/>
  </w:num>
  <w:num w:numId="11">
    <w:abstractNumId w:val="15"/>
  </w:num>
  <w:num w:numId="12">
    <w:abstractNumId w:val="14"/>
  </w:num>
  <w:num w:numId="13">
    <w:abstractNumId w:val="10"/>
  </w:num>
  <w:num w:numId="14">
    <w:abstractNumId w:val="19"/>
  </w:num>
  <w:num w:numId="15">
    <w:abstractNumId w:val="13"/>
  </w:num>
  <w:num w:numId="16">
    <w:abstractNumId w:val="0"/>
  </w:num>
  <w:num w:numId="17">
    <w:abstractNumId w:val="16"/>
  </w:num>
  <w:num w:numId="18">
    <w:abstractNumId w:val="7"/>
  </w:num>
  <w:num w:numId="19">
    <w:abstractNumId w:val="1"/>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34A9D"/>
    <w:rsid w:val="00010D06"/>
    <w:rsid w:val="00022066"/>
    <w:rsid w:val="00074E25"/>
    <w:rsid w:val="000B29C2"/>
    <w:rsid w:val="000B5275"/>
    <w:rsid w:val="000C39C8"/>
    <w:rsid w:val="000D070C"/>
    <w:rsid w:val="000D37C4"/>
    <w:rsid w:val="000E4D92"/>
    <w:rsid w:val="000F25D4"/>
    <w:rsid w:val="00123ADA"/>
    <w:rsid w:val="001244D0"/>
    <w:rsid w:val="00134A9D"/>
    <w:rsid w:val="001B2305"/>
    <w:rsid w:val="001B41C9"/>
    <w:rsid w:val="001F2CFB"/>
    <w:rsid w:val="002201DE"/>
    <w:rsid w:val="00237F77"/>
    <w:rsid w:val="002449B0"/>
    <w:rsid w:val="00244FC8"/>
    <w:rsid w:val="00262ACD"/>
    <w:rsid w:val="002F2E3C"/>
    <w:rsid w:val="002F648D"/>
    <w:rsid w:val="003100DA"/>
    <w:rsid w:val="00323579"/>
    <w:rsid w:val="00332A99"/>
    <w:rsid w:val="00360EA2"/>
    <w:rsid w:val="00366774"/>
    <w:rsid w:val="00396145"/>
    <w:rsid w:val="003B2B1B"/>
    <w:rsid w:val="003F5647"/>
    <w:rsid w:val="0044494E"/>
    <w:rsid w:val="00446777"/>
    <w:rsid w:val="004B6D51"/>
    <w:rsid w:val="004C14A9"/>
    <w:rsid w:val="004C16EC"/>
    <w:rsid w:val="004E0628"/>
    <w:rsid w:val="004E4102"/>
    <w:rsid w:val="0053282D"/>
    <w:rsid w:val="005423D5"/>
    <w:rsid w:val="00582CF8"/>
    <w:rsid w:val="005B463D"/>
    <w:rsid w:val="005B5950"/>
    <w:rsid w:val="005B5BF6"/>
    <w:rsid w:val="005D30CA"/>
    <w:rsid w:val="00602D4D"/>
    <w:rsid w:val="0067644D"/>
    <w:rsid w:val="006F052A"/>
    <w:rsid w:val="006F4176"/>
    <w:rsid w:val="00701EDB"/>
    <w:rsid w:val="007107FD"/>
    <w:rsid w:val="00772F4A"/>
    <w:rsid w:val="0079385F"/>
    <w:rsid w:val="00796621"/>
    <w:rsid w:val="00797EB5"/>
    <w:rsid w:val="007D6665"/>
    <w:rsid w:val="0080165A"/>
    <w:rsid w:val="00817895"/>
    <w:rsid w:val="00823A46"/>
    <w:rsid w:val="00865CA4"/>
    <w:rsid w:val="00875123"/>
    <w:rsid w:val="008E5E7A"/>
    <w:rsid w:val="009038F1"/>
    <w:rsid w:val="00933D16"/>
    <w:rsid w:val="00936C14"/>
    <w:rsid w:val="00973219"/>
    <w:rsid w:val="00990A28"/>
    <w:rsid w:val="009A367B"/>
    <w:rsid w:val="009F3426"/>
    <w:rsid w:val="00A0554B"/>
    <w:rsid w:val="00A514F6"/>
    <w:rsid w:val="00A7321F"/>
    <w:rsid w:val="00A806DC"/>
    <w:rsid w:val="00A8186C"/>
    <w:rsid w:val="00A93F5C"/>
    <w:rsid w:val="00AA36DC"/>
    <w:rsid w:val="00AC130F"/>
    <w:rsid w:val="00AD2D41"/>
    <w:rsid w:val="00B117EC"/>
    <w:rsid w:val="00B119B1"/>
    <w:rsid w:val="00B13882"/>
    <w:rsid w:val="00B40E58"/>
    <w:rsid w:val="00B467E5"/>
    <w:rsid w:val="00BA417F"/>
    <w:rsid w:val="00C04B72"/>
    <w:rsid w:val="00C04B97"/>
    <w:rsid w:val="00C25E79"/>
    <w:rsid w:val="00C55DDF"/>
    <w:rsid w:val="00C778D7"/>
    <w:rsid w:val="00CA071D"/>
    <w:rsid w:val="00CA37F4"/>
    <w:rsid w:val="00CA77B0"/>
    <w:rsid w:val="00CC3BBF"/>
    <w:rsid w:val="00D1493D"/>
    <w:rsid w:val="00D2613B"/>
    <w:rsid w:val="00D83ED3"/>
    <w:rsid w:val="00D858C3"/>
    <w:rsid w:val="00DB21E5"/>
    <w:rsid w:val="00E24914"/>
    <w:rsid w:val="00E72C36"/>
    <w:rsid w:val="00E84EA8"/>
    <w:rsid w:val="00ED199E"/>
    <w:rsid w:val="00ED2A45"/>
    <w:rsid w:val="00ED78BA"/>
    <w:rsid w:val="00F002DC"/>
    <w:rsid w:val="00F62B15"/>
    <w:rsid w:val="00F74E4D"/>
    <w:rsid w:val="00F7692D"/>
    <w:rsid w:val="00F810D7"/>
    <w:rsid w:val="00FB3F7D"/>
    <w:rsid w:val="00FE78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06"/>
  </w:style>
  <w:style w:type="paragraph" w:styleId="Heading1">
    <w:name w:val="heading 1"/>
    <w:basedOn w:val="normal0"/>
    <w:next w:val="normal0"/>
    <w:rsid w:val="00134A9D"/>
    <w:pPr>
      <w:keepNext/>
      <w:keepLines/>
      <w:spacing w:before="480" w:after="120"/>
      <w:outlineLvl w:val="0"/>
    </w:pPr>
    <w:rPr>
      <w:b/>
      <w:sz w:val="48"/>
      <w:szCs w:val="48"/>
    </w:rPr>
  </w:style>
  <w:style w:type="paragraph" w:styleId="Heading2">
    <w:name w:val="heading 2"/>
    <w:basedOn w:val="normal0"/>
    <w:next w:val="normal0"/>
    <w:rsid w:val="00134A9D"/>
    <w:pPr>
      <w:keepNext/>
      <w:keepLines/>
      <w:spacing w:before="360" w:after="80"/>
      <w:outlineLvl w:val="1"/>
    </w:pPr>
    <w:rPr>
      <w:b/>
      <w:sz w:val="36"/>
      <w:szCs w:val="36"/>
    </w:rPr>
  </w:style>
  <w:style w:type="paragraph" w:styleId="Heading3">
    <w:name w:val="heading 3"/>
    <w:basedOn w:val="normal0"/>
    <w:next w:val="normal0"/>
    <w:rsid w:val="00134A9D"/>
    <w:pPr>
      <w:keepNext/>
      <w:keepLines/>
      <w:spacing w:before="280" w:after="80"/>
      <w:outlineLvl w:val="2"/>
    </w:pPr>
    <w:rPr>
      <w:b/>
      <w:sz w:val="28"/>
      <w:szCs w:val="28"/>
    </w:rPr>
  </w:style>
  <w:style w:type="paragraph" w:styleId="Heading4">
    <w:name w:val="heading 4"/>
    <w:basedOn w:val="normal0"/>
    <w:next w:val="normal0"/>
    <w:rsid w:val="00134A9D"/>
    <w:pPr>
      <w:keepNext/>
      <w:keepLines/>
      <w:spacing w:before="240" w:after="40"/>
      <w:outlineLvl w:val="3"/>
    </w:pPr>
    <w:rPr>
      <w:b/>
      <w:sz w:val="24"/>
      <w:szCs w:val="24"/>
    </w:rPr>
  </w:style>
  <w:style w:type="paragraph" w:styleId="Heading5">
    <w:name w:val="heading 5"/>
    <w:basedOn w:val="normal0"/>
    <w:next w:val="normal0"/>
    <w:rsid w:val="00134A9D"/>
    <w:pPr>
      <w:keepNext/>
      <w:keepLines/>
      <w:spacing w:before="220" w:after="40"/>
      <w:outlineLvl w:val="4"/>
    </w:pPr>
    <w:rPr>
      <w:b/>
    </w:rPr>
  </w:style>
  <w:style w:type="paragraph" w:styleId="Heading6">
    <w:name w:val="heading 6"/>
    <w:basedOn w:val="normal0"/>
    <w:next w:val="normal0"/>
    <w:rsid w:val="00134A9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34A9D"/>
  </w:style>
  <w:style w:type="paragraph" w:styleId="Title">
    <w:name w:val="Title"/>
    <w:basedOn w:val="normal0"/>
    <w:next w:val="normal0"/>
    <w:rsid w:val="00134A9D"/>
    <w:pPr>
      <w:keepNext/>
      <w:keepLines/>
      <w:spacing w:before="480" w:after="120"/>
    </w:pPr>
    <w:rPr>
      <w:b/>
      <w:sz w:val="72"/>
      <w:szCs w:val="72"/>
    </w:rPr>
  </w:style>
  <w:style w:type="paragraph" w:styleId="Subtitle">
    <w:name w:val="Subtitle"/>
    <w:basedOn w:val="normal0"/>
    <w:next w:val="normal0"/>
    <w:rsid w:val="00134A9D"/>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62ACD"/>
    <w:rPr>
      <w:color w:val="0000FF" w:themeColor="hyperlink"/>
      <w:u w:val="single"/>
    </w:rPr>
  </w:style>
  <w:style w:type="table" w:styleId="TableGrid">
    <w:name w:val="Table Grid"/>
    <w:basedOn w:val="TableNormal"/>
    <w:uiPriority w:val="59"/>
    <w:rsid w:val="00123ADA"/>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23AD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23ADA"/>
  </w:style>
  <w:style w:type="paragraph" w:styleId="Footer">
    <w:name w:val="footer"/>
    <w:basedOn w:val="Normal"/>
    <w:link w:val="FooterChar"/>
    <w:uiPriority w:val="99"/>
    <w:semiHidden/>
    <w:unhideWhenUsed/>
    <w:rsid w:val="00123A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23ADA"/>
  </w:style>
  <w:style w:type="character" w:styleId="Strong">
    <w:name w:val="Strong"/>
    <w:basedOn w:val="DefaultParagraphFont"/>
    <w:uiPriority w:val="22"/>
    <w:qFormat/>
    <w:rsid w:val="001B2305"/>
    <w:rPr>
      <w:b/>
      <w:bCs/>
    </w:rPr>
  </w:style>
</w:styles>
</file>

<file path=word/webSettings.xml><?xml version="1.0" encoding="utf-8"?>
<w:webSettings xmlns:r="http://schemas.openxmlformats.org/officeDocument/2006/relationships" xmlns:w="http://schemas.openxmlformats.org/wordprocessingml/2006/main">
  <w:divs>
    <w:div w:id="219831329">
      <w:bodyDiv w:val="1"/>
      <w:marLeft w:val="0"/>
      <w:marRight w:val="0"/>
      <w:marTop w:val="0"/>
      <w:marBottom w:val="0"/>
      <w:divBdr>
        <w:top w:val="none" w:sz="0" w:space="0" w:color="auto"/>
        <w:left w:val="none" w:sz="0" w:space="0" w:color="auto"/>
        <w:bottom w:val="none" w:sz="0" w:space="0" w:color="auto"/>
        <w:right w:val="none" w:sz="0" w:space="0" w:color="auto"/>
      </w:divBdr>
    </w:div>
    <w:div w:id="485780693">
      <w:bodyDiv w:val="1"/>
      <w:marLeft w:val="0"/>
      <w:marRight w:val="0"/>
      <w:marTop w:val="0"/>
      <w:marBottom w:val="0"/>
      <w:divBdr>
        <w:top w:val="none" w:sz="0" w:space="0" w:color="auto"/>
        <w:left w:val="none" w:sz="0" w:space="0" w:color="auto"/>
        <w:bottom w:val="none" w:sz="0" w:space="0" w:color="auto"/>
        <w:right w:val="none" w:sz="0" w:space="0" w:color="auto"/>
      </w:divBdr>
    </w:div>
    <w:div w:id="495069290">
      <w:bodyDiv w:val="1"/>
      <w:marLeft w:val="0"/>
      <w:marRight w:val="0"/>
      <w:marTop w:val="0"/>
      <w:marBottom w:val="0"/>
      <w:divBdr>
        <w:top w:val="none" w:sz="0" w:space="0" w:color="auto"/>
        <w:left w:val="none" w:sz="0" w:space="0" w:color="auto"/>
        <w:bottom w:val="none" w:sz="0" w:space="0" w:color="auto"/>
        <w:right w:val="none" w:sz="0" w:space="0" w:color="auto"/>
      </w:divBdr>
    </w:div>
    <w:div w:id="784034288">
      <w:bodyDiv w:val="1"/>
      <w:marLeft w:val="0"/>
      <w:marRight w:val="0"/>
      <w:marTop w:val="0"/>
      <w:marBottom w:val="0"/>
      <w:divBdr>
        <w:top w:val="none" w:sz="0" w:space="0" w:color="auto"/>
        <w:left w:val="none" w:sz="0" w:space="0" w:color="auto"/>
        <w:bottom w:val="none" w:sz="0" w:space="0" w:color="auto"/>
        <w:right w:val="none" w:sz="0" w:space="0" w:color="auto"/>
      </w:divBdr>
    </w:div>
    <w:div w:id="1175269072">
      <w:bodyDiv w:val="1"/>
      <w:marLeft w:val="0"/>
      <w:marRight w:val="0"/>
      <w:marTop w:val="0"/>
      <w:marBottom w:val="0"/>
      <w:divBdr>
        <w:top w:val="none" w:sz="0" w:space="0" w:color="auto"/>
        <w:left w:val="none" w:sz="0" w:space="0" w:color="auto"/>
        <w:bottom w:val="none" w:sz="0" w:space="0" w:color="auto"/>
        <w:right w:val="none" w:sz="0" w:space="0" w:color="auto"/>
      </w:divBdr>
    </w:div>
    <w:div w:id="1848903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jeev.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C1BFD-02CD-42F1-8EAD-89D379B81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14193</TotalTime>
  <Pages>3</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103</cp:revision>
  <dcterms:created xsi:type="dcterms:W3CDTF">2020-07-11T20:33:00Z</dcterms:created>
  <dcterms:modified xsi:type="dcterms:W3CDTF">2020-10-21T10:29:00Z</dcterms:modified>
</cp:coreProperties>
</file>