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8F1D" w14:textId="1E0F96EE" w:rsidR="004E36CA" w:rsidRDefault="0040514A" w:rsidP="004E36CA">
      <w:pPr>
        <w:spacing w:before="240" w:after="240" w:line="240" w:lineRule="auto"/>
        <w:jc w:val="center"/>
        <w:rPr>
          <w:rFonts w:ascii="Times New Roman" w:eastAsia="Times New Roman" w:hAnsi="Times New Roman" w:cs="Times New Roman"/>
          <w:b/>
          <w:bCs/>
          <w:color w:val="000000" w:themeColor="text1"/>
          <w:kern w:val="0"/>
          <w:sz w:val="32"/>
          <w:szCs w:val="32"/>
          <w14:ligatures w14:val="none"/>
        </w:rPr>
      </w:pPr>
      <w:r>
        <w:rPr>
          <w:rFonts w:ascii="Times New Roman" w:eastAsia="Times New Roman" w:hAnsi="Times New Roman" w:cs="Times New Roman"/>
          <w:b/>
          <w:bCs/>
          <w:color w:val="000000" w:themeColor="text1"/>
          <w:kern w:val="0"/>
          <w:sz w:val="32"/>
          <w:szCs w:val="32"/>
          <w14:ligatures w14:val="none"/>
        </w:rPr>
        <w:t>“</w:t>
      </w:r>
      <w:proofErr w:type="spellStart"/>
      <w:r w:rsidR="004E36CA" w:rsidRPr="004E36CA">
        <w:rPr>
          <w:rFonts w:ascii="Times New Roman" w:eastAsia="Times New Roman" w:hAnsi="Times New Roman" w:cs="Times New Roman"/>
          <w:b/>
          <w:bCs/>
          <w:color w:val="000000" w:themeColor="text1"/>
          <w:kern w:val="0"/>
          <w:sz w:val="32"/>
          <w:szCs w:val="32"/>
          <w14:ligatures w14:val="none"/>
        </w:rPr>
        <w:t>EnviraLog</w:t>
      </w:r>
      <w:proofErr w:type="spellEnd"/>
      <w:r w:rsidR="004E36CA" w:rsidRPr="004E36CA">
        <w:rPr>
          <w:rFonts w:ascii="Times New Roman" w:eastAsia="Times New Roman" w:hAnsi="Times New Roman" w:cs="Times New Roman"/>
          <w:b/>
          <w:bCs/>
          <w:color w:val="000000" w:themeColor="text1"/>
          <w:kern w:val="0"/>
          <w:sz w:val="32"/>
          <w:szCs w:val="32"/>
          <w14:ligatures w14:val="none"/>
        </w:rPr>
        <w:t>: A Real-Time Campus Environmental Monitoring and Predictive Analytics Platform Utilizing IoT Sensor Networks, MQTT, Node.js, and React</w:t>
      </w:r>
      <w:r>
        <w:rPr>
          <w:rFonts w:ascii="Times New Roman" w:eastAsia="Times New Roman" w:hAnsi="Times New Roman" w:cs="Times New Roman"/>
          <w:b/>
          <w:bCs/>
          <w:color w:val="000000" w:themeColor="text1"/>
          <w:kern w:val="0"/>
          <w:sz w:val="32"/>
          <w:szCs w:val="32"/>
          <w14:ligatures w14:val="none"/>
        </w:rPr>
        <w:t>”</w:t>
      </w:r>
    </w:p>
    <w:p w14:paraId="2A3D7D16" w14:textId="657DFA32" w:rsidR="004E36CA" w:rsidRPr="004E36CA" w:rsidRDefault="004E36CA" w:rsidP="004E36CA">
      <w:pPr>
        <w:spacing w:before="240" w:after="240" w:line="240" w:lineRule="auto"/>
        <w:jc w:val="center"/>
        <w:rPr>
          <w:rFonts w:ascii="Times New Roman" w:eastAsia="Times New Roman" w:hAnsi="Times New Roman" w:cs="Times New Roman"/>
          <w:b/>
          <w:bCs/>
          <w:color w:val="000000" w:themeColor="text1"/>
          <w:kern w:val="0"/>
          <w:sz w:val="32"/>
          <w:szCs w:val="32"/>
          <w14:ligatures w14:val="none"/>
        </w:rPr>
      </w:pPr>
      <w:r w:rsidRPr="004E36CA">
        <w:rPr>
          <w:rFonts w:ascii="Segoe UI" w:eastAsia="Times New Roman" w:hAnsi="Segoe UI" w:cs="Segoe UI"/>
          <w:color w:val="000000" w:themeColor="text1"/>
          <w:kern w:val="0"/>
          <w14:ligatures w14:val="none"/>
        </w:rPr>
        <w:br/>
      </w:r>
      <w:r w:rsidRPr="004E36CA">
        <w:rPr>
          <w:rFonts w:ascii="Times New Roman" w:eastAsia="Times New Roman" w:hAnsi="Times New Roman" w:cs="Times New Roman"/>
          <w:b/>
          <w:bCs/>
          <w:color w:val="000000" w:themeColor="text1"/>
          <w:kern w:val="0"/>
          <w14:ligatures w14:val="none"/>
        </w:rPr>
        <w:t>Rajeev Patel</w:t>
      </w:r>
      <w:r w:rsidRPr="004E36CA">
        <w:rPr>
          <w:rFonts w:ascii="Segoe UI" w:eastAsia="Times New Roman" w:hAnsi="Segoe UI" w:cs="Segoe UI"/>
          <w:color w:val="000000" w:themeColor="text1"/>
          <w:kern w:val="0"/>
          <w14:ligatures w14:val="none"/>
        </w:rPr>
        <w:br/>
      </w:r>
      <w:r w:rsidRPr="004E36CA">
        <w:rPr>
          <w:rFonts w:ascii="Times New Roman" w:eastAsia="Times New Roman" w:hAnsi="Times New Roman" w:cs="Times New Roman"/>
          <w:b/>
          <w:bCs/>
          <w:color w:val="000000" w:themeColor="text1"/>
          <w:kern w:val="0"/>
          <w14:ligatures w14:val="none"/>
        </w:rPr>
        <w:t>Manis Khatri</w:t>
      </w:r>
      <w:r>
        <w:rPr>
          <w:rFonts w:ascii="Times New Roman" w:eastAsia="Times New Roman" w:hAnsi="Times New Roman" w:cs="Times New Roman"/>
          <w:b/>
          <w:bCs/>
          <w:color w:val="000000" w:themeColor="text1"/>
          <w:kern w:val="0"/>
          <w14:ligatures w14:val="none"/>
        </w:rPr>
        <w:br/>
      </w:r>
    </w:p>
    <w:p w14:paraId="30EDD4BB" w14:textId="768F98B4" w:rsidR="004E36CA" w:rsidRPr="004106CE" w:rsidRDefault="004106CE" w:rsidP="004106CE">
      <w:pPr>
        <w:rPr>
          <w:rFonts w:ascii="Times New Roman" w:hAnsi="Times New Roman" w:cs="Times New Roman"/>
        </w:rPr>
      </w:pPr>
      <w:r w:rsidRPr="004106CE">
        <w:rPr>
          <w:rStyle w:val="Strong"/>
          <w:rFonts w:ascii="Times New Roman" w:hAnsi="Times New Roman" w:cs="Times New Roman"/>
          <w:b w:val="0"/>
          <w:bCs w:val="0"/>
        </w:rPr>
        <w:t xml:space="preserve">The </w:t>
      </w:r>
      <w:proofErr w:type="spellStart"/>
      <w:r w:rsidRPr="004106CE">
        <w:rPr>
          <w:rStyle w:val="Strong"/>
          <w:rFonts w:ascii="Times New Roman" w:hAnsi="Times New Roman" w:cs="Times New Roman"/>
          <w:b w:val="0"/>
          <w:bCs w:val="0"/>
        </w:rPr>
        <w:t>EnviraLog</w:t>
      </w:r>
      <w:proofErr w:type="spellEnd"/>
      <w:r w:rsidRPr="004106CE">
        <w:rPr>
          <w:rStyle w:val="Strong"/>
          <w:rFonts w:ascii="Times New Roman" w:hAnsi="Times New Roman" w:cs="Times New Roman"/>
          <w:b w:val="0"/>
          <w:bCs w:val="0"/>
        </w:rPr>
        <w:t xml:space="preserve"> system is a real time, campus-wide environmental measurement and predictions system that utilizes IoT sensor networks, cloud-based data streaming, and machine learning to fill gaps in current ways of managing campus environments. By using Raspberry Pi Pico W microcontrollers with environmental sensors, the system measures temperature, humidity, air quality, and noise data from multiple locations on the campus. This data is sent to the Node.js backend via MQTT for storage in an </w:t>
      </w:r>
      <w:proofErr w:type="spellStart"/>
      <w:r w:rsidRPr="004106CE">
        <w:rPr>
          <w:rStyle w:val="Strong"/>
          <w:rFonts w:ascii="Times New Roman" w:hAnsi="Times New Roman" w:cs="Times New Roman"/>
          <w:b w:val="0"/>
          <w:bCs w:val="0"/>
        </w:rPr>
        <w:t>InfluxDB</w:t>
      </w:r>
      <w:proofErr w:type="spellEnd"/>
      <w:r w:rsidRPr="004106CE">
        <w:rPr>
          <w:rStyle w:val="Strong"/>
          <w:rFonts w:ascii="Times New Roman" w:hAnsi="Times New Roman" w:cs="Times New Roman"/>
          <w:b w:val="0"/>
          <w:bCs w:val="0"/>
        </w:rPr>
        <w:t xml:space="preserve"> and analyzed using machine learning algorithms for trend forecasting and identifying anomalies. Users can visualize real-time and historical data through a React dashboard which provides users access to </w:t>
      </w:r>
      <w:proofErr w:type="gramStart"/>
      <w:r w:rsidRPr="004106CE">
        <w:rPr>
          <w:rStyle w:val="Strong"/>
          <w:rFonts w:ascii="Times New Roman" w:hAnsi="Times New Roman" w:cs="Times New Roman"/>
          <w:b w:val="0"/>
          <w:bCs w:val="0"/>
        </w:rPr>
        <w:t>all of</w:t>
      </w:r>
      <w:proofErr w:type="gramEnd"/>
      <w:r w:rsidRPr="004106CE">
        <w:rPr>
          <w:rStyle w:val="Strong"/>
          <w:rFonts w:ascii="Times New Roman" w:hAnsi="Times New Roman" w:cs="Times New Roman"/>
          <w:b w:val="0"/>
          <w:bCs w:val="0"/>
        </w:rPr>
        <w:t xml:space="preserve"> the real-time information gathered by the </w:t>
      </w:r>
      <w:proofErr w:type="spellStart"/>
      <w:r w:rsidRPr="004106CE">
        <w:rPr>
          <w:rStyle w:val="Strong"/>
          <w:rFonts w:ascii="Times New Roman" w:hAnsi="Times New Roman" w:cs="Times New Roman"/>
          <w:b w:val="0"/>
          <w:bCs w:val="0"/>
        </w:rPr>
        <w:t>EnviraLog</w:t>
      </w:r>
      <w:proofErr w:type="spellEnd"/>
      <w:r w:rsidRPr="004106CE">
        <w:rPr>
          <w:rStyle w:val="Strong"/>
          <w:rFonts w:ascii="Times New Roman" w:hAnsi="Times New Roman" w:cs="Times New Roman"/>
          <w:b w:val="0"/>
          <w:bCs w:val="0"/>
        </w:rPr>
        <w:t xml:space="preserve"> system. The primary target users for the </w:t>
      </w:r>
      <w:proofErr w:type="spellStart"/>
      <w:r w:rsidRPr="004106CE">
        <w:rPr>
          <w:rStyle w:val="Strong"/>
          <w:rFonts w:ascii="Times New Roman" w:hAnsi="Times New Roman" w:cs="Times New Roman"/>
          <w:b w:val="0"/>
          <w:bCs w:val="0"/>
        </w:rPr>
        <w:t>EnviraLog</w:t>
      </w:r>
      <w:proofErr w:type="spellEnd"/>
      <w:r w:rsidRPr="004106CE">
        <w:rPr>
          <w:rStyle w:val="Strong"/>
          <w:rFonts w:ascii="Times New Roman" w:hAnsi="Times New Roman" w:cs="Times New Roman"/>
          <w:b w:val="0"/>
          <w:bCs w:val="0"/>
        </w:rPr>
        <w:t xml:space="preserve"> system are Facilities Management Staff, Researchers, and Administrators; the use of </w:t>
      </w:r>
      <w:proofErr w:type="spellStart"/>
      <w:r w:rsidRPr="004106CE">
        <w:rPr>
          <w:rStyle w:val="Strong"/>
          <w:rFonts w:ascii="Times New Roman" w:hAnsi="Times New Roman" w:cs="Times New Roman"/>
          <w:b w:val="0"/>
          <w:bCs w:val="0"/>
        </w:rPr>
        <w:t>EnviraLog</w:t>
      </w:r>
      <w:proofErr w:type="spellEnd"/>
      <w:r w:rsidRPr="004106CE">
        <w:rPr>
          <w:rStyle w:val="Strong"/>
          <w:rFonts w:ascii="Times New Roman" w:hAnsi="Times New Roman" w:cs="Times New Roman"/>
          <w:b w:val="0"/>
          <w:bCs w:val="0"/>
        </w:rPr>
        <w:t xml:space="preserve"> allows users to make better decisions regarding the environment and promotes sustainability efforts while also being an educational tool for IoT and Data Science</w:t>
      </w:r>
      <w:r w:rsidRPr="004106CE">
        <w:rPr>
          <w:rStyle w:val="Strong"/>
          <w:rFonts w:ascii="Times New Roman" w:hAnsi="Times New Roman" w:cs="Times New Roman"/>
          <w:b w:val="0"/>
          <w:bCs w:val="0"/>
        </w:rPr>
        <w:t xml:space="preserve"> </w:t>
      </w:r>
      <w:r w:rsidR="004E36CA" w:rsidRPr="004106CE">
        <w:rPr>
          <w:rFonts w:ascii="Times New Roman" w:hAnsi="Times New Roman" w:cs="Times New Roman"/>
        </w:rPr>
        <w:t>applications. The project demonstrates a scalable, full-stack solution for intelligent campus monitoring.</w:t>
      </w:r>
      <w:r w:rsidR="004E36CA" w:rsidRPr="004106CE">
        <w:rPr>
          <w:rFonts w:ascii="Times New Roman" w:hAnsi="Times New Roman" w:cs="Times New Roman"/>
        </w:rPr>
        <w:t xml:space="preserve"> </w:t>
      </w:r>
    </w:p>
    <w:p w14:paraId="44C45E69" w14:textId="6C390F70" w:rsidR="0093089E" w:rsidRDefault="004E36CA" w:rsidP="00C91E1E">
      <w:pPr>
        <w:spacing w:before="240" w:after="24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rpatel5</w:t>
      </w:r>
      <w:r w:rsidRPr="004E36CA">
        <w:rPr>
          <w:rFonts w:ascii="Times New Roman" w:eastAsia="Times New Roman" w:hAnsi="Times New Roman" w:cs="Times New Roman"/>
          <w:color w:val="000000" w:themeColor="text1"/>
          <w:kern w:val="0"/>
          <w14:ligatures w14:val="none"/>
        </w:rPr>
        <w:t xml:space="preserve">@university.edu | </w:t>
      </w:r>
      <w:r>
        <w:rPr>
          <w:rFonts w:ascii="Times New Roman" w:eastAsia="Times New Roman" w:hAnsi="Times New Roman" w:cs="Times New Roman"/>
          <w:color w:val="000000" w:themeColor="text1"/>
          <w:kern w:val="0"/>
          <w14:ligatures w14:val="none"/>
        </w:rPr>
        <w:t>mkhatri</w:t>
      </w:r>
      <w:r w:rsidRPr="004E36CA">
        <w:rPr>
          <w:rFonts w:ascii="Times New Roman" w:eastAsia="Times New Roman" w:hAnsi="Times New Roman" w:cs="Times New Roman"/>
          <w:color w:val="000000" w:themeColor="text1"/>
          <w:kern w:val="0"/>
          <w14:ligatures w14:val="none"/>
        </w:rPr>
        <w:t>@university.edu</w:t>
      </w:r>
      <w:r w:rsidRPr="004E36CA">
        <w:rPr>
          <w:rFonts w:ascii="Times New Roman" w:eastAsia="Times New Roman" w:hAnsi="Times New Roman" w:cs="Times New Roman"/>
          <w:color w:val="000000" w:themeColor="text1"/>
          <w:kern w:val="0"/>
          <w14:ligatures w14:val="none"/>
        </w:rPr>
        <w:br/>
      </w:r>
      <w:r>
        <w:rPr>
          <w:rFonts w:ascii="Times New Roman" w:eastAsia="Times New Roman" w:hAnsi="Times New Roman" w:cs="Times New Roman"/>
          <w:color w:val="000000" w:themeColor="text1"/>
          <w:kern w:val="0"/>
          <w14:ligatures w14:val="none"/>
        </w:rPr>
        <w:t>469</w:t>
      </w:r>
      <w:r w:rsidRPr="004E36C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739</w:t>
      </w:r>
      <w:r w:rsidRPr="004E36C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7673</w:t>
      </w:r>
      <w:r w:rsidRPr="004E36CA">
        <w:rPr>
          <w:rFonts w:ascii="Times New Roman" w:eastAsia="Times New Roman" w:hAnsi="Times New Roman" w:cs="Times New Roman"/>
          <w:color w:val="000000" w:themeColor="text1"/>
          <w:kern w:val="0"/>
          <w14:ligatures w14:val="none"/>
        </w:rPr>
        <w:t xml:space="preserve"> </w:t>
      </w:r>
      <w:proofErr w:type="gramStart"/>
      <w:r w:rsidRPr="004E36CA">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337</w:t>
      </w:r>
      <w:proofErr w:type="gramEnd"/>
      <w:r w:rsidRPr="004E36C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419</w:t>
      </w:r>
      <w:r w:rsidRPr="004E36C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8124</w:t>
      </w:r>
    </w:p>
    <w:p w14:paraId="403E375E" w14:textId="77777777" w:rsidR="007F5312" w:rsidRPr="00C91E1E" w:rsidRDefault="007F5312" w:rsidP="00C91E1E">
      <w:pPr>
        <w:spacing w:before="240" w:after="240" w:line="240" w:lineRule="auto"/>
        <w:rPr>
          <w:rFonts w:ascii="Times New Roman" w:eastAsia="Times New Roman" w:hAnsi="Times New Roman" w:cs="Times New Roman"/>
          <w:color w:val="000000" w:themeColor="text1"/>
          <w:kern w:val="0"/>
          <w14:ligatures w14:val="none"/>
        </w:rPr>
      </w:pPr>
    </w:p>
    <w:p w14:paraId="2D299436" w14:textId="2C4D1D7D" w:rsidR="007F5312" w:rsidRPr="007F5312" w:rsidRDefault="007F5312">
      <w:pPr>
        <w:rPr>
          <w:color w:val="000000" w:themeColor="text1"/>
        </w:rPr>
      </w:pPr>
      <w:r>
        <w:rPr>
          <w:noProof/>
          <w:color w:val="000000" w:themeColor="text1"/>
        </w:rPr>
        <w:lastRenderedPageBreak/>
        <w:drawing>
          <wp:anchor distT="0" distB="0" distL="114300" distR="114300" simplePos="0" relativeHeight="251658240" behindDoc="1" locked="0" layoutInCell="1" allowOverlap="1" wp14:anchorId="654C3CDC" wp14:editId="3C4C90D3">
            <wp:simplePos x="0" y="0"/>
            <wp:positionH relativeFrom="column">
              <wp:posOffset>0</wp:posOffset>
            </wp:positionH>
            <wp:positionV relativeFrom="paragraph">
              <wp:posOffset>193</wp:posOffset>
            </wp:positionV>
            <wp:extent cx="6002655" cy="3176270"/>
            <wp:effectExtent l="0" t="0" r="4445" b="0"/>
            <wp:wrapTight wrapText="bothSides">
              <wp:wrapPolygon edited="0">
                <wp:start x="0" y="0"/>
                <wp:lineTo x="0" y="21505"/>
                <wp:lineTo x="21570" y="21505"/>
                <wp:lineTo x="21570" y="0"/>
                <wp:lineTo x="0" y="0"/>
              </wp:wrapPolygon>
            </wp:wrapTight>
            <wp:docPr id="14275292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29209" name="Picture 2"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002655" cy="3176270"/>
                    </a:xfrm>
                    <a:prstGeom prst="rect">
                      <a:avLst/>
                    </a:prstGeom>
                  </pic:spPr>
                </pic:pic>
              </a:graphicData>
            </a:graphic>
            <wp14:sizeRelH relativeFrom="page">
              <wp14:pctWidth>0</wp14:pctWidth>
            </wp14:sizeRelH>
            <wp14:sizeRelV relativeFrom="page">
              <wp14:pctHeight>0</wp14:pctHeight>
            </wp14:sizeRelV>
          </wp:anchor>
        </w:drawing>
      </w:r>
      <w:r w:rsidR="00C91E1E">
        <w:rPr>
          <w:noProof/>
          <w:color w:val="000000" w:themeColor="text1"/>
        </w:rPr>
        <w:drawing>
          <wp:inline distT="0" distB="0" distL="0" distR="0" wp14:anchorId="0E6F4D1A" wp14:editId="42842EDC">
            <wp:extent cx="6074797" cy="3450590"/>
            <wp:effectExtent l="0" t="0" r="0" b="3810"/>
            <wp:docPr id="1941746389"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46389" name="Picture 1" descr="A circuit board with wi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091861" cy="3460283"/>
                    </a:xfrm>
                    <a:prstGeom prst="rect">
                      <a:avLst/>
                    </a:prstGeom>
                  </pic:spPr>
                </pic:pic>
              </a:graphicData>
            </a:graphic>
          </wp:inline>
        </w:drawing>
      </w:r>
    </w:p>
    <w:p w14:paraId="1B49D890" w14:textId="26EADFFA" w:rsidR="007F5312" w:rsidRPr="007F5312" w:rsidRDefault="007F5312" w:rsidP="007F5312">
      <w:pPr>
        <w:rPr>
          <w:rFonts w:ascii="Times New Roman" w:hAnsi="Times New Roman" w:cs="Times New Roman"/>
        </w:rPr>
      </w:pPr>
      <w:r w:rsidRPr="007F5312">
        <w:rPr>
          <w:rFonts w:ascii="Times New Roman" w:hAnsi="Times New Roman" w:cs="Times New Roman"/>
        </w:rPr>
        <w:t xml:space="preserve">Kodali, R. K., &amp; </w:t>
      </w:r>
      <w:proofErr w:type="spellStart"/>
      <w:r w:rsidRPr="007F5312">
        <w:rPr>
          <w:rFonts w:ascii="Times New Roman" w:hAnsi="Times New Roman" w:cs="Times New Roman"/>
        </w:rPr>
        <w:t>Sarjerao</w:t>
      </w:r>
      <w:proofErr w:type="spellEnd"/>
      <w:r w:rsidRPr="007F5312">
        <w:rPr>
          <w:rFonts w:ascii="Times New Roman" w:hAnsi="Times New Roman" w:cs="Times New Roman"/>
        </w:rPr>
        <w:t>, B. S. (2017, December).</w:t>
      </w:r>
      <w:r w:rsidRPr="007F5312">
        <w:rPr>
          <w:rStyle w:val="apple-converted-space"/>
          <w:rFonts w:ascii="Times New Roman" w:hAnsi="Times New Roman" w:cs="Times New Roman"/>
        </w:rPr>
        <w:t> </w:t>
      </w:r>
      <w:r w:rsidRPr="007F5312">
        <w:rPr>
          <w:rStyle w:val="Emphasis"/>
          <w:rFonts w:ascii="Times New Roman" w:hAnsi="Times New Roman" w:cs="Times New Roman"/>
          <w:i w:val="0"/>
          <w:iCs w:val="0"/>
        </w:rPr>
        <w:t>MQTT based air quality</w:t>
      </w:r>
      <w:r>
        <w:rPr>
          <w:rStyle w:val="Emphasis"/>
          <w:rFonts w:ascii="Times New Roman" w:hAnsi="Times New Roman" w:cs="Times New Roman"/>
          <w:i w:val="0"/>
          <w:iCs w:val="0"/>
        </w:rPr>
        <w:t xml:space="preserve"> </w:t>
      </w:r>
      <w:r w:rsidRPr="007F5312">
        <w:rPr>
          <w:rStyle w:val="Emphasis"/>
          <w:rFonts w:ascii="Times New Roman" w:hAnsi="Times New Roman" w:cs="Times New Roman"/>
          <w:i w:val="0"/>
          <w:iCs w:val="0"/>
        </w:rPr>
        <w:t>monitoring</w:t>
      </w:r>
      <w:r w:rsidRPr="007F5312">
        <w:rPr>
          <w:rStyle w:val="apple-converted-space"/>
          <w:rFonts w:ascii="Times New Roman" w:hAnsi="Times New Roman" w:cs="Times New Roman"/>
        </w:rPr>
        <w:t> </w:t>
      </w:r>
      <w:r w:rsidRPr="007F5312">
        <w:rPr>
          <w:rFonts w:ascii="Times New Roman" w:hAnsi="Times New Roman" w:cs="Times New Roman"/>
        </w:rPr>
        <w:t>[Conference paper]. ResearchGate.</w:t>
      </w:r>
      <w:r w:rsidRPr="007F5312">
        <w:rPr>
          <w:rStyle w:val="apple-converted-space"/>
          <w:rFonts w:ascii="Times New Roman" w:hAnsi="Times New Roman" w:cs="Times New Roman"/>
        </w:rPr>
        <w:t> </w:t>
      </w:r>
      <w:hyperlink r:id="rId6" w:tgtFrame="_blank" w:history="1">
        <w:r w:rsidRPr="007F5312">
          <w:rPr>
            <w:rStyle w:val="Hyperlink"/>
            <w:rFonts w:ascii="Times New Roman" w:hAnsi="Times New Roman" w:cs="Times New Roman"/>
            <w:color w:val="auto"/>
            <w:u w:val="none"/>
          </w:rPr>
          <w:t>https://www.researchgate.net/publication/323217114</w:t>
        </w:r>
      </w:hyperlink>
    </w:p>
    <w:sectPr w:rsidR="007F5312" w:rsidRPr="007F5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6CA"/>
    <w:rsid w:val="001B776C"/>
    <w:rsid w:val="00266FB9"/>
    <w:rsid w:val="003066C0"/>
    <w:rsid w:val="0040514A"/>
    <w:rsid w:val="004106CE"/>
    <w:rsid w:val="004E36CA"/>
    <w:rsid w:val="007F5312"/>
    <w:rsid w:val="007F637C"/>
    <w:rsid w:val="0093089E"/>
    <w:rsid w:val="00C91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5064"/>
  <w15:chartTrackingRefBased/>
  <w15:docId w15:val="{709FE3A5-280C-4A4B-9561-2CAA3E72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6CA"/>
    <w:rPr>
      <w:rFonts w:eastAsiaTheme="majorEastAsia" w:cstheme="majorBidi"/>
      <w:color w:val="272727" w:themeColor="text1" w:themeTint="D8"/>
    </w:rPr>
  </w:style>
  <w:style w:type="paragraph" w:styleId="Title">
    <w:name w:val="Title"/>
    <w:basedOn w:val="Normal"/>
    <w:next w:val="Normal"/>
    <w:link w:val="TitleChar"/>
    <w:uiPriority w:val="10"/>
    <w:qFormat/>
    <w:rsid w:val="004E3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6CA"/>
    <w:pPr>
      <w:spacing w:before="160"/>
      <w:jc w:val="center"/>
    </w:pPr>
    <w:rPr>
      <w:i/>
      <w:iCs/>
      <w:color w:val="404040" w:themeColor="text1" w:themeTint="BF"/>
    </w:rPr>
  </w:style>
  <w:style w:type="character" w:customStyle="1" w:styleId="QuoteChar">
    <w:name w:val="Quote Char"/>
    <w:basedOn w:val="DefaultParagraphFont"/>
    <w:link w:val="Quote"/>
    <w:uiPriority w:val="29"/>
    <w:rsid w:val="004E36CA"/>
    <w:rPr>
      <w:i/>
      <w:iCs/>
      <w:color w:val="404040" w:themeColor="text1" w:themeTint="BF"/>
    </w:rPr>
  </w:style>
  <w:style w:type="paragraph" w:styleId="ListParagraph">
    <w:name w:val="List Paragraph"/>
    <w:basedOn w:val="Normal"/>
    <w:uiPriority w:val="34"/>
    <w:qFormat/>
    <w:rsid w:val="004E36CA"/>
    <w:pPr>
      <w:ind w:left="720"/>
      <w:contextualSpacing/>
    </w:pPr>
  </w:style>
  <w:style w:type="character" w:styleId="IntenseEmphasis">
    <w:name w:val="Intense Emphasis"/>
    <w:basedOn w:val="DefaultParagraphFont"/>
    <w:uiPriority w:val="21"/>
    <w:qFormat/>
    <w:rsid w:val="004E36CA"/>
    <w:rPr>
      <w:i/>
      <w:iCs/>
      <w:color w:val="0F4761" w:themeColor="accent1" w:themeShade="BF"/>
    </w:rPr>
  </w:style>
  <w:style w:type="paragraph" w:styleId="IntenseQuote">
    <w:name w:val="Intense Quote"/>
    <w:basedOn w:val="Normal"/>
    <w:next w:val="Normal"/>
    <w:link w:val="IntenseQuoteChar"/>
    <w:uiPriority w:val="30"/>
    <w:qFormat/>
    <w:rsid w:val="004E3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6CA"/>
    <w:rPr>
      <w:i/>
      <w:iCs/>
      <w:color w:val="0F4761" w:themeColor="accent1" w:themeShade="BF"/>
    </w:rPr>
  </w:style>
  <w:style w:type="character" w:styleId="IntenseReference">
    <w:name w:val="Intense Reference"/>
    <w:basedOn w:val="DefaultParagraphFont"/>
    <w:uiPriority w:val="32"/>
    <w:qFormat/>
    <w:rsid w:val="004E36CA"/>
    <w:rPr>
      <w:b/>
      <w:bCs/>
      <w:smallCaps/>
      <w:color w:val="0F4761" w:themeColor="accent1" w:themeShade="BF"/>
      <w:spacing w:val="5"/>
    </w:rPr>
  </w:style>
  <w:style w:type="paragraph" w:customStyle="1" w:styleId="ds-markdown-paragraph">
    <w:name w:val="ds-markdown-paragraph"/>
    <w:basedOn w:val="Normal"/>
    <w:rsid w:val="004E36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36CA"/>
    <w:rPr>
      <w:b/>
      <w:bCs/>
    </w:rPr>
  </w:style>
  <w:style w:type="character" w:customStyle="1" w:styleId="apple-converted-space">
    <w:name w:val="apple-converted-space"/>
    <w:basedOn w:val="DefaultParagraphFont"/>
    <w:rsid w:val="004E36CA"/>
  </w:style>
  <w:style w:type="character" w:styleId="Hyperlink">
    <w:name w:val="Hyperlink"/>
    <w:basedOn w:val="DefaultParagraphFont"/>
    <w:uiPriority w:val="99"/>
    <w:unhideWhenUsed/>
    <w:rsid w:val="00C91E1E"/>
    <w:rPr>
      <w:color w:val="0000FF"/>
      <w:u w:val="single"/>
    </w:rPr>
  </w:style>
  <w:style w:type="character" w:styleId="FollowedHyperlink">
    <w:name w:val="FollowedHyperlink"/>
    <w:basedOn w:val="DefaultParagraphFont"/>
    <w:uiPriority w:val="99"/>
    <w:semiHidden/>
    <w:unhideWhenUsed/>
    <w:rsid w:val="00C91E1E"/>
    <w:rPr>
      <w:color w:val="96607D" w:themeColor="followedHyperlink"/>
      <w:u w:val="single"/>
    </w:rPr>
  </w:style>
  <w:style w:type="character" w:styleId="UnresolvedMention">
    <w:name w:val="Unresolved Mention"/>
    <w:basedOn w:val="DefaultParagraphFont"/>
    <w:uiPriority w:val="99"/>
    <w:semiHidden/>
    <w:unhideWhenUsed/>
    <w:rsid w:val="007F5312"/>
    <w:rPr>
      <w:color w:val="605E5C"/>
      <w:shd w:val="clear" w:color="auto" w:fill="E1DFDD"/>
    </w:rPr>
  </w:style>
  <w:style w:type="character" w:styleId="Emphasis">
    <w:name w:val="Emphasis"/>
    <w:basedOn w:val="DefaultParagraphFont"/>
    <w:uiPriority w:val="20"/>
    <w:qFormat/>
    <w:rsid w:val="007F5312"/>
    <w:rPr>
      <w:i/>
      <w:iCs/>
    </w:rPr>
  </w:style>
  <w:style w:type="paragraph" w:styleId="NoSpacing">
    <w:name w:val="No Spacing"/>
    <w:uiPriority w:val="1"/>
    <w:qFormat/>
    <w:rsid w:val="007F53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gate.net/publication/323217114" TargetMode="Externa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251</Words>
  <Characters>1434</Characters>
  <Application>Microsoft Office Word</Application>
  <DocSecurity>0</DocSecurity>
  <Lines>36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Patel</dc:creator>
  <cp:keywords/>
  <dc:description/>
  <cp:lastModifiedBy>Rajeev Patel</cp:lastModifiedBy>
  <cp:revision>1</cp:revision>
  <dcterms:created xsi:type="dcterms:W3CDTF">2026-02-02T01:33:00Z</dcterms:created>
  <dcterms:modified xsi:type="dcterms:W3CDTF">2026-02-02T03:45:00Z</dcterms:modified>
</cp:coreProperties>
</file>