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A30D"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 Overview:</w:t>
      </w:r>
    </w:p>
    <w:p w14:paraId="7E5D2966"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 Purpose of the Coaching and Mentoring Plan:</w:t>
      </w:r>
      <w:r>
        <w:rPr>
          <w:rFonts w:ascii="Segoe UI" w:hAnsi="Segoe UI" w:cs="Segoe UI"/>
          <w:color w:val="374151"/>
        </w:rPr>
        <w:t xml:space="preserve"> - The purpose of this coaching and mentoring plan is to enhance the expertise and proficiency of our team members in IBM Operational Decision Manager (ODM). By providing structured guidance and support, we aim to empower individuals to navigate the complexities of ODM tools and decision management effectively.</w:t>
      </w:r>
    </w:p>
    <w:p w14:paraId="570A1BAC"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2. Scope:</w:t>
      </w:r>
      <w:r>
        <w:rPr>
          <w:rFonts w:ascii="Segoe UI" w:hAnsi="Segoe UI" w:cs="Segoe UI"/>
          <w:color w:val="374151"/>
        </w:rPr>
        <w:t xml:space="preserve"> - The scope of this plan extends to both business users and future developers within our organization. It recognizes the critical role that ODM plays in driving intelligent decision-making processes and seeks to bridge the knowledge gap for participants across various roles.</w:t>
      </w:r>
    </w:p>
    <w:p w14:paraId="39D48BCC"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3. Importance of Skill Development:</w:t>
      </w:r>
      <w:r>
        <w:rPr>
          <w:rFonts w:ascii="Segoe UI" w:hAnsi="Segoe UI" w:cs="Segoe UI"/>
          <w:color w:val="374151"/>
        </w:rPr>
        <w:t xml:space="preserve"> - In the dynamic landscape of decision management, continuous skill development is paramount. This plan underscores the significance of staying abreast of the latest ODM tools, techniques, and best practices. Improved skills not only contribute to individual growth but also bolster the organization's capability to make informed, efficient decisions.</w:t>
      </w:r>
    </w:p>
    <w:p w14:paraId="2A03E3AF"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B. Objectives:</w:t>
      </w:r>
    </w:p>
    <w:p w14:paraId="72426A7E"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 Enhancing Proficiency in ODM Tools:</w:t>
      </w:r>
      <w:r>
        <w:rPr>
          <w:rFonts w:ascii="Segoe UI" w:hAnsi="Segoe UI" w:cs="Segoe UI"/>
          <w:color w:val="374151"/>
        </w:rPr>
        <w:t xml:space="preserve"> - The primary objective is to elevate the proficiency of participants in utilizing IBM ODM tools. This includes mastering the rule designer, decision center, and other key components essential for effective rule development and management.</w:t>
      </w:r>
    </w:p>
    <w:p w14:paraId="78FC4D45"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2. Advancing Decision Management Skills:</w:t>
      </w:r>
      <w:r>
        <w:rPr>
          <w:rFonts w:ascii="Segoe UI" w:hAnsi="Segoe UI" w:cs="Segoe UI"/>
          <w:color w:val="374151"/>
        </w:rPr>
        <w:t xml:space="preserve"> - We aim to advance decision management skills, ensuring participants can design, implement, and optimize decision logic within the ODM framework. This involves understanding the entire decision lifecycle, from rule creation to deployment and ongoing optimization.</w:t>
      </w:r>
    </w:p>
    <w:p w14:paraId="022D46AF"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3. Aligning Skills with Business Objectives:</w:t>
      </w:r>
      <w:r>
        <w:rPr>
          <w:rFonts w:ascii="Segoe UI" w:hAnsi="Segoe UI" w:cs="Segoe UI"/>
          <w:color w:val="374151"/>
        </w:rPr>
        <w:t xml:space="preserve"> - The coaching and mentoring program is strategically designed to align individual skills with overarching business objectives. By doing so, we seek to enhance the impact of ODM on organizational decision-making processes, contributing to improved efficiency and business outcomes.</w:t>
      </w:r>
    </w:p>
    <w:p w14:paraId="1DFD495F"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4. Fostering Collaboration and Knowledge Sharing:</w:t>
      </w:r>
      <w:r>
        <w:rPr>
          <w:rFonts w:ascii="Segoe UI" w:hAnsi="Segoe UI" w:cs="Segoe UI"/>
          <w:color w:val="374151"/>
        </w:rPr>
        <w:t xml:space="preserve"> - Beyond technical skills, the plan aims to foster a collaborative mindset among participants. This includes encouraging </w:t>
      </w:r>
      <w:r>
        <w:rPr>
          <w:rFonts w:ascii="Segoe UI" w:hAnsi="Segoe UI" w:cs="Segoe UI"/>
          <w:color w:val="374151"/>
        </w:rPr>
        <w:lastRenderedPageBreak/>
        <w:t>knowledge sharing, best practice dissemination, and creating a supportive environment where experiences and insights related to IBM ODM are openly exchanged.</w:t>
      </w:r>
    </w:p>
    <w:p w14:paraId="18F471EC"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5. Facilitating Adaptability to ODM Innovations:</w:t>
      </w:r>
      <w:r>
        <w:rPr>
          <w:rFonts w:ascii="Segoe UI" w:hAnsi="Segoe UI" w:cs="Segoe UI"/>
          <w:color w:val="374151"/>
        </w:rPr>
        <w:t xml:space="preserve"> - Recognizing the evolving nature of IBM ODM, the program aims to equip participants with the ability to adapt to new features and innovations. This objective ensures that our team remains agile and capable of leveraging the full potential of ODM in response to changing business requirements.</w:t>
      </w:r>
    </w:p>
    <w:p w14:paraId="74C31BE2"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6. Driving Continuous Improvement:</w:t>
      </w:r>
      <w:r>
        <w:rPr>
          <w:rFonts w:ascii="Segoe UI" w:hAnsi="Segoe UI" w:cs="Segoe UI"/>
          <w:color w:val="374151"/>
        </w:rPr>
        <w:t xml:space="preserve"> - Ultimately, the coaching and mentoring plan seeks to instill a culture of continuous improvement. By regularly assessing progress, gathering feedback, and adjusting strategies accordingly, we aim to create a dynamic learning environment that evolves alongside advancements in IBM ODM and the broader field of decision management.</w:t>
      </w:r>
    </w:p>
    <w:p w14:paraId="7C11B34B" w14:textId="77777777" w:rsidR="00D103D6" w:rsidRDefault="00D103D6" w:rsidP="00D103D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These detailed points provide a clear understanding of the purpose, scope, and specific objectives of the coaching and mentoring plan for IBM ODM.</w:t>
      </w:r>
    </w:p>
    <w:p w14:paraId="2C811731" w14:textId="77777777" w:rsidR="0023570D" w:rsidRDefault="0023570D" w:rsidP="00D103D6"/>
    <w:p w14:paraId="2C1334FE" w14:textId="77777777" w:rsidR="00D103D6" w:rsidRDefault="00D103D6" w:rsidP="00D103D6"/>
    <w:p w14:paraId="1D657B7F" w14:textId="77777777" w:rsidR="00D103D6" w:rsidRDefault="00D103D6" w:rsidP="00D103D6"/>
    <w:p w14:paraId="74AFAF40" w14:textId="77777777" w:rsidR="00D103D6" w:rsidRDefault="00D103D6" w:rsidP="00D103D6"/>
    <w:p w14:paraId="2F453CDF" w14:textId="77777777" w:rsidR="00D103D6" w:rsidRDefault="00D103D6" w:rsidP="00D103D6"/>
    <w:p w14:paraId="57912ECE" w14:textId="77777777" w:rsidR="00D103D6" w:rsidRDefault="00D103D6" w:rsidP="00D103D6"/>
    <w:p w14:paraId="3CBE2CD1" w14:textId="77777777" w:rsidR="00D103D6" w:rsidRDefault="00D103D6" w:rsidP="00D103D6"/>
    <w:p w14:paraId="74759B19" w14:textId="77777777" w:rsidR="00D103D6" w:rsidRDefault="00D103D6" w:rsidP="00D103D6"/>
    <w:p w14:paraId="518703B8" w14:textId="77777777" w:rsidR="00D103D6" w:rsidRDefault="00D103D6" w:rsidP="00D103D6"/>
    <w:p w14:paraId="679AB0C9" w14:textId="77777777" w:rsidR="00D103D6" w:rsidRDefault="00D103D6" w:rsidP="00D103D6"/>
    <w:p w14:paraId="39C9D164" w14:textId="77777777" w:rsidR="00D103D6" w:rsidRDefault="00D103D6" w:rsidP="00D103D6"/>
    <w:p w14:paraId="6517AA62" w14:textId="77777777" w:rsidR="00D103D6" w:rsidRDefault="00D103D6" w:rsidP="00D103D6"/>
    <w:p w14:paraId="3D002C61" w14:textId="77777777" w:rsidR="00D103D6" w:rsidRDefault="00D103D6" w:rsidP="00D103D6"/>
    <w:p w14:paraId="604A5D4E" w14:textId="77777777" w:rsidR="00D103D6" w:rsidRDefault="00D103D6" w:rsidP="00D103D6"/>
    <w:p w14:paraId="7C9C8A79" w14:textId="77777777" w:rsidR="00D103D6" w:rsidRDefault="00D103D6" w:rsidP="00D103D6"/>
    <w:p w14:paraId="70BD674B" w14:textId="77777777" w:rsidR="00D103D6" w:rsidRDefault="00D103D6" w:rsidP="00D103D6"/>
    <w:p w14:paraId="3F422F85" w14:textId="77777777" w:rsidR="00D103D6" w:rsidRDefault="00D103D6" w:rsidP="00D103D6"/>
    <w:p w14:paraId="784E52CF" w14:textId="28148C2F" w:rsidR="00D103D6" w:rsidRDefault="00D103D6" w:rsidP="00D103D6">
      <w:pPr>
        <w:pStyle w:val="Heading1"/>
      </w:pPr>
      <w:r>
        <w:lastRenderedPageBreak/>
        <w:t>Coaching and Mentoring Plan for IBM ODM</w:t>
      </w:r>
    </w:p>
    <w:p w14:paraId="3E3ABF5F" w14:textId="77777777" w:rsidR="00D103D6" w:rsidRDefault="00D103D6" w:rsidP="00D103D6"/>
    <w:p w14:paraId="1B69F0D8"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IBM ODM Training Sessions:</w:t>
      </w:r>
    </w:p>
    <w:p w14:paraId="4A49413B"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Arrange specialized training sessions focused on IBM ODM tools and technologies.</w:t>
      </w:r>
    </w:p>
    <w:p w14:paraId="77584CCF"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Ensure that mentors are well-versed in ODM's features and capabilities to provide targeted guidance.</w:t>
      </w:r>
    </w:p>
    <w:p w14:paraId="11879797"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Hands-on Workshops:</w:t>
      </w:r>
    </w:p>
    <w:p w14:paraId="19CF2F09"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Organize practical, hands-on workshops where mentees can apply ODM concepts to real-world scenarios.</w:t>
      </w:r>
    </w:p>
    <w:p w14:paraId="3C4C2212"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Encourage mentors to share their experiences in using ODM for decision management.</w:t>
      </w:r>
    </w:p>
    <w:p w14:paraId="4FC3D00C"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Use Case Discussions:</w:t>
      </w:r>
    </w:p>
    <w:p w14:paraId="26114F73"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Facilitate discussions around specific use cases relevant to your organization's needs.</w:t>
      </w:r>
    </w:p>
    <w:p w14:paraId="0121C89F"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Encourage mentors to share how they have applied ODM to solve business problems.</w:t>
      </w:r>
    </w:p>
    <w:p w14:paraId="081A2713"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Code Reviews and Best Practices:</w:t>
      </w:r>
    </w:p>
    <w:p w14:paraId="6E59B6ED"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Include code review sessions in the mentoring plan to ensure adherence to ODM best practices.</w:t>
      </w:r>
    </w:p>
    <w:p w14:paraId="02CBA231"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Emphasize the importance of writing efficient, maintainable rule artifacts.</w:t>
      </w:r>
    </w:p>
    <w:p w14:paraId="5919E5E0"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Integration with Business Processes:</w:t>
      </w:r>
    </w:p>
    <w:p w14:paraId="5194A56F"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 xml:space="preserve">Guide </w:t>
      </w:r>
      <w:proofErr w:type="gramStart"/>
      <w:r w:rsidRPr="00D103D6">
        <w:rPr>
          <w:rFonts w:ascii="Segoe UI" w:eastAsia="Times New Roman" w:hAnsi="Segoe UI" w:cs="Segoe UI"/>
          <w:color w:val="374151"/>
          <w:kern w:val="0"/>
          <w:sz w:val="24"/>
          <w:szCs w:val="24"/>
          <w14:ligatures w14:val="none"/>
        </w:rPr>
        <w:t>mentees on</w:t>
      </w:r>
      <w:proofErr w:type="gramEnd"/>
      <w:r w:rsidRPr="00D103D6">
        <w:rPr>
          <w:rFonts w:ascii="Segoe UI" w:eastAsia="Times New Roman" w:hAnsi="Segoe UI" w:cs="Segoe UI"/>
          <w:color w:val="374151"/>
          <w:kern w:val="0"/>
          <w:sz w:val="24"/>
          <w:szCs w:val="24"/>
          <w14:ligatures w14:val="none"/>
        </w:rPr>
        <w:t xml:space="preserve"> integrating IBM ODM seamlessly into existing business processes.</w:t>
      </w:r>
    </w:p>
    <w:p w14:paraId="4E9B62BF"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Explore ways to align ODM with broader business strategies and objectives.</w:t>
      </w:r>
    </w:p>
    <w:p w14:paraId="3A2827E8"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Performance Optimization:</w:t>
      </w:r>
    </w:p>
    <w:p w14:paraId="318FC60D"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Provide mentorship on optimizing rule execution performance in IBM ODM.</w:t>
      </w:r>
    </w:p>
    <w:p w14:paraId="73ADA13C"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Discuss strategies for tuning rule sets and leveraging caching mechanisms effectively.</w:t>
      </w:r>
    </w:p>
    <w:p w14:paraId="670F63B2"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Version Control and Deployment Strategies:</w:t>
      </w:r>
    </w:p>
    <w:p w14:paraId="547088E4"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Educate mentees on version control practices for ODM rule artifacts.</w:t>
      </w:r>
    </w:p>
    <w:p w14:paraId="7C407BE0"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Cover deployment strategies to ensure smooth transitions between different rule versions.</w:t>
      </w:r>
    </w:p>
    <w:p w14:paraId="50DD338A"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Troubleshooting and Debugging:</w:t>
      </w:r>
    </w:p>
    <w:p w14:paraId="510F1604"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Include sessions on troubleshooting common issues and debugging rule executions.</w:t>
      </w:r>
    </w:p>
    <w:p w14:paraId="4ACC6BF9"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lastRenderedPageBreak/>
        <w:t>Share tips and techniques for effective problem-solving within the ODM environment.</w:t>
      </w:r>
    </w:p>
    <w:p w14:paraId="1F57051A"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Continuous Integration and Delivery (CI/CD):</w:t>
      </w:r>
    </w:p>
    <w:p w14:paraId="686B8185"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Integrate discussions on CI/CD practices for IBM ODM rule development and deployment.</w:t>
      </w:r>
    </w:p>
    <w:p w14:paraId="7F54CBAA"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Guide mentees in implementing automation to streamline the release process.</w:t>
      </w:r>
    </w:p>
    <w:p w14:paraId="73163EBA"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Community Engagement:</w:t>
      </w:r>
    </w:p>
    <w:p w14:paraId="37715D15"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Encourage mentees to actively participate in the IBM ODM community forums and events.</w:t>
      </w:r>
    </w:p>
    <w:p w14:paraId="130CBDAE"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Foster a culture of knowledge sharing and collaboration within the ODM user community.</w:t>
      </w:r>
    </w:p>
    <w:p w14:paraId="6AD587E3"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Certification Preparation:</w:t>
      </w:r>
    </w:p>
    <w:p w14:paraId="1CCAFAD7"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Support mentees in preparing for relevant IBM ODM certifications.</w:t>
      </w:r>
    </w:p>
    <w:p w14:paraId="3205C8D2"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Provide resources and guidance on exam topics and preparation strategies.</w:t>
      </w:r>
    </w:p>
    <w:p w14:paraId="22F5FB67" w14:textId="77777777" w:rsidR="00D103D6" w:rsidRPr="00D103D6" w:rsidRDefault="00D103D6" w:rsidP="00D103D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b/>
          <w:bCs/>
          <w:color w:val="374151"/>
          <w:kern w:val="0"/>
          <w:sz w:val="24"/>
          <w:szCs w:val="24"/>
          <w:bdr w:val="single" w:sz="2" w:space="0" w:color="D9D9E3" w:frame="1"/>
          <w14:ligatures w14:val="none"/>
        </w:rPr>
        <w:t>Performance Metrics and Decision Analytics:</w:t>
      </w:r>
    </w:p>
    <w:p w14:paraId="51BA7376"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Introduce mentees to key performance metrics within IBM ODM.</w:t>
      </w:r>
    </w:p>
    <w:p w14:paraId="78EC55EC" w14:textId="77777777" w:rsidR="00D103D6" w:rsidRPr="00D103D6" w:rsidRDefault="00D103D6" w:rsidP="00D103D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103D6">
        <w:rPr>
          <w:rFonts w:ascii="Segoe UI" w:eastAsia="Times New Roman" w:hAnsi="Segoe UI" w:cs="Segoe UI"/>
          <w:color w:val="374151"/>
          <w:kern w:val="0"/>
          <w:sz w:val="24"/>
          <w:szCs w:val="24"/>
          <w14:ligatures w14:val="none"/>
        </w:rPr>
        <w:t>Explore the integration of decision analytics for data-driven insights.</w:t>
      </w:r>
    </w:p>
    <w:p w14:paraId="36E211A7" w14:textId="77777777" w:rsidR="00D103D6" w:rsidRPr="00D103D6" w:rsidRDefault="00D103D6" w:rsidP="00D103D6"/>
    <w:sectPr w:rsidR="00D103D6" w:rsidRPr="00D1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30F8"/>
    <w:multiLevelType w:val="multilevel"/>
    <w:tmpl w:val="91C22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05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D6"/>
    <w:rsid w:val="0023570D"/>
    <w:rsid w:val="00D1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6F98"/>
  <w15:chartTrackingRefBased/>
  <w15:docId w15:val="{A0E4AEB5-7738-40BC-B3EC-9C82F432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03D6"/>
    <w:rPr>
      <w:b/>
      <w:bCs/>
    </w:rPr>
  </w:style>
  <w:style w:type="character" w:customStyle="1" w:styleId="Heading1Char">
    <w:name w:val="Heading 1 Char"/>
    <w:basedOn w:val="DefaultParagraphFont"/>
    <w:link w:val="Heading1"/>
    <w:uiPriority w:val="9"/>
    <w:rsid w:val="00D103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68026">
      <w:bodyDiv w:val="1"/>
      <w:marLeft w:val="0"/>
      <w:marRight w:val="0"/>
      <w:marTop w:val="0"/>
      <w:marBottom w:val="0"/>
      <w:divBdr>
        <w:top w:val="none" w:sz="0" w:space="0" w:color="auto"/>
        <w:left w:val="none" w:sz="0" w:space="0" w:color="auto"/>
        <w:bottom w:val="none" w:sz="0" w:space="0" w:color="auto"/>
        <w:right w:val="none" w:sz="0" w:space="0" w:color="auto"/>
      </w:divBdr>
    </w:div>
    <w:div w:id="154301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Keesara</dc:creator>
  <cp:keywords/>
  <dc:description/>
  <cp:lastModifiedBy>Narasimha Keesara</cp:lastModifiedBy>
  <cp:revision>1</cp:revision>
  <dcterms:created xsi:type="dcterms:W3CDTF">2023-12-03T16:42:00Z</dcterms:created>
  <dcterms:modified xsi:type="dcterms:W3CDTF">2023-12-03T16:49:00Z</dcterms:modified>
</cp:coreProperties>
</file>