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March 2025 Task Report</w:t>
      </w:r>
    </w:p>
    <w:p>
      <w:r>
        <w:t>This report outlines the tasks assigned during March 2025, including their assigned team members, project names, task descriptions, start and end dates, and the current status. A Gantt chart is included at the end to visualize the task timelines.</w:t>
      </w:r>
    </w:p>
    <w:p>
      <w:pPr>
        <w:pStyle w:val="Heading2"/>
      </w:pPr>
      <w:r>
        <w:t>Task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Team Member</w:t>
            </w:r>
          </w:p>
        </w:tc>
        <w:tc>
          <w:tcPr>
            <w:tcW w:type="dxa" w:w="1440"/>
          </w:tcPr>
          <w:p>
            <w:r>
              <w:t>Project</w:t>
            </w:r>
          </w:p>
        </w:tc>
        <w:tc>
          <w:tcPr>
            <w:tcW w:type="dxa" w:w="1440"/>
          </w:tcPr>
          <w:p>
            <w:r>
              <w:t>Task</w:t>
            </w:r>
          </w:p>
        </w:tc>
        <w:tc>
          <w:tcPr>
            <w:tcW w:type="dxa" w:w="1440"/>
          </w:tcPr>
          <w:p>
            <w:r>
              <w:t>Start Date</w:t>
            </w:r>
          </w:p>
        </w:tc>
        <w:tc>
          <w:tcPr>
            <w:tcW w:type="dxa" w:w="1440"/>
          </w:tcPr>
          <w:p>
            <w:r>
              <w:t>End Date / Status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Ruchi</w:t>
            </w:r>
          </w:p>
        </w:tc>
        <w:tc>
          <w:tcPr>
            <w:tcW w:type="dxa" w:w="1440"/>
          </w:tcPr>
          <w:p>
            <w:r>
              <w:t>e-sign 3.0</w:t>
            </w:r>
          </w:p>
        </w:tc>
        <w:tc>
          <w:tcPr>
            <w:tcW w:type="dxa" w:w="1440"/>
          </w:tcPr>
          <w:p>
            <w:r>
              <w:t>Merge 2.1 to 3.0</w:t>
            </w:r>
          </w:p>
        </w:tc>
        <w:tc>
          <w:tcPr>
            <w:tcW w:type="dxa" w:w="1440"/>
          </w:tcPr>
          <w:p>
            <w:r>
              <w:t>2025-03-12</w:t>
            </w:r>
          </w:p>
        </w:tc>
        <w:tc>
          <w:tcPr>
            <w:tcW w:type="dxa" w:w="1440"/>
          </w:tcPr>
          <w:p>
            <w:r>
              <w:t>2025-03-14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Ruchi</w:t>
            </w:r>
          </w:p>
        </w:tc>
        <w:tc>
          <w:tcPr>
            <w:tcW w:type="dxa" w:w="1440"/>
          </w:tcPr>
          <w:p>
            <w:r>
              <w:t>MPS A0 4.8</w:t>
            </w:r>
          </w:p>
        </w:tc>
        <w:tc>
          <w:tcPr>
            <w:tcW w:type="dxa" w:w="1440"/>
          </w:tcPr>
          <w:p>
            <w:r>
              <w:t>Initial Dev</w:t>
            </w:r>
          </w:p>
        </w:tc>
        <w:tc>
          <w:tcPr>
            <w:tcW w:type="dxa" w:w="1440"/>
          </w:tcPr>
          <w:p>
            <w:r>
              <w:t>2025-03-14</w:t>
            </w:r>
          </w:p>
        </w:tc>
        <w:tc>
          <w:tcPr>
            <w:tcW w:type="dxa" w:w="1440"/>
          </w:tcPr>
          <w:p>
            <w:r>
              <w:t>2025-03-18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Ruchi</w:t>
            </w:r>
          </w:p>
        </w:tc>
        <w:tc>
          <w:tcPr>
            <w:tcW w:type="dxa" w:w="1440"/>
          </w:tcPr>
          <w:p>
            <w:r>
              <w:t>DARE AR V1</w:t>
            </w:r>
          </w:p>
        </w:tc>
        <w:tc>
          <w:tcPr>
            <w:tcW w:type="dxa" w:w="1440"/>
          </w:tcPr>
          <w:p>
            <w:r>
              <w:t>Testing</w:t>
            </w:r>
          </w:p>
        </w:tc>
        <w:tc>
          <w:tcPr>
            <w:tcW w:type="dxa" w:w="1440"/>
          </w:tcPr>
          <w:p>
            <w:r>
              <w:t>2025-03-21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In Progress</w:t>
            </w:r>
          </w:p>
        </w:tc>
      </w:tr>
      <w:tr>
        <w:tc>
          <w:tcPr>
            <w:tcW w:type="dxa" w:w="1440"/>
          </w:tcPr>
          <w:p>
            <w:r>
              <w:t>Bhargava</w:t>
            </w:r>
          </w:p>
        </w:tc>
        <w:tc>
          <w:tcPr>
            <w:tcW w:type="dxa" w:w="1440"/>
          </w:tcPr>
          <w:p>
            <w:r>
              <w:t>MPS limits 3.8</w:t>
            </w:r>
          </w:p>
        </w:tc>
        <w:tc>
          <w:tcPr>
            <w:tcW w:type="dxa" w:w="1440"/>
          </w:tcPr>
          <w:p>
            <w:r>
              <w:t>Dev</w:t>
            </w:r>
          </w:p>
        </w:tc>
        <w:tc>
          <w:tcPr>
            <w:tcW w:type="dxa" w:w="1440"/>
          </w:tcPr>
          <w:p>
            <w:r>
              <w:t>2025-03-11</w:t>
            </w:r>
          </w:p>
        </w:tc>
        <w:tc>
          <w:tcPr>
            <w:tcW w:type="dxa" w:w="1440"/>
          </w:tcPr>
          <w:p>
            <w:r>
              <w:t>2025-03-12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Vignesh</w:t>
            </w:r>
          </w:p>
        </w:tc>
        <w:tc>
          <w:tcPr>
            <w:tcW w:type="dxa" w:w="1440"/>
          </w:tcPr>
          <w:p>
            <w:r>
              <w:t>DMCB v1.2</w:t>
            </w:r>
          </w:p>
        </w:tc>
        <w:tc>
          <w:tcPr>
            <w:tcW w:type="dxa" w:w="1440"/>
          </w:tcPr>
          <w:p>
            <w:r>
              <w:t>Change Request</w:t>
            </w:r>
          </w:p>
        </w:tc>
        <w:tc>
          <w:tcPr>
            <w:tcW w:type="dxa" w:w="1440"/>
          </w:tcPr>
          <w:p>
            <w:r>
              <w:t>2025-03-13</w:t>
            </w:r>
          </w:p>
        </w:tc>
        <w:tc>
          <w:tcPr>
            <w:tcW w:type="dxa" w:w="1440"/>
          </w:tcPr>
          <w:p>
            <w:r>
              <w:t>2025-03-19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Vignesh</w:t>
            </w:r>
          </w:p>
        </w:tc>
        <w:tc>
          <w:tcPr>
            <w:tcW w:type="dxa" w:w="1440"/>
          </w:tcPr>
          <w:p>
            <w:r>
              <w:t>DAX - Storefront Products v1.1</w:t>
            </w:r>
          </w:p>
        </w:tc>
        <w:tc>
          <w:tcPr>
            <w:tcW w:type="dxa" w:w="1440"/>
          </w:tcPr>
          <w:p>
            <w:r>
              <w:t>Change Request</w:t>
            </w:r>
          </w:p>
        </w:tc>
        <w:tc>
          <w:tcPr>
            <w:tcW w:type="dxa" w:w="1440"/>
          </w:tcPr>
          <w:p>
            <w:r>
              <w:t>2025-03-06</w:t>
            </w:r>
          </w:p>
        </w:tc>
        <w:tc>
          <w:tcPr>
            <w:tcW w:type="dxa" w:w="1440"/>
          </w:tcPr>
          <w:p>
            <w:r>
              <w:t>2025-03-07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Vignesh</w:t>
            </w:r>
          </w:p>
        </w:tc>
        <w:tc>
          <w:tcPr>
            <w:tcW w:type="dxa" w:w="1440"/>
          </w:tcPr>
          <w:p>
            <w:r>
              <w:t>DAX - Applicant Consent v1.0</w:t>
            </w:r>
          </w:p>
        </w:tc>
        <w:tc>
          <w:tcPr>
            <w:tcW w:type="dxa" w:w="1440"/>
          </w:tcPr>
          <w:p>
            <w:r>
              <w:t>New</w:t>
            </w:r>
          </w:p>
        </w:tc>
        <w:tc>
          <w:tcPr>
            <w:tcW w:type="dxa" w:w="1440"/>
          </w:tcPr>
          <w:p>
            <w:r>
              <w:t>2025-03-20</w:t>
            </w:r>
          </w:p>
        </w:tc>
        <w:tc>
          <w:tcPr>
            <w:tcW w:type="dxa" w:w="1440"/>
          </w:tcPr>
          <w:p>
            <w:r>
              <w:t>2025-03-24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Vignesh</w:t>
            </w:r>
          </w:p>
        </w:tc>
        <w:tc>
          <w:tcPr>
            <w:tcW w:type="dxa" w:w="1440"/>
          </w:tcPr>
          <w:p>
            <w:r>
              <w:t>eSign Documents v3.1</w:t>
            </w:r>
          </w:p>
        </w:tc>
        <w:tc>
          <w:tcPr>
            <w:tcW w:type="dxa" w:w="1440"/>
          </w:tcPr>
          <w:p>
            <w:r>
              <w:t>New</w:t>
            </w:r>
          </w:p>
        </w:tc>
        <w:tc>
          <w:tcPr>
            <w:tcW w:type="dxa" w:w="1440"/>
          </w:tcPr>
          <w:p>
            <w:r>
              <w:t>2025-03-27</w:t>
            </w:r>
          </w:p>
        </w:tc>
        <w:tc>
          <w:tcPr>
            <w:tcW w:type="dxa" w:w="1440"/>
          </w:tcPr>
          <w:p>
            <w:r>
              <w:t>2025-03-27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Bhargava</w:t>
            </w:r>
          </w:p>
        </w:tc>
        <w:tc>
          <w:tcPr>
            <w:tcW w:type="dxa" w:w="1440"/>
          </w:tcPr>
          <w:p>
            <w:r>
              <w:t>DARE AR V1</w:t>
            </w:r>
          </w:p>
        </w:tc>
        <w:tc>
          <w:tcPr>
            <w:tcW w:type="dxa" w:w="1440"/>
          </w:tcPr>
          <w:p>
            <w:r>
              <w:t>Dev</w:t>
            </w:r>
          </w:p>
        </w:tc>
        <w:tc>
          <w:tcPr>
            <w:tcW w:type="dxa" w:w="1440"/>
          </w:tcPr>
          <w:p>
            <w:r>
              <w:t>2025-03-21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In Progress</w:t>
            </w:r>
          </w:p>
        </w:tc>
      </w:tr>
    </w:tbl>
    <w:p>
      <w:pPr>
        <w:pStyle w:val="Heading2"/>
      </w:pPr>
      <w:r>
        <w:t>Gantt Chart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ch_2025_gantt_chart_updat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