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16838" w:lineRule="exact"/>
      </w:pPr>
      <w:r>
        <w:drawing>
          <wp:inline distT="0" distB="0" distL="0" distR="0">
            <wp:extent cx="7560310" cy="10692130"/>
            <wp:docPr id="1" name="Original resume page 1" descr="Original PDF page 1; layout-preserving image"/>
            <wp:cNvGraphicFramePr/>
            <a:graphic>
              <a:graphicData uri="http://schemas.openxmlformats.org/drawingml/2006/picture">
                <pic:pic>
                  <pic:nvPicPr>
                    <pic:cNvPr id="1" name="page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16838" w:lineRule="exact"/>
      </w:pPr>
      <w:r>
        <w:drawing>
          <wp:inline distT="0" distB="0" distL="0" distR="0">
            <wp:extent cx="7560310" cy="10692130"/>
            <wp:docPr id="2" name="Original resume page 2" descr="Original PDF page 2; layout-preserving image"/>
            <wp:cNvGraphicFramePr/>
            <a:graphic>
              <a:graphicData uri="http://schemas.openxmlformats.org/drawingml/2006/picture">
                <pic:pic>
                  <pic:nvPicPr>
                    <pic:cNvPr id="2" name="page-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page-1.png"/><Relationship Id="rId2" Type="http://schemas.openxmlformats.org/officeDocument/2006/relationships/image" Target="media/page-2.png"/></Relationships>
</file>