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FTP TRAFFIC ANALYSIS USING WIRESHARK</w:t>
      </w:r>
    </w:p>
    <w:p>
      <w:pPr>
        <w:spacing w:after="300"/>
        <w:jc w:val="center"/>
      </w:pPr>
      <w:r>
        <w:rPr>
          <w:i/>
          <w:iCs/>
          <w:color w:val="595959"/>
          <w:sz w:val="24"/>
          <w:szCs w:val="24"/>
        </w:rPr>
        <w:t xml:space="preserve">Digital Forensics / SOC Packet-Level Lab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c>
          <w:tcPr>
            <w:tcW w:type="dxa" w:w="2995"/>
            <w:shd w:fill="DCE6F1" w:val="clear"/>
            <w:tcMar>
              <w:top w:type="dxa" w:w="80"/>
              <w:left w:type="dxa" w:w="100"/>
              <w:bottom w:type="dxa" w:w="80"/>
              <w:right w:type="dxa" w:w="100"/>
            </w:tcMar>
          </w:tcPr>
          <w:p>
            <w:pPr>
              <w:jc w:val="left"/>
            </w:pPr>
            <w:r>
              <w:rPr>
                <w:b/>
                <w:bCs/>
                <w:color w:val="1B1B1B"/>
                <w:sz w:val="20"/>
                <w:szCs w:val="20"/>
              </w:rPr>
              <w:t xml:space="preserve">Lab Title</w:t>
            </w:r>
          </w:p>
        </w:tc>
        <w:tc>
          <w:tcPr>
            <w:tcW w:type="dxa" w:w="6364"/>
            <w:tcMar>
              <w:top w:type="dxa" w:w="80"/>
              <w:left w:type="dxa" w:w="100"/>
              <w:bottom w:type="dxa" w:w="80"/>
              <w:right w:type="dxa" w:w="100"/>
            </w:tcMar>
          </w:tcPr>
          <w:p>
            <w:pPr>
              <w:jc w:val="left"/>
            </w:pPr>
            <w:r>
              <w:rPr>
                <w:b w:val="false"/>
                <w:bCs w:val="false"/>
                <w:color w:val="1B1B1B"/>
                <w:sz w:val="20"/>
                <w:szCs w:val="20"/>
              </w:rPr>
              <w:t xml:space="preserve">FTP Traffic Analysis Using Wireshark</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Category</w:t>
            </w:r>
          </w:p>
        </w:tc>
        <w:tc>
          <w:tcPr>
            <w:tcW w:type="dxa" w:w="6364"/>
            <w:tcMar>
              <w:top w:type="dxa" w:w="80"/>
              <w:left w:type="dxa" w:w="100"/>
              <w:bottom w:type="dxa" w:w="80"/>
              <w:right w:type="dxa" w:w="100"/>
            </w:tcMar>
          </w:tcPr>
          <w:p>
            <w:pPr>
              <w:jc w:val="left"/>
            </w:pPr>
            <w:r>
              <w:rPr>
                <w:b w:val="false"/>
                <w:bCs w:val="false"/>
                <w:color w:val="1B1B1B"/>
                <w:sz w:val="20"/>
                <w:szCs w:val="20"/>
              </w:rPr>
              <w:t xml:space="preserve">Network Protocol / Digital Forensics — SOC Packet Analysis</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Capture File</w:t>
            </w:r>
          </w:p>
        </w:tc>
        <w:tc>
          <w:tcPr>
            <w:tcW w:type="dxa" w:w="6364"/>
            <w:tcMar>
              <w:top w:type="dxa" w:w="80"/>
              <w:left w:type="dxa" w:w="100"/>
              <w:bottom w:type="dxa" w:w="80"/>
              <w:right w:type="dxa" w:w="100"/>
            </w:tcMar>
          </w:tcPr>
          <w:p>
            <w:pPr>
              <w:jc w:val="left"/>
            </w:pPr>
            <w:r>
              <w:rPr>
                <w:b w:val="false"/>
                <w:bCs w:val="false"/>
                <w:color w:val="1B1B1B"/>
                <w:sz w:val="20"/>
                <w:szCs w:val="20"/>
              </w:rPr>
              <w:t xml:space="preserve">Ftp.pcapng  (212 packets, SHA-256: fd7f170b…86fbd)</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Analysis Tool</w:t>
            </w:r>
          </w:p>
        </w:tc>
        <w:tc>
          <w:tcPr>
            <w:tcW w:type="dxa" w:w="6364"/>
            <w:tcMar>
              <w:top w:type="dxa" w:w="80"/>
              <w:left w:type="dxa" w:w="100"/>
              <w:bottom w:type="dxa" w:w="80"/>
              <w:right w:type="dxa" w:w="100"/>
            </w:tcMar>
          </w:tcPr>
          <w:p>
            <w:pPr>
              <w:jc w:val="left"/>
            </w:pPr>
            <w:r>
              <w:rPr>
                <w:b w:val="false"/>
                <w:bCs w:val="false"/>
                <w:color w:val="1B1B1B"/>
                <w:sz w:val="20"/>
                <w:szCs w:val="20"/>
              </w:rPr>
              <w:t xml:space="preserve">Wireshark / Dumpcap 4.6.7 (tshark 4.2.2 used for verification)</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Capture Date</w:t>
            </w:r>
          </w:p>
        </w:tc>
        <w:tc>
          <w:tcPr>
            <w:tcW w:type="dxa" w:w="6364"/>
            <w:tcMar>
              <w:top w:type="dxa" w:w="80"/>
              <w:left w:type="dxa" w:w="100"/>
              <w:bottom w:type="dxa" w:w="80"/>
              <w:right w:type="dxa" w:w="100"/>
            </w:tcMar>
          </w:tcPr>
          <w:p>
            <w:pPr>
              <w:jc w:val="left"/>
            </w:pPr>
            <w:r>
              <w:rPr>
                <w:b w:val="false"/>
                <w:bCs w:val="false"/>
                <w:color w:val="1B1B1B"/>
                <w:sz w:val="20"/>
                <w:szCs w:val="20"/>
              </w:rPr>
              <w:t xml:space="preserve">22 July 2026  (11:39:40 – 11:41:14 IST, UTC+5:30)</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Student Name</w:t>
            </w:r>
          </w:p>
        </w:tc>
        <w:tc>
          <w:tcPr>
            <w:tcW w:type="dxa" w:w="6364"/>
            <w:tcMar>
              <w:top w:type="dxa" w:w="80"/>
              <w:left w:type="dxa" w:w="100"/>
              <w:bottom w:type="dxa" w:w="80"/>
              <w:right w:type="dxa" w:w="100"/>
            </w:tcMar>
          </w:tcPr>
          <w:p>
            <w:pPr>
              <w:jc w:val="left"/>
            </w:pPr>
            <w:r>
              <w:rPr>
                <w:b w:val="false"/>
                <w:bCs w:val="false"/>
                <w:color w:val="1B1B1B"/>
                <w:sz w:val="20"/>
                <w:szCs w:val="20"/>
              </w:rPr>
              <w:t xml:space="preserve">_______________________________</w:t>
            </w:r>
          </w:p>
        </w:tc>
      </w:tr>
      <w:tr>
        <w:tc>
          <w:tcPr>
            <w:tcW w:type="dxa" w:w="2995"/>
            <w:shd w:fill="DCE6F1" w:val="clear"/>
            <w:tcMar>
              <w:top w:type="dxa" w:w="80"/>
              <w:left w:type="dxa" w:w="100"/>
              <w:bottom w:type="dxa" w:w="80"/>
              <w:right w:type="dxa" w:w="100"/>
            </w:tcMar>
          </w:tcPr>
          <w:p>
            <w:pPr>
              <w:jc w:val="left"/>
            </w:pPr>
            <w:r>
              <w:rPr>
                <w:b/>
                <w:bCs/>
                <w:color w:val="1B1B1B"/>
                <w:sz w:val="20"/>
                <w:szCs w:val="20"/>
              </w:rPr>
              <w:t xml:space="preserve">Roll No. / Batch</w:t>
            </w:r>
          </w:p>
        </w:tc>
        <w:tc>
          <w:tcPr>
            <w:tcW w:type="dxa" w:w="6364"/>
            <w:tcMar>
              <w:top w:type="dxa" w:w="80"/>
              <w:left w:type="dxa" w:w="100"/>
              <w:bottom w:type="dxa" w:w="80"/>
              <w:right w:type="dxa" w:w="100"/>
            </w:tcMar>
          </w:tcPr>
          <w:p>
            <w:pPr>
              <w:jc w:val="left"/>
            </w:pPr>
            <w:r>
              <w:rPr>
                <w:b w:val="false"/>
                <w:bCs w:val="false"/>
                <w:color w:val="1B1B1B"/>
                <w:sz w:val="20"/>
                <w:szCs w:val="20"/>
              </w:rPr>
              <w:t xml:space="preserve">_______________________________</w:t>
            </w:r>
          </w:p>
        </w:tc>
      </w:tr>
    </w:tbl>
    <w:p>
      <w:pPr>
        <w:pStyle w:val="Heading1"/>
        <w:pBdr>
          <w:bottom w:val="single" w:color="2E5395" w:sz="6" w:space="4"/>
        </w:pBdr>
        <w:spacing w:after="160" w:before="360"/>
      </w:pPr>
      <w:r>
        <w:rPr>
          <w:b/>
          <w:bCs/>
          <w:color w:val="1F3864"/>
          <w:sz w:val="30"/>
          <w:szCs w:val="30"/>
        </w:rPr>
        <w:t xml:space="preserve">1.  Aim</w:t>
      </w:r>
    </w:p>
    <w:p>
      <w:pPr>
        <w:spacing w:after="160" w:line="276"/>
      </w:pPr>
      <w:r>
        <w:rPr>
          <w:sz w:val="22"/>
          <w:szCs w:val="22"/>
        </w:rPr>
        <w:t xml:space="preserve">To capture and analyze File Transfer Protocol (FTP) traffic using Wireshark, observe the complete FTP communication process between a Windows FTP client and a vsFTPd server, identify the FTP commands and response codes exchanged, and evaluate the security posture of the protocol.</w:t>
      </w:r>
    </w:p>
    <w:p>
      <w:pPr>
        <w:pStyle w:val="Heading1"/>
        <w:pBdr>
          <w:bottom w:val="single" w:color="2E5395" w:sz="6" w:space="4"/>
        </w:pBdr>
        <w:spacing w:after="160" w:before="360"/>
      </w:pPr>
      <w:r>
        <w:rPr>
          <w:b/>
          <w:bCs/>
          <w:color w:val="1F3864"/>
          <w:sz w:val="30"/>
          <w:szCs w:val="30"/>
        </w:rPr>
        <w:t xml:space="preserve">2.  Objective</w:t>
      </w:r>
    </w:p>
    <w:p>
      <w:pPr>
        <w:pStyle w:val="ListParagraph"/>
        <w:numPr>
          <w:ilvl w:val="0"/>
          <w:numId w:val="1"/>
        </w:numPr>
        <w:spacing w:after="80"/>
      </w:pPr>
      <w:r>
        <w:rPr>
          <w:sz w:val="22"/>
          <w:szCs w:val="22"/>
        </w:rPr>
        <w:t xml:space="preserve">Capture live FTP control- and data-channel packets using Wireshark.</w:t>
      </w:r>
    </w:p>
    <w:p>
      <w:pPr>
        <w:pStyle w:val="ListParagraph"/>
        <w:numPr>
          <w:ilvl w:val="0"/>
          <w:numId w:val="1"/>
        </w:numPr>
        <w:spacing w:after="80"/>
      </w:pPr>
      <w:r>
        <w:rPr>
          <w:sz w:val="22"/>
          <w:szCs w:val="22"/>
        </w:rPr>
        <w:t xml:space="preserve">Analyze the FTP authentication handshake (USER / PASS).</w:t>
      </w:r>
    </w:p>
    <w:p>
      <w:pPr>
        <w:pStyle w:val="ListParagraph"/>
        <w:numPr>
          <w:ilvl w:val="0"/>
          <w:numId w:val="1"/>
        </w:numPr>
        <w:spacing w:after="80"/>
      </w:pPr>
      <w:r>
        <w:rPr>
          <w:sz w:val="22"/>
          <w:szCs w:val="22"/>
        </w:rPr>
        <w:t xml:space="preserve">Observe FTP commands, server response codes, and the Active-Mode data connection.</w:t>
      </w:r>
    </w:p>
    <w:p>
      <w:pPr>
        <w:pStyle w:val="ListParagraph"/>
        <w:numPr>
          <w:ilvl w:val="0"/>
          <w:numId w:val="1"/>
        </w:numPr>
        <w:spacing w:after="80"/>
      </w:pPr>
      <w:r>
        <w:rPr>
          <w:sz w:val="22"/>
          <w:szCs w:val="22"/>
        </w:rPr>
        <w:t xml:space="preserve">Identify a file transfer attempt and interpret the resulting error.</w:t>
      </w:r>
    </w:p>
    <w:p>
      <w:pPr>
        <w:pStyle w:val="ListParagraph"/>
        <w:numPr>
          <w:ilvl w:val="0"/>
          <w:numId w:val="1"/>
        </w:numPr>
        <w:spacing w:after="80"/>
      </w:pPr>
      <w:r>
        <w:rPr>
          <w:sz w:val="22"/>
          <w:szCs w:val="22"/>
        </w:rPr>
        <w:t xml:space="preserve">Demonstrate — with packet-level evidence — why FTP is unsuitable for transmitting sensitive data.</w:t>
      </w:r>
    </w:p>
    <w:p>
      <w:pPr>
        <w:pStyle w:val="Heading1"/>
        <w:pBdr>
          <w:bottom w:val="single" w:color="2E5395" w:sz="6" w:space="4"/>
        </w:pBdr>
        <w:spacing w:after="160" w:before="360"/>
      </w:pPr>
      <w:r>
        <w:rPr>
          <w:b/>
          <w:bCs/>
          <w:color w:val="1F3864"/>
          <w:sz w:val="30"/>
          <w:szCs w:val="30"/>
        </w:rPr>
        <w:t xml:space="preserve">3.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80"/>
              <w:left w:type="dxa" w:w="100"/>
              <w:bottom w:type="dxa" w:w="80"/>
              <w:right w:type="dxa" w:w="100"/>
            </w:tcMar>
          </w:tcPr>
          <w:p>
            <w:pPr>
              <w:jc w:val="left"/>
            </w:pPr>
            <w:r>
              <w:rPr>
                <w:b/>
                <w:bCs/>
                <w:color w:val="FFFFFF"/>
                <w:sz w:val="20"/>
                <w:szCs w:val="20"/>
              </w:rPr>
              <w:t xml:space="preserve">Hardware</w:t>
            </w:r>
          </w:p>
        </w:tc>
        <w:tc>
          <w:tcPr>
            <w:tcW w:type="dxa" w:w="4680"/>
            <w:shd w:fill="1F3864" w:val="clear"/>
            <w:tcMar>
              <w:top w:type="dxa" w:w="80"/>
              <w:left w:type="dxa" w:w="100"/>
              <w:bottom w:type="dxa" w:w="80"/>
              <w:right w:type="dxa" w:w="100"/>
            </w:tcMar>
          </w:tcPr>
          <w:p>
            <w:pPr>
              <w:jc w:val="left"/>
            </w:pPr>
            <w:r>
              <w:rPr>
                <w:b/>
                <w:bCs/>
                <w:color w:val="FFFFFF"/>
                <w:sz w:val="20"/>
                <w:szCs w:val="20"/>
              </w:rPr>
              <w:t xml:space="preserve">Software</w:t>
            </w:r>
          </w:p>
        </w:tc>
      </w:tr>
      <w:tr>
        <w:tc>
          <w:tcPr>
            <w:tcW w:type="dxa" w:w="4680"/>
            <w:tcMar>
              <w:top w:type="dxa" w:w="80"/>
              <w:left w:type="dxa" w:w="100"/>
              <w:bottom w:type="dxa" w:w="80"/>
              <w:right w:type="dxa" w:w="100"/>
            </w:tcMar>
          </w:tcPr>
          <w:p>
            <w:pPr>
              <w:jc w:val="left"/>
            </w:pPr>
            <w:r>
              <w:rPr>
                <w:b w:val="false"/>
                <w:bCs w:val="false"/>
                <w:color w:val="1B1B1B"/>
                <w:sz w:val="20"/>
                <w:szCs w:val="20"/>
              </w:rPr>
              <w:t xml:space="preserve">Windows 11 host PC</w:t>
            </w:r>
          </w:p>
        </w:tc>
        <w:tc>
          <w:tcPr>
            <w:tcW w:type="dxa" w:w="4680"/>
            <w:tcMar>
              <w:top w:type="dxa" w:w="80"/>
              <w:left w:type="dxa" w:w="100"/>
              <w:bottom w:type="dxa" w:w="80"/>
              <w:right w:type="dxa" w:w="100"/>
            </w:tcMar>
          </w:tcPr>
          <w:p>
            <w:pPr>
              <w:jc w:val="left"/>
            </w:pPr>
            <w:r>
              <w:rPr>
                <w:b w:val="false"/>
                <w:bCs w:val="false"/>
                <w:color w:val="1B1B1B"/>
                <w:sz w:val="20"/>
                <w:szCs w:val="20"/>
              </w:rPr>
              <w:t xml:space="preserve">Wireshark (packet capture &amp; analysis)</w:t>
            </w:r>
          </w:p>
        </w:tc>
      </w:tr>
      <w:tr>
        <w:tc>
          <w:tcPr>
            <w:tcW w:type="dxa" w:w="4680"/>
            <w:tcMar>
              <w:top w:type="dxa" w:w="80"/>
              <w:left w:type="dxa" w:w="100"/>
              <w:bottom w:type="dxa" w:w="80"/>
              <w:right w:type="dxa" w:w="100"/>
            </w:tcMar>
          </w:tcPr>
          <w:p>
            <w:pPr>
              <w:jc w:val="left"/>
            </w:pPr>
            <w:r>
              <w:rPr>
                <w:b w:val="false"/>
                <w:bCs w:val="false"/>
                <w:color w:val="1B1B1B"/>
                <w:sz w:val="20"/>
                <w:szCs w:val="20"/>
              </w:rPr>
              <w:t xml:space="preserve">Oracle VirtualBox (Host-Only Network adapter)</w:t>
            </w:r>
          </w:p>
        </w:tc>
        <w:tc>
          <w:tcPr>
            <w:tcW w:type="dxa" w:w="4680"/>
            <w:tcMar>
              <w:top w:type="dxa" w:w="80"/>
              <w:left w:type="dxa" w:w="100"/>
              <w:bottom w:type="dxa" w:w="80"/>
              <w:right w:type="dxa" w:w="100"/>
            </w:tcMar>
          </w:tcPr>
          <w:p>
            <w:pPr>
              <w:jc w:val="left"/>
            </w:pPr>
            <w:r>
              <w:rPr>
                <w:b w:val="false"/>
                <w:bCs w:val="false"/>
                <w:color w:val="1B1B1B"/>
                <w:sz w:val="20"/>
                <w:szCs w:val="20"/>
              </w:rPr>
              <w:t xml:space="preserve">Windows Command Prompt — native ftp client</w:t>
            </w:r>
          </w:p>
        </w:tc>
      </w:tr>
      <w:tr>
        <w:tc>
          <w:tcPr>
            <w:tcW w:type="dxa" w:w="4680"/>
            <w:tcMar>
              <w:top w:type="dxa" w:w="80"/>
              <w:left w:type="dxa" w:w="100"/>
              <w:bottom w:type="dxa" w:w="80"/>
              <w:right w:type="dxa" w:w="100"/>
            </w:tcMar>
          </w:tcPr>
          <w:p>
            <w:pPr>
              <w:jc w:val="left"/>
            </w:pPr>
            <w:r>
              <w:rPr>
                <w:b w:val="false"/>
                <w:bCs w:val="false"/>
                <w:color w:val="1B1B1B"/>
                <w:sz w:val="20"/>
                <w:szCs w:val="20"/>
              </w:rPr>
              <w:t xml:space="preserve">Metasploitable 2 virtual machine</w:t>
            </w:r>
          </w:p>
        </w:tc>
        <w:tc>
          <w:tcPr>
            <w:tcW w:type="dxa" w:w="4680"/>
            <w:tcMar>
              <w:top w:type="dxa" w:w="80"/>
              <w:left w:type="dxa" w:w="100"/>
              <w:bottom w:type="dxa" w:w="80"/>
              <w:right w:type="dxa" w:w="100"/>
            </w:tcMar>
          </w:tcPr>
          <w:p>
            <w:pPr>
              <w:jc w:val="left"/>
            </w:pPr>
            <w:r>
              <w:rPr>
                <w:b w:val="false"/>
                <w:bCs w:val="false"/>
                <w:color w:val="1B1B1B"/>
                <w:sz w:val="20"/>
                <w:szCs w:val="20"/>
              </w:rPr>
              <w:t xml:space="preserve">vsFTPd 2.3.4 (intentionally vulnerable FTP daemon)</w:t>
            </w:r>
          </w:p>
        </w:tc>
      </w:tr>
    </w:tbl>
    <w:p>
      <w:pPr>
        <w:spacing w:before="200"/>
      </w:pPr>
    </w:p>
    <w:p>
      <w:pPr>
        <w:pStyle w:val="Heading1"/>
        <w:pBdr>
          <w:bottom w:val="single" w:color="2E5395" w:sz="6" w:space="4"/>
        </w:pBdr>
        <w:spacing w:after="160" w:before="360"/>
      </w:pPr>
      <w:r>
        <w:rPr>
          <w:b/>
          <w:bCs/>
          <w:color w:val="1F3864"/>
          <w:sz w:val="30"/>
          <w:szCs w:val="30"/>
        </w:rPr>
        <w:t xml:space="preserve">4.  Network &amp; Capture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shd w:fill="DCE6F1" w:val="clear"/>
            <w:tcMar>
              <w:top w:type="dxa" w:w="80"/>
              <w:left w:type="dxa" w:w="100"/>
              <w:bottom w:type="dxa" w:w="80"/>
              <w:right w:type="dxa" w:w="100"/>
            </w:tcMar>
          </w:tcPr>
          <w:p>
            <w:pPr>
              <w:jc w:val="left"/>
            </w:pPr>
            <w:r>
              <w:rPr>
                <w:b/>
                <w:bCs/>
                <w:color w:val="1B1B1B"/>
                <w:sz w:val="20"/>
                <w:szCs w:val="20"/>
              </w:rPr>
              <w:t xml:space="preserve">Client IP Address</w:t>
            </w:r>
          </w:p>
        </w:tc>
        <w:tc>
          <w:tcPr>
            <w:tcW w:type="dxa" w:w="5148"/>
            <w:tcMar>
              <w:top w:type="dxa" w:w="80"/>
              <w:left w:type="dxa" w:w="100"/>
              <w:bottom w:type="dxa" w:w="80"/>
              <w:right w:type="dxa" w:w="100"/>
            </w:tcMar>
          </w:tcPr>
          <w:p>
            <w:pPr>
              <w:jc w:val="left"/>
            </w:pPr>
            <w:r>
              <w:rPr>
                <w:b w:val="false"/>
                <w:bCs w:val="false"/>
                <w:color w:val="1B1B1B"/>
                <w:sz w:val="20"/>
                <w:szCs w:val="20"/>
              </w:rPr>
              <w:t xml:space="preserve">192.168.56.1</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Client MAC Address</w:t>
            </w:r>
          </w:p>
        </w:tc>
        <w:tc>
          <w:tcPr>
            <w:tcW w:type="dxa" w:w="5148"/>
            <w:tcMar>
              <w:top w:type="dxa" w:w="80"/>
              <w:left w:type="dxa" w:w="100"/>
              <w:bottom w:type="dxa" w:w="80"/>
              <w:right w:type="dxa" w:w="100"/>
            </w:tcMar>
          </w:tcPr>
          <w:p>
            <w:pPr>
              <w:jc w:val="left"/>
            </w:pPr>
            <w:r>
              <w:rPr>
                <w:b w:val="false"/>
                <w:bCs w:val="false"/>
                <w:color w:val="1B1B1B"/>
                <w:sz w:val="20"/>
                <w:szCs w:val="20"/>
              </w:rPr>
              <w:t xml:space="preserve">0a:00:27:00:00:04</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FTP Server IP Address</w:t>
            </w:r>
          </w:p>
        </w:tc>
        <w:tc>
          <w:tcPr>
            <w:tcW w:type="dxa" w:w="5148"/>
            <w:tcMar>
              <w:top w:type="dxa" w:w="80"/>
              <w:left w:type="dxa" w:w="100"/>
              <w:bottom w:type="dxa" w:w="80"/>
              <w:right w:type="dxa" w:w="100"/>
            </w:tcMar>
          </w:tcPr>
          <w:p>
            <w:pPr>
              <w:jc w:val="left"/>
            </w:pPr>
            <w:r>
              <w:rPr>
                <w:b w:val="false"/>
                <w:bCs w:val="false"/>
                <w:color w:val="1B1B1B"/>
                <w:sz w:val="20"/>
                <w:szCs w:val="20"/>
              </w:rPr>
              <w:t xml:space="preserve">192.168.56.105</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FTP Server MAC Address</w:t>
            </w:r>
          </w:p>
        </w:tc>
        <w:tc>
          <w:tcPr>
            <w:tcW w:type="dxa" w:w="5148"/>
            <w:tcMar>
              <w:top w:type="dxa" w:w="80"/>
              <w:left w:type="dxa" w:w="100"/>
              <w:bottom w:type="dxa" w:w="80"/>
              <w:right w:type="dxa" w:w="100"/>
            </w:tcMar>
          </w:tcPr>
          <w:p>
            <w:pPr>
              <w:jc w:val="left"/>
            </w:pPr>
            <w:r>
              <w:rPr>
                <w:b w:val="false"/>
                <w:bCs w:val="false"/>
                <w:color w:val="1B1B1B"/>
                <w:sz w:val="20"/>
                <w:szCs w:val="20"/>
              </w:rPr>
              <w:t xml:space="preserve">08:00:27:fa:4f:c5</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FTP Server Software</w:t>
            </w:r>
          </w:p>
        </w:tc>
        <w:tc>
          <w:tcPr>
            <w:tcW w:type="dxa" w:w="5148"/>
            <w:tcMar>
              <w:top w:type="dxa" w:w="80"/>
              <w:left w:type="dxa" w:w="100"/>
              <w:bottom w:type="dxa" w:w="80"/>
              <w:right w:type="dxa" w:w="100"/>
            </w:tcMar>
          </w:tcPr>
          <w:p>
            <w:pPr>
              <w:jc w:val="left"/>
            </w:pPr>
            <w:r>
              <w:rPr>
                <w:b w:val="false"/>
                <w:bCs w:val="false"/>
                <w:color w:val="1B1B1B"/>
                <w:sz w:val="20"/>
                <w:szCs w:val="20"/>
              </w:rPr>
              <w:t xml:space="preserve">vsFTPd 2.3.4</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Server OS (inferred, IP TTL = 64)</w:t>
            </w:r>
          </w:p>
        </w:tc>
        <w:tc>
          <w:tcPr>
            <w:tcW w:type="dxa" w:w="5148"/>
            <w:tcMar>
              <w:top w:type="dxa" w:w="80"/>
              <w:left w:type="dxa" w:w="100"/>
              <w:bottom w:type="dxa" w:w="80"/>
              <w:right w:type="dxa" w:w="100"/>
            </w:tcMar>
          </w:tcPr>
          <w:p>
            <w:pPr>
              <w:jc w:val="left"/>
            </w:pPr>
            <w:r>
              <w:rPr>
                <w:b w:val="false"/>
                <w:bCs w:val="false"/>
                <w:color w:val="1B1B1B"/>
                <w:sz w:val="20"/>
                <w:szCs w:val="20"/>
              </w:rPr>
              <w:t xml:space="preserve">Linux — consistent with Metasploitable 2</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Control Connection</w:t>
            </w:r>
          </w:p>
        </w:tc>
        <w:tc>
          <w:tcPr>
            <w:tcW w:type="dxa" w:w="5148"/>
            <w:tcMar>
              <w:top w:type="dxa" w:w="80"/>
              <w:left w:type="dxa" w:w="100"/>
              <w:bottom w:type="dxa" w:w="80"/>
              <w:right w:type="dxa" w:w="100"/>
            </w:tcMar>
          </w:tcPr>
          <w:p>
            <w:pPr>
              <w:jc w:val="left"/>
            </w:pPr>
            <w:r>
              <w:rPr>
                <w:b w:val="false"/>
                <w:bCs w:val="false"/>
                <w:color w:val="1B1B1B"/>
                <w:sz w:val="20"/>
                <w:szCs w:val="20"/>
              </w:rPr>
              <w:t xml:space="preserve">TCP 192.168.56.1:54860 ↔ 192.168.56.105:21</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Data Connection (Active Mode, LIST)</w:t>
            </w:r>
          </w:p>
        </w:tc>
        <w:tc>
          <w:tcPr>
            <w:tcW w:type="dxa" w:w="5148"/>
            <w:tcMar>
              <w:top w:type="dxa" w:w="80"/>
              <w:left w:type="dxa" w:w="100"/>
              <w:bottom w:type="dxa" w:w="80"/>
              <w:right w:type="dxa" w:w="100"/>
            </w:tcMar>
          </w:tcPr>
          <w:p>
            <w:pPr>
              <w:jc w:val="left"/>
            </w:pPr>
            <w:r>
              <w:rPr>
                <w:b w:val="false"/>
                <w:bCs w:val="false"/>
                <w:color w:val="1B1B1B"/>
                <w:sz w:val="20"/>
                <w:szCs w:val="20"/>
              </w:rPr>
              <w:t xml:space="preserve">TCP 192.168.56.105:20 ↔ 192.168.56.1:65322</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Data Port Offered for RETR (unused — transfer failed)</w:t>
            </w:r>
          </w:p>
        </w:tc>
        <w:tc>
          <w:tcPr>
            <w:tcW w:type="dxa" w:w="5148"/>
            <w:tcMar>
              <w:top w:type="dxa" w:w="80"/>
              <w:left w:type="dxa" w:w="100"/>
              <w:bottom w:type="dxa" w:w="80"/>
              <w:right w:type="dxa" w:w="100"/>
            </w:tcMar>
          </w:tcPr>
          <w:p>
            <w:pPr>
              <w:jc w:val="left"/>
            </w:pPr>
            <w:r>
              <w:rPr>
                <w:b w:val="false"/>
                <w:bCs w:val="false"/>
                <w:color w:val="1B1B1B"/>
                <w:sz w:val="20"/>
                <w:szCs w:val="20"/>
              </w:rPr>
              <w:t xml:space="preserve">192.168.56.1:65349</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Authentication Credentials</w:t>
            </w:r>
          </w:p>
        </w:tc>
        <w:tc>
          <w:tcPr>
            <w:tcW w:type="dxa" w:w="5148"/>
            <w:tcMar>
              <w:top w:type="dxa" w:w="80"/>
              <w:left w:type="dxa" w:w="100"/>
              <w:bottom w:type="dxa" w:w="80"/>
              <w:right w:type="dxa" w:w="100"/>
            </w:tcMar>
          </w:tcPr>
          <w:p>
            <w:pPr>
              <w:jc w:val="left"/>
            </w:pPr>
            <w:r>
              <w:rPr>
                <w:b w:val="false"/>
                <w:bCs w:val="false"/>
                <w:color w:val="1B1B1B"/>
                <w:sz w:val="20"/>
                <w:szCs w:val="20"/>
              </w:rPr>
              <w:t xml:space="preserve">msfadmin / msfadmin</w:t>
            </w:r>
          </w:p>
        </w:tc>
      </w:tr>
      <w:tr>
        <w:tc>
          <w:tcPr>
            <w:tcW w:type="dxa" w:w="4212"/>
            <w:shd w:fill="DCE6F1" w:val="clear"/>
            <w:tcMar>
              <w:top w:type="dxa" w:w="80"/>
              <w:left w:type="dxa" w:w="100"/>
              <w:bottom w:type="dxa" w:w="80"/>
              <w:right w:type="dxa" w:w="100"/>
            </w:tcMar>
          </w:tcPr>
          <w:p>
            <w:pPr>
              <w:jc w:val="left"/>
            </w:pPr>
            <w:r>
              <w:rPr>
                <w:b/>
                <w:bCs/>
                <w:color w:val="1B1B1B"/>
                <w:sz w:val="20"/>
                <w:szCs w:val="20"/>
              </w:rPr>
              <w:t xml:space="preserve">FTP Session Duration</w:t>
            </w:r>
          </w:p>
        </w:tc>
        <w:tc>
          <w:tcPr>
            <w:tcW w:type="dxa" w:w="5148"/>
            <w:tcMar>
              <w:top w:type="dxa" w:w="80"/>
              <w:left w:type="dxa" w:w="100"/>
              <w:bottom w:type="dxa" w:w="80"/>
              <w:right w:type="dxa" w:w="100"/>
            </w:tcMar>
          </w:tcPr>
          <w:p>
            <w:pPr>
              <w:jc w:val="left"/>
            </w:pPr>
            <w:r>
              <w:rPr>
                <w:b w:val="false"/>
                <w:bCs w:val="false"/>
                <w:color w:val="1B1B1B"/>
                <w:sz w:val="20"/>
                <w:szCs w:val="20"/>
              </w:rPr>
              <w:t xml:space="preserve">≈ 94.25 seconds (frame 28 → frame 141)</w:t>
            </w:r>
          </w:p>
        </w:tc>
      </w:tr>
    </w:tbl>
    <w:p>
      <w:pPr>
        <w:spacing w:before="200"/>
      </w:pPr>
    </w:p>
    <w:p>
      <w:pPr>
        <w:pStyle w:val="Heading1"/>
        <w:pBdr>
          <w:bottom w:val="single" w:color="2E5395" w:sz="6" w:space="4"/>
        </w:pBdr>
        <w:spacing w:after="160" w:before="360"/>
      </w:pPr>
      <w:r>
        <w:rPr>
          <w:b/>
          <w:bCs/>
          <w:color w:val="1F3864"/>
          <w:sz w:val="30"/>
          <w:szCs w:val="30"/>
        </w:rPr>
        <w:t xml:space="preserve">5.  Theory</w:t>
      </w:r>
    </w:p>
    <w:p>
      <w:pPr>
        <w:spacing w:after="160" w:line="276"/>
      </w:pPr>
      <w:r>
        <w:rPr>
          <w:sz w:val="22"/>
          <w:szCs w:val="22"/>
        </w:rPr>
        <w:t xml:space="preserve">FTP is an application-layer protocol (RFC 959) used to transfer files between a client and server over TCP/IP. It separates control and data into two independent TCP connections: a persistent control connection on TCP port 21 used for authentication and commands, and a per-transfer data connection used to move directory listings or file contents.</w:t>
      </w:r>
    </w:p>
    <w:p>
      <w:pPr>
        <w:spacing w:after="160" w:line="276"/>
      </w:pPr>
      <w:r>
        <w:rPr>
          <w:sz w:val="22"/>
          <w:szCs w:val="22"/>
        </w:rPr>
        <w:t xml:space="preserve">Two connection modes exist. In Active Mode, the client sends a PORT command telling the server which client-side port to connect back to; the server then initiates the data connection from its own port 20. In Passive Mode (PASV), the server opens a listening port and the client connects out to it, which generally traverses client-side firewalls and NAT more reliably — the reason vsFTPd's own responses in this capture repeatedly suggest "Consider using PASV."</w:t>
      </w:r>
    </w:p>
    <w:p>
      <w:pPr>
        <w:spacing w:after="160" w:line="276"/>
      </w:pPr>
      <w:r>
        <w:rPr>
          <w:sz w:val="22"/>
          <w:szCs w:val="22"/>
        </w:rPr>
        <w:t xml:space="preserve">Because FTP was designed before modern security considerations, it transmits usernames, passwords, commands, and filenames as unencrypted plain text. Any party with visibility into the network path — including a passive observer running Wireshark — can reconstruct the full session, credentials included. SFTP and FTPS are the modern, encrypted replacements.</w:t>
      </w:r>
    </w:p>
    <w:p>
      <w:pPr>
        <w:pStyle w:val="Heading1"/>
        <w:pBdr>
          <w:bottom w:val="single" w:color="2E5395" w:sz="6" w:space="4"/>
        </w:pBdr>
        <w:spacing w:after="160" w:before="360"/>
      </w:pPr>
      <w:r>
        <w:rPr>
          <w:b/>
          <w:bCs/>
          <w:color w:val="1F3864"/>
          <w:sz w:val="30"/>
          <w:szCs w:val="30"/>
        </w:rPr>
        <w:t xml:space="preserve">6.  Procedure</w:t>
      </w:r>
    </w:p>
    <w:p>
      <w:pPr>
        <w:pStyle w:val="ListParagraph"/>
        <w:numPr>
          <w:ilvl w:val="0"/>
          <w:numId w:val="2"/>
        </w:numPr>
        <w:spacing w:after="100"/>
      </w:pPr>
      <w:r>
        <w:rPr>
          <w:sz w:val="22"/>
          <w:szCs w:val="22"/>
        </w:rPr>
        <w:t xml:space="preserve">Started the Metasploitable 2 virtual machine and confirmed vsFTPd was running.</w:t>
      </w:r>
    </w:p>
    <w:p>
      <w:pPr>
        <w:pStyle w:val="ListParagraph"/>
        <w:numPr>
          <w:ilvl w:val="0"/>
          <w:numId w:val="2"/>
        </w:numPr>
        <w:spacing w:after="100"/>
      </w:pPr>
      <w:r>
        <w:rPr>
          <w:sz w:val="22"/>
          <w:szCs w:val="22"/>
        </w:rPr>
        <w:t xml:space="preserve">Opened Wireshark on the Windows 11 host and started a capture on the VirtualBox Host-Only Network adapter.</w:t>
      </w:r>
    </w:p>
    <w:p>
      <w:pPr>
        <w:pStyle w:val="ListParagraph"/>
        <w:numPr>
          <w:ilvl w:val="0"/>
          <w:numId w:val="2"/>
        </w:numPr>
        <w:spacing w:after="100"/>
      </w:pPr>
      <w:r>
        <w:rPr>
          <w:sz w:val="22"/>
          <w:szCs w:val="22"/>
        </w:rPr>
        <w:t xml:space="preserve">Opened Windows Command Prompt and launched the native FTP client (ftp).</w:t>
      </w:r>
    </w:p>
    <w:p>
      <w:pPr>
        <w:pStyle w:val="ListParagraph"/>
        <w:numPr>
          <w:ilvl w:val="0"/>
          <w:numId w:val="2"/>
        </w:numPr>
        <w:spacing w:after="100"/>
      </w:pPr>
      <w:r>
        <w:rPr>
          <w:sz w:val="22"/>
          <w:szCs w:val="22"/>
        </w:rPr>
        <w:t xml:space="preserve">Connected to the server with: open 192.168.56.105</w:t>
      </w:r>
    </w:p>
    <w:p>
      <w:pPr>
        <w:pStyle w:val="ListParagraph"/>
        <w:numPr>
          <w:ilvl w:val="0"/>
          <w:numId w:val="2"/>
        </w:numPr>
        <w:spacing w:after="100"/>
      </w:pPr>
      <w:r>
        <w:rPr>
          <w:sz w:val="22"/>
          <w:szCs w:val="22"/>
        </w:rPr>
        <w:t xml:space="preserve">Authenticated using username msfadmin and password msfadmin.</w:t>
      </w:r>
    </w:p>
    <w:p>
      <w:pPr>
        <w:pStyle w:val="ListParagraph"/>
        <w:numPr>
          <w:ilvl w:val="0"/>
          <w:numId w:val="2"/>
        </w:numPr>
        <w:spacing w:after="100"/>
      </w:pPr>
      <w:r>
        <w:rPr>
          <w:sz w:val="22"/>
          <w:szCs w:val="22"/>
        </w:rPr>
        <w:t xml:space="preserve">Issued dir (LIST) to request a directory listing.</w:t>
      </w:r>
    </w:p>
    <w:p>
      <w:pPr>
        <w:pStyle w:val="ListParagraph"/>
        <w:numPr>
          <w:ilvl w:val="0"/>
          <w:numId w:val="2"/>
        </w:numPr>
        <w:spacing w:after="100"/>
      </w:pPr>
      <w:r>
        <w:rPr>
          <w:sz w:val="22"/>
          <w:szCs w:val="22"/>
        </w:rPr>
        <w:t xml:space="preserve">Issued pwd (XPWD) to confirm the current working directory.</w:t>
      </w:r>
    </w:p>
    <w:p>
      <w:pPr>
        <w:pStyle w:val="ListParagraph"/>
        <w:numPr>
          <w:ilvl w:val="0"/>
          <w:numId w:val="2"/>
        </w:numPr>
        <w:spacing w:after="100"/>
      </w:pPr>
      <w:r>
        <w:rPr>
          <w:sz w:val="22"/>
          <w:szCs w:val="22"/>
        </w:rPr>
        <w:t xml:space="preserve">Issued get test.txt (RETR) to attempt a file download.</w:t>
      </w:r>
    </w:p>
    <w:p>
      <w:pPr>
        <w:pStyle w:val="ListParagraph"/>
        <w:numPr>
          <w:ilvl w:val="0"/>
          <w:numId w:val="2"/>
        </w:numPr>
        <w:spacing w:after="100"/>
      </w:pPr>
      <w:r>
        <w:rPr>
          <w:sz w:val="22"/>
          <w:szCs w:val="22"/>
        </w:rPr>
        <w:t xml:space="preserve">Issued put lab.txt, which failed client-side because the local file did not exist (not sent over the wire).</w:t>
      </w:r>
    </w:p>
    <w:p>
      <w:pPr>
        <w:pStyle w:val="ListParagraph"/>
        <w:numPr>
          <w:ilvl w:val="0"/>
          <w:numId w:val="2"/>
        </w:numPr>
        <w:spacing w:after="100"/>
      </w:pPr>
      <w:r>
        <w:rPr>
          <w:sz w:val="22"/>
          <w:szCs w:val="22"/>
        </w:rPr>
        <w:t xml:space="preserve">Issued bye (QUIT) to close the session.</w:t>
      </w:r>
    </w:p>
    <w:p>
      <w:pPr>
        <w:pStyle w:val="ListParagraph"/>
        <w:numPr>
          <w:ilvl w:val="0"/>
          <w:numId w:val="2"/>
        </w:numPr>
        <w:spacing w:after="100"/>
      </w:pPr>
      <w:r>
        <w:rPr>
          <w:sz w:val="22"/>
          <w:szCs w:val="22"/>
        </w:rPr>
        <w:t xml:space="preserve">Stopped the Wireshark capture and applied the display filter: ftp</w:t>
      </w:r>
    </w:p>
    <w:p>
      <w:pPr>
        <w:pStyle w:val="ListParagraph"/>
        <w:numPr>
          <w:ilvl w:val="0"/>
          <w:numId w:val="2"/>
        </w:numPr>
        <w:spacing w:after="100"/>
      </w:pPr>
      <w:r>
        <w:rPr>
          <w:sz w:val="22"/>
          <w:szCs w:val="22"/>
        </w:rPr>
        <w:t xml:space="preserve">Cross-verified every command and response against the raw capture using tshark.</w:t>
      </w:r>
    </w:p>
    <w:p>
      <w:pPr>
        <w:pStyle w:val="Heading1"/>
        <w:pBdr>
          <w:bottom w:val="single" w:color="2E5395" w:sz="6" w:space="4"/>
        </w:pBdr>
        <w:spacing w:after="160" w:before="360"/>
      </w:pPr>
      <w:r>
        <w:rPr>
          <w:b/>
          <w:bCs/>
          <w:color w:val="1F3864"/>
          <w:sz w:val="30"/>
          <w:szCs w:val="30"/>
        </w:rPr>
        <w:t xml:space="preserve">7.  Evidence A — FTP Client Session</w:t>
      </w:r>
    </w:p>
    <w:p>
      <w:pPr>
        <w:spacing w:after="160" w:line="276"/>
      </w:pPr>
      <w:r>
        <w:rPr>
          <w:sz w:val="22"/>
          <w:szCs w:val="22"/>
        </w:rPr>
        <w:t xml:space="preserve">The screenshot below shows the raw Command Prompt session exactly as typed on the Windows host, including the server's plain-text responses to every command.</w:t>
      </w:r>
    </w:p>
    <w:p>
      <w:pPr>
        <w:spacing w:after="40" w:before="120"/>
        <w:jc w:val="center"/>
      </w:pPr>
      <w:r>
        <w:drawing>
          <wp:inline distT="0" distB="0" distL="0" distR="0">
            <wp:extent cx="4210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3438525"/>
                    </a:xfrm>
                    <a:prstGeom prst="rect">
                      <a:avLst/>
                    </a:prstGeom>
                  </pic:spPr>
                </pic:pic>
              </a:graphicData>
            </a:graphic>
          </wp:inline>
        </w:drawing>
      </w:r>
    </w:p>
    <w:p>
      <w:pPr>
        <w:spacing w:after="260" w:before="100"/>
        <w:jc w:val="center"/>
      </w:pPr>
      <w:r>
        <w:rPr>
          <w:i/>
          <w:iCs/>
          <w:color w:val="595959"/>
          <w:sz w:val="19"/>
          <w:szCs w:val="19"/>
        </w:rPr>
        <w:t xml:space="preserve">Figure 1. Windows FTP client session against 192.168.56.105 (vsFTPd 2.3.4).</w:t>
      </w:r>
    </w:p>
    <w:p>
      <w:pPr>
        <w:pStyle w:val="Heading1"/>
        <w:pBdr>
          <w:bottom w:val="single" w:color="2E5395" w:sz="6" w:space="4"/>
        </w:pBdr>
        <w:spacing w:after="160" w:before="360"/>
      </w:pPr>
      <w:r>
        <w:rPr>
          <w:b/>
          <w:bCs/>
          <w:color w:val="1F3864"/>
          <w:sz w:val="30"/>
          <w:szCs w:val="30"/>
        </w:rPr>
        <w:t xml:space="preserve">8.  Evidence B — Wireshark Capture Overview</w:t>
      </w:r>
    </w:p>
    <w:p>
      <w:pPr>
        <w:spacing w:after="160" w:line="276"/>
      </w:pPr>
      <w:r>
        <w:rPr>
          <w:sz w:val="22"/>
          <w:szCs w:val="22"/>
        </w:rPr>
        <w:t xml:space="preserve">Applying the ftp display filter in Wireshark isolates the 20 control-channel packets that make up the session. Frame numbers, timestamps, and response codes below correspond directly to the packet-level analysis in Section 10.</w:t>
      </w:r>
    </w:p>
    <w:p>
      <w:pPr>
        <w:spacing w:after="40" w:before="120"/>
        <w:jc w:val="center"/>
      </w:pPr>
      <w:r>
        <w:drawing>
          <wp:inline distT="0" distB="0" distL="0" distR="0">
            <wp:extent cx="576262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686050"/>
                    </a:xfrm>
                    <a:prstGeom prst="rect">
                      <a:avLst/>
                    </a:prstGeom>
                  </pic:spPr>
                </pic:pic>
              </a:graphicData>
            </a:graphic>
          </wp:inline>
        </w:drawing>
      </w:r>
    </w:p>
    <w:p>
      <w:pPr>
        <w:spacing w:after="260" w:before="100"/>
        <w:jc w:val="center"/>
      </w:pPr>
      <w:r>
        <w:rPr>
          <w:i/>
          <w:iCs/>
          <w:color w:val="595959"/>
          <w:sz w:val="19"/>
          <w:szCs w:val="19"/>
        </w:rPr>
        <w:t xml:space="preserve">Figure 2. Wireshark packet list filtered by ftp, with the detail pane for frame 56 (226 Directory send OK) expanded.</w:t>
      </w:r>
    </w:p>
    <w:p>
      <w:pPr>
        <w:pStyle w:val="Heading1"/>
        <w:pBdr>
          <w:bottom w:val="single" w:color="2E5395" w:sz="6" w:space="4"/>
        </w:pBdr>
        <w:spacing w:after="160" w:before="360"/>
      </w:pPr>
      <w:r>
        <w:rPr>
          <w:b/>
          <w:bCs/>
          <w:color w:val="1F3864"/>
          <w:sz w:val="30"/>
          <w:szCs w:val="30"/>
        </w:rPr>
        <w:t xml:space="preserve">9.  Captured FTP Commands &amp; Server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4"/>
        <w:gridCol w:w="3931"/>
        <w:gridCol w:w="2808"/>
      </w:tblGrid>
      <w:tr>
        <w:tc>
          <w:tcPr>
            <w:tcW w:type="dxa" w:w="936"/>
            <w:shd w:fill="1F3864" w:val="clear"/>
            <w:tcMar>
              <w:top w:type="dxa" w:w="80"/>
              <w:left w:type="dxa" w:w="100"/>
              <w:bottom w:type="dxa" w:w="80"/>
              <w:right w:type="dxa" w:w="100"/>
            </w:tcMar>
          </w:tcPr>
          <w:p>
            <w:pPr>
              <w:jc w:val="left"/>
            </w:pPr>
            <w:r>
              <w:rPr>
                <w:b/>
                <w:bCs/>
                <w:color w:val="FFFFFF"/>
                <w:sz w:val="20"/>
                <w:szCs w:val="20"/>
              </w:rPr>
              <w:t xml:space="preserve">Frame #</w:t>
            </w:r>
          </w:p>
        </w:tc>
        <w:tc>
          <w:tcPr>
            <w:tcW w:type="dxa" w:w="1684"/>
            <w:shd w:fill="1F3864" w:val="clear"/>
            <w:tcMar>
              <w:top w:type="dxa" w:w="80"/>
              <w:left w:type="dxa" w:w="100"/>
              <w:bottom w:type="dxa" w:w="80"/>
              <w:right w:type="dxa" w:w="100"/>
            </w:tcMar>
          </w:tcPr>
          <w:p>
            <w:pPr>
              <w:jc w:val="left"/>
            </w:pPr>
            <w:r>
              <w:rPr>
                <w:b/>
                <w:bCs/>
                <w:color w:val="FFFFFF"/>
                <w:sz w:val="20"/>
                <w:szCs w:val="20"/>
              </w:rPr>
              <w:t xml:space="preserve">Time (IST)</w:t>
            </w:r>
          </w:p>
        </w:tc>
        <w:tc>
          <w:tcPr>
            <w:tcW w:type="dxa" w:w="3931"/>
            <w:shd w:fill="1F3864" w:val="clear"/>
            <w:tcMar>
              <w:top w:type="dxa" w:w="80"/>
              <w:left w:type="dxa" w:w="100"/>
              <w:bottom w:type="dxa" w:w="80"/>
              <w:right w:type="dxa" w:w="100"/>
            </w:tcMar>
          </w:tcPr>
          <w:p>
            <w:pPr>
              <w:jc w:val="left"/>
            </w:pPr>
            <w:r>
              <w:rPr>
                <w:b/>
                <w:bCs/>
                <w:color w:val="FFFFFF"/>
                <w:sz w:val="20"/>
                <w:szCs w:val="20"/>
              </w:rPr>
              <w:t xml:space="preserve">Command / Response</w:t>
            </w:r>
          </w:p>
        </w:tc>
        <w:tc>
          <w:tcPr>
            <w:tcW w:type="dxa" w:w="2808"/>
            <w:shd w:fill="1F3864" w:val="clear"/>
            <w:tcMar>
              <w:top w:type="dxa" w:w="80"/>
              <w:left w:type="dxa" w:w="100"/>
              <w:bottom w:type="dxa" w:w="80"/>
              <w:right w:type="dxa" w:w="100"/>
            </w:tcMar>
          </w:tcPr>
          <w:p>
            <w:pPr>
              <w:jc w:val="left"/>
            </w:pPr>
            <w:r>
              <w:rPr>
                <w:b/>
                <w:bCs/>
                <w:color w:val="FFFFFF"/>
                <w:sz w:val="20"/>
                <w:szCs w:val="20"/>
              </w:rPr>
              <w:t xml:space="preserve">Meaning</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28</w:t>
            </w:r>
          </w:p>
        </w:tc>
        <w:tc>
          <w:tcPr>
            <w:tcW w:type="dxa" w:w="1684"/>
            <w:tcMar>
              <w:top w:type="dxa" w:w="80"/>
              <w:left w:type="dxa" w:w="100"/>
              <w:bottom w:type="dxa" w:w="80"/>
              <w:right w:type="dxa" w:w="100"/>
            </w:tcMar>
          </w:tcPr>
          <w:p>
            <w:pPr>
              <w:jc w:val="left"/>
            </w:pPr>
            <w:r>
              <w:rPr>
                <w:b w:val="false"/>
                <w:bCs w:val="false"/>
                <w:color w:val="1B1B1B"/>
                <w:sz w:val="20"/>
                <w:szCs w:val="20"/>
              </w:rPr>
              <w:t xml:space="preserve">11:39:40.199</w:t>
            </w:r>
          </w:p>
        </w:tc>
        <w:tc>
          <w:tcPr>
            <w:tcW w:type="dxa" w:w="3931"/>
            <w:tcMar>
              <w:top w:type="dxa" w:w="80"/>
              <w:left w:type="dxa" w:w="100"/>
              <w:bottom w:type="dxa" w:w="80"/>
              <w:right w:type="dxa" w:w="100"/>
            </w:tcMar>
          </w:tcPr>
          <w:p>
            <w:pPr>
              <w:jc w:val="left"/>
            </w:pPr>
            <w:r>
              <w:rPr>
                <w:b w:val="false"/>
                <w:bCs w:val="false"/>
                <w:color w:val="1B1B1B"/>
                <w:sz w:val="20"/>
                <w:szCs w:val="20"/>
              </w:rPr>
              <w:t xml:space="preserve">220 (vsFTPd 2.3.4)</w:t>
            </w:r>
          </w:p>
        </w:tc>
        <w:tc>
          <w:tcPr>
            <w:tcW w:type="dxa" w:w="2808"/>
            <w:tcMar>
              <w:top w:type="dxa" w:w="80"/>
              <w:left w:type="dxa" w:w="100"/>
              <w:bottom w:type="dxa" w:w="80"/>
              <w:right w:type="dxa" w:w="100"/>
            </w:tcMar>
          </w:tcPr>
          <w:p>
            <w:pPr>
              <w:jc w:val="left"/>
            </w:pPr>
            <w:r>
              <w:rPr>
                <w:b w:val="false"/>
                <w:bCs w:val="false"/>
                <w:color w:val="1B1B1B"/>
                <w:sz w:val="20"/>
                <w:szCs w:val="20"/>
              </w:rPr>
              <w:t xml:space="preserve">Server banner / service ready</w:t>
            </w:r>
          </w:p>
        </w:tc>
      </w:tr>
      <w:tr>
        <w:tc>
          <w:tcPr>
            <w:tcW w:type="dxa" w:w="936"/>
            <w:shd w:fill="F7F9FC" w:val="clear"/>
            <w:tcMar>
              <w:top w:type="dxa" w:w="80"/>
              <w:left w:type="dxa" w:w="100"/>
              <w:bottom w:type="dxa" w:w="80"/>
              <w:right w:type="dxa" w:w="100"/>
            </w:tcMar>
          </w:tcPr>
          <w:p>
            <w:pPr>
              <w:jc w:val="left"/>
            </w:pPr>
            <w:r>
              <w:rPr>
                <w:b w:val="false"/>
                <w:bCs w:val="false"/>
                <w:color w:val="1B1B1B"/>
                <w:sz w:val="20"/>
                <w:szCs w:val="20"/>
              </w:rPr>
              <w:t xml:space="preserve">29→31</w:t>
            </w:r>
          </w:p>
        </w:tc>
        <w:tc>
          <w:tcPr>
            <w:tcW w:type="dxa" w:w="1684"/>
            <w:shd w:fill="F7F9FC" w:val="clear"/>
            <w:tcMar>
              <w:top w:type="dxa" w:w="80"/>
              <w:left w:type="dxa" w:w="100"/>
              <w:bottom w:type="dxa" w:w="80"/>
              <w:right w:type="dxa" w:w="100"/>
            </w:tcMar>
          </w:tcPr>
          <w:p>
            <w:pPr>
              <w:jc w:val="left"/>
            </w:pPr>
            <w:r>
              <w:rPr>
                <w:b w:val="false"/>
                <w:bCs w:val="false"/>
                <w:color w:val="1B1B1B"/>
                <w:sz w:val="20"/>
                <w:szCs w:val="20"/>
              </w:rPr>
              <w:t xml:space="preserve">11:39:40.200</w:t>
            </w:r>
          </w:p>
        </w:tc>
        <w:tc>
          <w:tcPr>
            <w:tcW w:type="dxa" w:w="3931"/>
            <w:shd w:fill="F7F9FC" w:val="clear"/>
            <w:tcMar>
              <w:top w:type="dxa" w:w="80"/>
              <w:left w:type="dxa" w:w="100"/>
              <w:bottom w:type="dxa" w:w="80"/>
              <w:right w:type="dxa" w:w="100"/>
            </w:tcMar>
          </w:tcPr>
          <w:p>
            <w:pPr>
              <w:jc w:val="left"/>
            </w:pPr>
            <w:r>
              <w:rPr>
                <w:b w:val="false"/>
                <w:bCs w:val="false"/>
                <w:color w:val="1B1B1B"/>
                <w:sz w:val="20"/>
                <w:szCs w:val="20"/>
              </w:rPr>
              <w:t xml:space="preserve">OPTS UTF8 ON → 200</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UTF-8 filename encoding negotiated</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33→34</w:t>
            </w:r>
          </w:p>
        </w:tc>
        <w:tc>
          <w:tcPr>
            <w:tcW w:type="dxa" w:w="1684"/>
            <w:tcMar>
              <w:top w:type="dxa" w:w="80"/>
              <w:left w:type="dxa" w:w="100"/>
              <w:bottom w:type="dxa" w:w="80"/>
              <w:right w:type="dxa" w:w="100"/>
            </w:tcMar>
          </w:tcPr>
          <w:p>
            <w:pPr>
              <w:jc w:val="left"/>
            </w:pPr>
            <w:r>
              <w:rPr>
                <w:b w:val="false"/>
                <w:bCs w:val="false"/>
                <w:color w:val="1B1B1B"/>
                <w:sz w:val="20"/>
                <w:szCs w:val="20"/>
              </w:rPr>
              <w:t xml:space="preserve">11:39:48.312</w:t>
            </w:r>
          </w:p>
        </w:tc>
        <w:tc>
          <w:tcPr>
            <w:tcW w:type="dxa" w:w="3931"/>
            <w:tcMar>
              <w:top w:type="dxa" w:w="80"/>
              <w:left w:type="dxa" w:w="100"/>
              <w:bottom w:type="dxa" w:w="80"/>
              <w:right w:type="dxa" w:w="100"/>
            </w:tcMar>
          </w:tcPr>
          <w:p>
            <w:pPr>
              <w:jc w:val="left"/>
            </w:pPr>
            <w:r>
              <w:rPr>
                <w:b w:val="false"/>
                <w:bCs w:val="false"/>
                <w:color w:val="1B1B1B"/>
                <w:sz w:val="20"/>
                <w:szCs w:val="20"/>
              </w:rPr>
              <w:t xml:space="preserve">USER msfadmin → 331</w:t>
            </w:r>
          </w:p>
        </w:tc>
        <w:tc>
          <w:tcPr>
            <w:tcW w:type="dxa" w:w="2808"/>
            <w:tcMar>
              <w:top w:type="dxa" w:w="80"/>
              <w:left w:type="dxa" w:w="100"/>
              <w:bottom w:type="dxa" w:w="80"/>
              <w:right w:type="dxa" w:w="100"/>
            </w:tcMar>
          </w:tcPr>
          <w:p>
            <w:pPr>
              <w:jc w:val="left"/>
            </w:pPr>
            <w:r>
              <w:rPr>
                <w:b w:val="false"/>
                <w:bCs w:val="false"/>
                <w:color w:val="1B1B1B"/>
                <w:sz w:val="20"/>
                <w:szCs w:val="20"/>
              </w:rPr>
              <w:t xml:space="preserve">Username submitted, password requested</w:t>
            </w:r>
          </w:p>
        </w:tc>
      </w:tr>
      <w:tr>
        <w:tc>
          <w:tcPr>
            <w:tcW w:type="dxa" w:w="936"/>
            <w:shd w:fill="F7F9FC" w:val="clear"/>
            <w:tcMar>
              <w:top w:type="dxa" w:w="80"/>
              <w:left w:type="dxa" w:w="100"/>
              <w:bottom w:type="dxa" w:w="80"/>
              <w:right w:type="dxa" w:w="100"/>
            </w:tcMar>
          </w:tcPr>
          <w:p>
            <w:pPr>
              <w:jc w:val="left"/>
            </w:pPr>
            <w:r>
              <w:rPr>
                <w:b w:val="false"/>
                <w:bCs w:val="false"/>
                <w:color w:val="1B1B1B"/>
                <w:sz w:val="20"/>
                <w:szCs w:val="20"/>
              </w:rPr>
              <w:t xml:space="preserve">38→39</w:t>
            </w:r>
          </w:p>
        </w:tc>
        <w:tc>
          <w:tcPr>
            <w:tcW w:type="dxa" w:w="1684"/>
            <w:shd w:fill="F7F9FC" w:val="clear"/>
            <w:tcMar>
              <w:top w:type="dxa" w:w="80"/>
              <w:left w:type="dxa" w:w="100"/>
              <w:bottom w:type="dxa" w:w="80"/>
              <w:right w:type="dxa" w:w="100"/>
            </w:tcMar>
          </w:tcPr>
          <w:p>
            <w:pPr>
              <w:jc w:val="left"/>
            </w:pPr>
            <w:r>
              <w:rPr>
                <w:b w:val="false"/>
                <w:bCs w:val="false"/>
                <w:color w:val="1B1B1B"/>
                <w:sz w:val="20"/>
                <w:szCs w:val="20"/>
              </w:rPr>
              <w:t xml:space="preserve">11:39:54.384</w:t>
            </w:r>
          </w:p>
        </w:tc>
        <w:tc>
          <w:tcPr>
            <w:tcW w:type="dxa" w:w="3931"/>
            <w:shd w:fill="F7F9FC" w:val="clear"/>
            <w:tcMar>
              <w:top w:type="dxa" w:w="80"/>
              <w:left w:type="dxa" w:w="100"/>
              <w:bottom w:type="dxa" w:w="80"/>
              <w:right w:type="dxa" w:w="100"/>
            </w:tcMar>
          </w:tcPr>
          <w:p>
            <w:pPr>
              <w:jc w:val="left"/>
            </w:pPr>
            <w:r>
              <w:rPr>
                <w:b w:val="false"/>
                <w:bCs w:val="false"/>
                <w:color w:val="1B1B1B"/>
                <w:sz w:val="20"/>
                <w:szCs w:val="20"/>
              </w:rPr>
              <w:t xml:space="preserve">PASS msfadmin → 230</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Password submitted, login successful</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43→44</w:t>
            </w:r>
          </w:p>
        </w:tc>
        <w:tc>
          <w:tcPr>
            <w:tcW w:type="dxa" w:w="1684"/>
            <w:tcMar>
              <w:top w:type="dxa" w:w="80"/>
              <w:left w:type="dxa" w:w="100"/>
              <w:bottom w:type="dxa" w:w="80"/>
              <w:right w:type="dxa" w:w="100"/>
            </w:tcMar>
          </w:tcPr>
          <w:p>
            <w:pPr>
              <w:jc w:val="left"/>
            </w:pPr>
            <w:r>
              <w:rPr>
                <w:b w:val="false"/>
                <w:bCs w:val="false"/>
                <w:color w:val="1B1B1B"/>
                <w:sz w:val="20"/>
                <w:szCs w:val="20"/>
              </w:rPr>
              <w:t xml:space="preserve">11:39:58.665</w:t>
            </w:r>
          </w:p>
        </w:tc>
        <w:tc>
          <w:tcPr>
            <w:tcW w:type="dxa" w:w="3931"/>
            <w:tcMar>
              <w:top w:type="dxa" w:w="80"/>
              <w:left w:type="dxa" w:w="100"/>
              <w:bottom w:type="dxa" w:w="80"/>
              <w:right w:type="dxa" w:w="100"/>
            </w:tcMar>
          </w:tcPr>
          <w:p>
            <w:pPr>
              <w:jc w:val="left"/>
            </w:pPr>
            <w:r>
              <w:rPr>
                <w:b w:val="false"/>
                <w:bCs w:val="false"/>
                <w:color w:val="1B1B1B"/>
                <w:sz w:val="20"/>
                <w:szCs w:val="20"/>
              </w:rPr>
              <w:t xml:space="preserve">PORT 192,168,56,1,255,42 → 200</w:t>
            </w:r>
          </w:p>
        </w:tc>
        <w:tc>
          <w:tcPr>
            <w:tcW w:type="dxa" w:w="2808"/>
            <w:tcMar>
              <w:top w:type="dxa" w:w="80"/>
              <w:left w:type="dxa" w:w="100"/>
              <w:bottom w:type="dxa" w:w="80"/>
              <w:right w:type="dxa" w:w="100"/>
            </w:tcMar>
          </w:tcPr>
          <w:p>
            <w:pPr>
              <w:jc w:val="left"/>
            </w:pPr>
            <w:r>
              <w:rPr>
                <w:b w:val="false"/>
                <w:bCs w:val="false"/>
                <w:color w:val="1B1B1B"/>
                <w:sz w:val="20"/>
                <w:szCs w:val="20"/>
              </w:rPr>
              <w:t xml:space="preserve">Client opens Active-Mode data port 65322</w:t>
            </w:r>
          </w:p>
        </w:tc>
      </w:tr>
      <w:tr>
        <w:tc>
          <w:tcPr>
            <w:tcW w:type="dxa" w:w="936"/>
            <w:shd w:fill="F7F9FC" w:val="clear"/>
            <w:tcMar>
              <w:top w:type="dxa" w:w="80"/>
              <w:left w:type="dxa" w:w="100"/>
              <w:bottom w:type="dxa" w:w="80"/>
              <w:right w:type="dxa" w:w="100"/>
            </w:tcMar>
          </w:tcPr>
          <w:p>
            <w:pPr>
              <w:jc w:val="left"/>
            </w:pPr>
            <w:r>
              <w:rPr>
                <w:b w:val="false"/>
                <w:bCs w:val="false"/>
                <w:color w:val="1B1B1B"/>
                <w:sz w:val="20"/>
                <w:szCs w:val="20"/>
              </w:rPr>
              <w:t xml:space="preserve">45</w:t>
            </w:r>
          </w:p>
        </w:tc>
        <w:tc>
          <w:tcPr>
            <w:tcW w:type="dxa" w:w="1684"/>
            <w:shd w:fill="F7F9FC" w:val="clear"/>
            <w:tcMar>
              <w:top w:type="dxa" w:w="80"/>
              <w:left w:type="dxa" w:w="100"/>
              <w:bottom w:type="dxa" w:w="80"/>
              <w:right w:type="dxa" w:w="100"/>
            </w:tcMar>
          </w:tcPr>
          <w:p>
            <w:pPr>
              <w:jc w:val="left"/>
            </w:pPr>
            <w:r>
              <w:rPr>
                <w:b w:val="false"/>
                <w:bCs w:val="false"/>
                <w:color w:val="1B1B1B"/>
                <w:sz w:val="20"/>
                <w:szCs w:val="20"/>
              </w:rPr>
              <w:t xml:space="preserve">11:39:58.671</w:t>
            </w:r>
          </w:p>
        </w:tc>
        <w:tc>
          <w:tcPr>
            <w:tcW w:type="dxa" w:w="3931"/>
            <w:shd w:fill="F7F9FC" w:val="clear"/>
            <w:tcMar>
              <w:top w:type="dxa" w:w="80"/>
              <w:left w:type="dxa" w:w="100"/>
              <w:bottom w:type="dxa" w:w="80"/>
              <w:right w:type="dxa" w:w="100"/>
            </w:tcMar>
          </w:tcPr>
          <w:p>
            <w:pPr>
              <w:jc w:val="left"/>
            </w:pPr>
            <w:r>
              <w:rPr>
                <w:b w:val="false"/>
                <w:bCs w:val="false"/>
                <w:color w:val="1B1B1B"/>
                <w:sz w:val="20"/>
                <w:szCs w:val="20"/>
              </w:rPr>
              <w:t xml:space="preserve">LIST</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Directory listing requested</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52 / 56</w:t>
            </w:r>
          </w:p>
        </w:tc>
        <w:tc>
          <w:tcPr>
            <w:tcW w:type="dxa" w:w="1684"/>
            <w:tcMar>
              <w:top w:type="dxa" w:w="80"/>
              <w:left w:type="dxa" w:w="100"/>
              <w:bottom w:type="dxa" w:w="80"/>
              <w:right w:type="dxa" w:w="100"/>
            </w:tcMar>
          </w:tcPr>
          <w:p>
            <w:pPr>
              <w:jc w:val="left"/>
            </w:pPr>
            <w:r>
              <w:rPr>
                <w:b w:val="false"/>
                <w:bCs w:val="false"/>
                <w:color w:val="1B1B1B"/>
                <w:sz w:val="20"/>
                <w:szCs w:val="20"/>
              </w:rPr>
              <w:t xml:space="preserve">11:40:07.668 / .675</w:t>
            </w:r>
          </w:p>
        </w:tc>
        <w:tc>
          <w:tcPr>
            <w:tcW w:type="dxa" w:w="3931"/>
            <w:tcMar>
              <w:top w:type="dxa" w:w="80"/>
              <w:left w:type="dxa" w:w="100"/>
              <w:bottom w:type="dxa" w:w="80"/>
              <w:right w:type="dxa" w:w="100"/>
            </w:tcMar>
          </w:tcPr>
          <w:p>
            <w:pPr>
              <w:jc w:val="left"/>
            </w:pPr>
            <w:r>
              <w:rPr>
                <w:b w:val="false"/>
                <w:bCs w:val="false"/>
                <w:color w:val="1B1B1B"/>
                <w:sz w:val="20"/>
                <w:szCs w:val="20"/>
              </w:rPr>
              <w:t xml:space="preserve">150 … → 226 Directory send OK</w:t>
            </w:r>
          </w:p>
        </w:tc>
        <w:tc>
          <w:tcPr>
            <w:tcW w:type="dxa" w:w="2808"/>
            <w:tcMar>
              <w:top w:type="dxa" w:w="80"/>
              <w:left w:type="dxa" w:w="100"/>
              <w:bottom w:type="dxa" w:w="80"/>
              <w:right w:type="dxa" w:w="100"/>
            </w:tcMar>
          </w:tcPr>
          <w:p>
            <w:pPr>
              <w:jc w:val="left"/>
            </w:pPr>
            <w:r>
              <w:rPr>
                <w:b w:val="false"/>
                <w:bCs w:val="false"/>
                <w:color w:val="1B1B1B"/>
                <w:sz w:val="20"/>
                <w:szCs w:val="20"/>
              </w:rPr>
              <w:t xml:space="preserve">Listing delivered over the data channel</w:t>
            </w:r>
          </w:p>
        </w:tc>
      </w:tr>
      <w:tr>
        <w:tc>
          <w:tcPr>
            <w:tcW w:type="dxa" w:w="936"/>
            <w:shd w:fill="F7F9FC" w:val="clear"/>
            <w:tcMar>
              <w:top w:type="dxa" w:w="80"/>
              <w:left w:type="dxa" w:w="100"/>
              <w:bottom w:type="dxa" w:w="80"/>
              <w:right w:type="dxa" w:w="100"/>
            </w:tcMar>
          </w:tcPr>
          <w:p>
            <w:pPr>
              <w:jc w:val="left"/>
            </w:pPr>
            <w:r>
              <w:rPr>
                <w:b w:val="false"/>
                <w:bCs w:val="false"/>
                <w:color w:val="1B1B1B"/>
                <w:sz w:val="20"/>
                <w:szCs w:val="20"/>
              </w:rPr>
              <w:t xml:space="preserve">61→63</w:t>
            </w:r>
          </w:p>
        </w:tc>
        <w:tc>
          <w:tcPr>
            <w:tcW w:type="dxa" w:w="1684"/>
            <w:shd w:fill="F7F9FC" w:val="clear"/>
            <w:tcMar>
              <w:top w:type="dxa" w:w="80"/>
              <w:left w:type="dxa" w:w="100"/>
              <w:bottom w:type="dxa" w:w="80"/>
              <w:right w:type="dxa" w:w="100"/>
            </w:tcMar>
          </w:tcPr>
          <w:p>
            <w:pPr>
              <w:jc w:val="left"/>
            </w:pPr>
            <w:r>
              <w:rPr>
                <w:b w:val="false"/>
                <w:bCs w:val="false"/>
                <w:color w:val="1B1B1B"/>
                <w:sz w:val="20"/>
                <w:szCs w:val="20"/>
              </w:rPr>
              <w:t xml:space="preserve">11:40:27.220</w:t>
            </w:r>
          </w:p>
        </w:tc>
        <w:tc>
          <w:tcPr>
            <w:tcW w:type="dxa" w:w="3931"/>
            <w:shd w:fill="F7F9FC" w:val="clear"/>
            <w:tcMar>
              <w:top w:type="dxa" w:w="80"/>
              <w:left w:type="dxa" w:w="100"/>
              <w:bottom w:type="dxa" w:w="80"/>
              <w:right w:type="dxa" w:w="100"/>
            </w:tcMar>
          </w:tcPr>
          <w:p>
            <w:pPr>
              <w:jc w:val="left"/>
            </w:pPr>
            <w:r>
              <w:rPr>
                <w:b w:val="false"/>
                <w:bCs w:val="false"/>
                <w:color w:val="1B1B1B"/>
                <w:sz w:val="20"/>
                <w:szCs w:val="20"/>
              </w:rPr>
              <w:t xml:space="preserve">XPWD → 257 "/home/msfadmin"</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Current working directory queried</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101→102</w:t>
            </w:r>
          </w:p>
        </w:tc>
        <w:tc>
          <w:tcPr>
            <w:tcW w:type="dxa" w:w="1684"/>
            <w:tcMar>
              <w:top w:type="dxa" w:w="80"/>
              <w:left w:type="dxa" w:w="100"/>
              <w:bottom w:type="dxa" w:w="80"/>
              <w:right w:type="dxa" w:w="100"/>
            </w:tcMar>
          </w:tcPr>
          <w:p>
            <w:pPr>
              <w:jc w:val="left"/>
            </w:pPr>
            <w:r>
              <w:rPr>
                <w:b w:val="false"/>
                <w:bCs w:val="false"/>
                <w:color w:val="1B1B1B"/>
                <w:sz w:val="20"/>
                <w:szCs w:val="20"/>
              </w:rPr>
              <w:t xml:space="preserve">11:40:50.527</w:t>
            </w:r>
          </w:p>
        </w:tc>
        <w:tc>
          <w:tcPr>
            <w:tcW w:type="dxa" w:w="3931"/>
            <w:tcMar>
              <w:top w:type="dxa" w:w="80"/>
              <w:left w:type="dxa" w:w="100"/>
              <w:bottom w:type="dxa" w:w="80"/>
              <w:right w:type="dxa" w:w="100"/>
            </w:tcMar>
          </w:tcPr>
          <w:p>
            <w:pPr>
              <w:jc w:val="left"/>
            </w:pPr>
            <w:r>
              <w:rPr>
                <w:b w:val="false"/>
                <w:bCs w:val="false"/>
                <w:color w:val="1B1B1B"/>
                <w:sz w:val="20"/>
                <w:szCs w:val="20"/>
              </w:rPr>
              <w:t xml:space="preserve">PORT 192,168,56,1,255,69 → 200</w:t>
            </w:r>
          </w:p>
        </w:tc>
        <w:tc>
          <w:tcPr>
            <w:tcW w:type="dxa" w:w="2808"/>
            <w:tcMar>
              <w:top w:type="dxa" w:w="80"/>
              <w:left w:type="dxa" w:w="100"/>
              <w:bottom w:type="dxa" w:w="80"/>
              <w:right w:type="dxa" w:w="100"/>
            </w:tcMar>
          </w:tcPr>
          <w:p>
            <w:pPr>
              <w:jc w:val="left"/>
            </w:pPr>
            <w:r>
              <w:rPr>
                <w:b w:val="false"/>
                <w:bCs w:val="false"/>
                <w:color w:val="1B1B1B"/>
                <w:sz w:val="20"/>
                <w:szCs w:val="20"/>
              </w:rPr>
              <w:t xml:space="preserve">Client opens data port 65349 for RETR</w:t>
            </w:r>
          </w:p>
        </w:tc>
      </w:tr>
      <w:tr>
        <w:tc>
          <w:tcPr>
            <w:tcW w:type="dxa" w:w="936"/>
            <w:shd w:fill="F7F9FC" w:val="clear"/>
            <w:tcMar>
              <w:top w:type="dxa" w:w="80"/>
              <w:left w:type="dxa" w:w="100"/>
              <w:bottom w:type="dxa" w:w="80"/>
              <w:right w:type="dxa" w:w="100"/>
            </w:tcMar>
          </w:tcPr>
          <w:p>
            <w:pPr>
              <w:jc w:val="left"/>
            </w:pPr>
            <w:r>
              <w:rPr>
                <w:b w:val="false"/>
                <w:bCs w:val="false"/>
                <w:color w:val="1B1B1B"/>
                <w:sz w:val="20"/>
                <w:szCs w:val="20"/>
              </w:rPr>
              <w:t xml:space="preserve">103→104</w:t>
            </w:r>
          </w:p>
        </w:tc>
        <w:tc>
          <w:tcPr>
            <w:tcW w:type="dxa" w:w="1684"/>
            <w:shd w:fill="F7F9FC" w:val="clear"/>
            <w:tcMar>
              <w:top w:type="dxa" w:w="80"/>
              <w:left w:type="dxa" w:w="100"/>
              <w:bottom w:type="dxa" w:w="80"/>
              <w:right w:type="dxa" w:w="100"/>
            </w:tcMar>
          </w:tcPr>
          <w:p>
            <w:pPr>
              <w:jc w:val="left"/>
            </w:pPr>
            <w:r>
              <w:rPr>
                <w:b w:val="false"/>
                <w:bCs w:val="false"/>
                <w:color w:val="1B1B1B"/>
                <w:sz w:val="20"/>
                <w:szCs w:val="20"/>
              </w:rPr>
              <w:t xml:space="preserve">11:40:50.536</w:t>
            </w:r>
          </w:p>
        </w:tc>
        <w:tc>
          <w:tcPr>
            <w:tcW w:type="dxa" w:w="3931"/>
            <w:shd w:fill="F7F9FC" w:val="clear"/>
            <w:tcMar>
              <w:top w:type="dxa" w:w="80"/>
              <w:left w:type="dxa" w:w="100"/>
              <w:bottom w:type="dxa" w:w="80"/>
              <w:right w:type="dxa" w:w="100"/>
            </w:tcMar>
          </w:tcPr>
          <w:p>
            <w:pPr>
              <w:jc w:val="left"/>
            </w:pPr>
            <w:r>
              <w:rPr>
                <w:b w:val="false"/>
                <w:bCs w:val="false"/>
                <w:color w:val="1B1B1B"/>
                <w:sz w:val="20"/>
                <w:szCs w:val="20"/>
              </w:rPr>
              <w:t xml:space="preserve">RETR test.txt → 550</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File download requested; file unavailable</w:t>
            </w:r>
          </w:p>
        </w:tc>
      </w:tr>
      <w:tr>
        <w:tc>
          <w:tcPr>
            <w:tcW w:type="dxa" w:w="936"/>
            <w:tcMar>
              <w:top w:type="dxa" w:w="80"/>
              <w:left w:type="dxa" w:w="100"/>
              <w:bottom w:type="dxa" w:w="80"/>
              <w:right w:type="dxa" w:w="100"/>
            </w:tcMar>
          </w:tcPr>
          <w:p>
            <w:pPr>
              <w:jc w:val="left"/>
            </w:pPr>
            <w:r>
              <w:rPr>
                <w:b w:val="false"/>
                <w:bCs w:val="false"/>
                <w:color w:val="1B1B1B"/>
                <w:sz w:val="20"/>
                <w:szCs w:val="20"/>
              </w:rPr>
              <w:t xml:space="preserve">140→141</w:t>
            </w:r>
          </w:p>
        </w:tc>
        <w:tc>
          <w:tcPr>
            <w:tcW w:type="dxa" w:w="1684"/>
            <w:tcMar>
              <w:top w:type="dxa" w:w="80"/>
              <w:left w:type="dxa" w:w="100"/>
              <w:bottom w:type="dxa" w:w="80"/>
              <w:right w:type="dxa" w:w="100"/>
            </w:tcMar>
          </w:tcPr>
          <w:p>
            <w:pPr>
              <w:jc w:val="left"/>
            </w:pPr>
            <w:r>
              <w:rPr>
                <w:b w:val="false"/>
                <w:bCs w:val="false"/>
                <w:color w:val="1B1B1B"/>
                <w:sz w:val="20"/>
                <w:szCs w:val="20"/>
              </w:rPr>
              <w:t xml:space="preserve">11:41:14.432</w:t>
            </w:r>
          </w:p>
        </w:tc>
        <w:tc>
          <w:tcPr>
            <w:tcW w:type="dxa" w:w="3931"/>
            <w:tcMar>
              <w:top w:type="dxa" w:w="80"/>
              <w:left w:type="dxa" w:w="100"/>
              <w:bottom w:type="dxa" w:w="80"/>
              <w:right w:type="dxa" w:w="100"/>
            </w:tcMar>
          </w:tcPr>
          <w:p>
            <w:pPr>
              <w:jc w:val="left"/>
            </w:pPr>
            <w:r>
              <w:rPr>
                <w:b w:val="false"/>
                <w:bCs w:val="false"/>
                <w:color w:val="1B1B1B"/>
                <w:sz w:val="20"/>
                <w:szCs w:val="20"/>
              </w:rPr>
              <w:t xml:space="preserve">QUIT → 221 Goodbye</w:t>
            </w:r>
          </w:p>
        </w:tc>
        <w:tc>
          <w:tcPr>
            <w:tcW w:type="dxa" w:w="2808"/>
            <w:tcMar>
              <w:top w:type="dxa" w:w="80"/>
              <w:left w:type="dxa" w:w="100"/>
              <w:bottom w:type="dxa" w:w="80"/>
              <w:right w:type="dxa" w:w="100"/>
            </w:tcMar>
          </w:tcPr>
          <w:p>
            <w:pPr>
              <w:jc w:val="left"/>
            </w:pPr>
            <w:r>
              <w:rPr>
                <w:b w:val="false"/>
                <w:bCs w:val="false"/>
                <w:color w:val="1B1B1B"/>
                <w:sz w:val="20"/>
                <w:szCs w:val="20"/>
              </w:rPr>
              <w:t xml:space="preserve">Session terminated normally</w:t>
            </w:r>
          </w:p>
        </w:tc>
      </w:tr>
    </w:tbl>
    <w:p>
      <w:pPr>
        <w:spacing w:before="200"/>
      </w:pPr>
    </w:p>
    <w:p>
      <w:pPr>
        <w:pStyle w:val="Heading1"/>
        <w:pBdr>
          <w:bottom w:val="single" w:color="2E5395" w:sz="6" w:space="4"/>
        </w:pBdr>
        <w:spacing w:after="160" w:before="360"/>
      </w:pPr>
      <w:r>
        <w:rPr>
          <w:b/>
          <w:bCs/>
          <w:color w:val="1F3864"/>
          <w:sz w:val="30"/>
          <w:szCs w:val="30"/>
        </w:rPr>
        <w:t xml:space="preserve">10.  Detailed Packet-by-Packet Analysis</w:t>
      </w:r>
    </w:p>
    <w:p>
      <w:pPr>
        <w:pStyle w:val="Heading2"/>
        <w:spacing w:after="120" w:before="260"/>
      </w:pPr>
      <w:r>
        <w:rPr>
          <w:b/>
          <w:bCs/>
          <w:color w:val="2E5395"/>
          <w:sz w:val="24"/>
          <w:szCs w:val="24"/>
        </w:rPr>
        <w:t xml:space="preserve">10.1  Server Greeting &amp; Feature Negotiation (Frames 28–31)</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220 (vsFTPd 2.3.4)</w:t>
      </w:r>
      <w:r>
        <w:rPr>
          <w:rFonts w:ascii="Consolas" w:cs="Consolas" w:eastAsia="Consolas" w:hAnsi="Consolas"/>
          <w:color w:val="1B1B1B"/>
          <w:sz w:val="20"/>
          <w:szCs w:val="20"/>
        </w:rPr>
        <w:br/>
        <w:t xml:space="preserve">OPTS UTF8 ON</w:t>
      </w:r>
      <w:r>
        <w:rPr>
          <w:rFonts w:ascii="Consolas" w:cs="Consolas" w:eastAsia="Consolas" w:hAnsi="Consolas"/>
          <w:color w:val="1B1B1B"/>
          <w:sz w:val="20"/>
          <w:szCs w:val="20"/>
        </w:rPr>
        <w:br/>
        <w:t xml:space="preserve">200 Always in UTF8 mode.</w:t>
      </w:r>
    </w:p>
    <w:p>
      <w:pPr>
        <w:spacing w:after="160" w:line="276"/>
      </w:pPr>
      <w:r>
        <w:rPr>
          <w:sz w:val="22"/>
          <w:szCs w:val="22"/>
        </w:rPr>
        <w:t xml:space="preserve">The server identifies itself immediately upon connection as vsFTPd 2.3.4 — a version banner that, on Metasploitable 2, is intentionally left exposed for training. The client then negotiates UTF-8 filename encoding, which the server confirms.</w:t>
      </w:r>
    </w:p>
    <w:p>
      <w:pPr>
        <w:pStyle w:val="Heading2"/>
        <w:spacing w:after="120" w:before="260"/>
      </w:pPr>
      <w:r>
        <w:rPr>
          <w:b/>
          <w:bCs/>
          <w:color w:val="2E5395"/>
          <w:sz w:val="24"/>
          <w:szCs w:val="24"/>
        </w:rPr>
        <w:t xml:space="preserve">10.2  User Authentication (Frames 33–39)</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USER msfadmin</w:t>
      </w:r>
      <w:r>
        <w:rPr>
          <w:rFonts w:ascii="Consolas" w:cs="Consolas" w:eastAsia="Consolas" w:hAnsi="Consolas"/>
          <w:color w:val="1B1B1B"/>
          <w:sz w:val="20"/>
          <w:szCs w:val="20"/>
        </w:rPr>
        <w:br/>
        <w:t xml:space="preserve">331 Please specify the password.</w:t>
      </w:r>
      <w:r>
        <w:rPr>
          <w:rFonts w:ascii="Consolas" w:cs="Consolas" w:eastAsia="Consolas" w:hAnsi="Consolas"/>
          <w:color w:val="1B1B1B"/>
          <w:sz w:val="20"/>
          <w:szCs w:val="20"/>
        </w:rPr>
        <w:br/>
        <w:t xml:space="preserve">PASS msfadmin</w:t>
      </w:r>
      <w:r>
        <w:rPr>
          <w:rFonts w:ascii="Consolas" w:cs="Consolas" w:eastAsia="Consolas" w:hAnsi="Consolas"/>
          <w:color w:val="1B1B1B"/>
          <w:sz w:val="20"/>
          <w:szCs w:val="20"/>
        </w:rPr>
        <w:br/>
        <w:t xml:space="preserve">230 Login successful.</w:t>
      </w:r>
    </w:p>
    <w:p>
      <w:pPr>
        <w:spacing w:after="160" w:line="276"/>
      </w:pPr>
      <w:r>
        <w:rPr>
          <w:sz w:val="22"/>
          <w:szCs w:val="22"/>
        </w:rPr>
        <w:t xml:space="preserve">Both the username and password cross the wire as unencrypted ASCII text inside frames 33 and 38 respectively. Following the TCP stream in Wireshark reproduces the literal strings "USER msfadmin" and "PASS msfadmin" — meaning any packet capture taken on this network segment discloses valid credentials without any decryption effort.</w:t>
      </w:r>
    </w:p>
    <w:p>
      <w:pPr>
        <w:pStyle w:val="Heading2"/>
        <w:spacing w:after="120" w:before="260"/>
      </w:pPr>
      <w:r>
        <w:rPr>
          <w:b/>
          <w:bCs/>
          <w:color w:val="2E5395"/>
          <w:sz w:val="24"/>
          <w:szCs w:val="24"/>
        </w:rPr>
        <w:t xml:space="preserve">10.3  Active-Mode Data Connection Setup (Frames 43–44)</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PORT 192,168,56,1,255,42</w:t>
      </w:r>
      <w:r>
        <w:rPr>
          <w:rFonts w:ascii="Consolas" w:cs="Consolas" w:eastAsia="Consolas" w:hAnsi="Consolas"/>
          <w:color w:val="1B1B1B"/>
          <w:sz w:val="20"/>
          <w:szCs w:val="20"/>
        </w:rPr>
        <w:br/>
        <w:t xml:space="preserve">200 PORT command successful. Consider using PASV.</w:t>
      </w:r>
    </w:p>
    <w:p>
      <w:pPr>
        <w:spacing w:after="160" w:line="276"/>
      </w:pPr>
      <w:r>
        <w:rPr>
          <w:sz w:val="22"/>
          <w:szCs w:val="22"/>
        </w:rPr>
        <w:t xml:space="preserve">The client instructs the server to connect back to 192.168.56.1 on TCP port 65322 (encoded as 255×256 + 42). The server's advisory to "Consider using PASV" is a standing hint that Active Mode is more failure-prone across firewalls/NAT — borne out in Section 11.</w:t>
      </w:r>
    </w:p>
    <w:p>
      <w:pPr>
        <w:pStyle w:val="Heading2"/>
        <w:spacing w:after="120" w:before="260"/>
      </w:pPr>
      <w:r>
        <w:rPr>
          <w:b/>
          <w:bCs/>
          <w:color w:val="2E5395"/>
          <w:sz w:val="24"/>
          <w:szCs w:val="24"/>
        </w:rPr>
        <w:t xml:space="preserve">10.4  Directory Listing (Frames 45, 52, 56)</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LIST</w:t>
      </w:r>
      <w:r>
        <w:rPr>
          <w:rFonts w:ascii="Consolas" w:cs="Consolas" w:eastAsia="Consolas" w:hAnsi="Consolas"/>
          <w:color w:val="1B1B1B"/>
          <w:sz w:val="20"/>
          <w:szCs w:val="20"/>
        </w:rPr>
        <w:br/>
        <w:t xml:space="preserve">150 Here comes the directory listing.</w:t>
      </w:r>
      <w:r>
        <w:rPr>
          <w:rFonts w:ascii="Consolas" w:cs="Consolas" w:eastAsia="Consolas" w:hAnsi="Consolas"/>
          <w:color w:val="1B1B1B"/>
          <w:sz w:val="20"/>
          <w:szCs w:val="20"/>
        </w:rPr>
        <w:br/>
        <w:t xml:space="preserve">226 Directory send OK.</w:t>
      </w:r>
    </w:p>
    <w:p>
      <w:pPr>
        <w:spacing w:after="160" w:line="276"/>
      </w:pPr>
      <w:r>
        <w:rPr>
          <w:sz w:val="22"/>
          <w:szCs w:val="22"/>
        </w:rPr>
        <w:t xml:space="preserve">The LIST command itself is a single control-channel packet; the actual listing travels over the separate data connection opened in Section 10.3. Roughly 9 seconds elapse between the LIST request (frame 45) and the 150 response (frame 52) — the data-connection retry behaviour analyzed in Section 11 explains this delay.</w:t>
      </w:r>
    </w:p>
    <w:p>
      <w:pPr>
        <w:pStyle w:val="Heading2"/>
        <w:spacing w:after="120" w:before="260"/>
      </w:pPr>
      <w:r>
        <w:rPr>
          <w:b/>
          <w:bCs/>
          <w:color w:val="2E5395"/>
          <w:sz w:val="24"/>
          <w:szCs w:val="24"/>
        </w:rPr>
        <w:t xml:space="preserve">10.5  Working Directory Query (Frames 61–63)</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XPWD</w:t>
      </w:r>
      <w:r>
        <w:rPr>
          <w:rFonts w:ascii="Consolas" w:cs="Consolas" w:eastAsia="Consolas" w:hAnsi="Consolas"/>
          <w:color w:val="1B1B1B"/>
          <w:sz w:val="20"/>
          <w:szCs w:val="20"/>
        </w:rPr>
        <w:br/>
        <w:t xml:space="preserve">257 "/home/msfadmin"</w:t>
      </w:r>
    </w:p>
    <w:p>
      <w:pPr>
        <w:spacing w:after="160" w:line="276"/>
      </w:pPr>
      <w:r>
        <w:rPr>
          <w:sz w:val="22"/>
          <w:szCs w:val="22"/>
        </w:rPr>
        <w:t xml:space="preserve">Confirms the session's current working directory as /home/msfadmin, matching the msfadmin account's home directory on the target.</w:t>
      </w:r>
    </w:p>
    <w:p>
      <w:pPr>
        <w:pStyle w:val="Heading2"/>
        <w:spacing w:after="120" w:before="260"/>
      </w:pPr>
      <w:r>
        <w:rPr>
          <w:b/>
          <w:bCs/>
          <w:color w:val="2E5395"/>
          <w:sz w:val="24"/>
          <w:szCs w:val="24"/>
        </w:rPr>
        <w:t xml:space="preserve">10.6  File Retrieval Attempt — RETR test.txt (Frames 101–104)</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PORT 192,168,56,1,255,69</w:t>
      </w:r>
      <w:r>
        <w:rPr>
          <w:rFonts w:ascii="Consolas" w:cs="Consolas" w:eastAsia="Consolas" w:hAnsi="Consolas"/>
          <w:color w:val="1B1B1B"/>
          <w:sz w:val="20"/>
          <w:szCs w:val="20"/>
        </w:rPr>
        <w:br/>
        <w:t xml:space="preserve">200 PORT command successful. Consider using PASV.</w:t>
      </w:r>
      <w:r>
        <w:rPr>
          <w:rFonts w:ascii="Consolas" w:cs="Consolas" w:eastAsia="Consolas" w:hAnsi="Consolas"/>
          <w:color w:val="1B1B1B"/>
          <w:sz w:val="20"/>
          <w:szCs w:val="20"/>
        </w:rPr>
        <w:br/>
        <w:t xml:space="preserve">RETR test.txt</w:t>
      </w:r>
      <w:r>
        <w:rPr>
          <w:rFonts w:ascii="Consolas" w:cs="Consolas" w:eastAsia="Consolas" w:hAnsi="Consolas"/>
          <w:color w:val="1B1B1B"/>
          <w:sz w:val="20"/>
          <w:szCs w:val="20"/>
        </w:rPr>
        <w:br/>
        <w:t xml:space="preserve">550 Failed to open file.</w:t>
      </w:r>
    </w:p>
    <w:p>
      <w:pPr>
        <w:spacing w:after="160" w:line="276"/>
      </w:pPr>
      <w:r>
        <w:rPr>
          <w:sz w:val="22"/>
          <w:szCs w:val="22"/>
        </w:rPr>
        <w:t xml:space="preserve">A fresh data port (65349) is opened for the download, but the server immediately returns 550 Failed to open file — test.txt does not exist in /home/msfadmin (only the vulnerable subdirectory was present, per Section 11). Because the transfer never started, no data connection was opened for this exchange.</w:t>
      </w:r>
    </w:p>
    <w:p>
      <w:pPr>
        <w:pStyle w:val="Heading2"/>
        <w:spacing w:after="120" w:before="260"/>
      </w:pPr>
      <w:r>
        <w:rPr>
          <w:b/>
          <w:bCs/>
          <w:color w:val="2E5395"/>
          <w:sz w:val="24"/>
          <w:szCs w:val="24"/>
        </w:rPr>
        <w:t xml:space="preserve">10.7  Session Termination (Frames 140–141)</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QUIT</w:t>
      </w:r>
      <w:r>
        <w:rPr>
          <w:rFonts w:ascii="Consolas" w:cs="Consolas" w:eastAsia="Consolas" w:hAnsi="Consolas"/>
          <w:color w:val="1B1B1B"/>
          <w:sz w:val="20"/>
          <w:szCs w:val="20"/>
        </w:rPr>
        <w:br/>
        <w:t xml:space="preserve">221 Goodbye.</w:t>
      </w:r>
    </w:p>
    <w:p>
      <w:pPr>
        <w:spacing w:after="160" w:line="276"/>
      </w:pPr>
      <w:r>
        <w:rPr>
          <w:sz w:val="22"/>
          <w:szCs w:val="22"/>
        </w:rPr>
        <w:t xml:space="preserve">The client closes the session cleanly; the server acknowledges and the control connection is torn down.</w:t>
      </w:r>
    </w:p>
    <w:p>
      <w:pPr>
        <w:pStyle w:val="Heading1"/>
        <w:pBdr>
          <w:bottom w:val="single" w:color="2E5395" w:sz="6" w:space="4"/>
        </w:pBdr>
        <w:spacing w:after="160" w:before="360"/>
      </w:pPr>
      <w:r>
        <w:rPr>
          <w:b/>
          <w:bCs/>
          <w:color w:val="1F3864"/>
          <w:sz w:val="30"/>
          <w:szCs w:val="30"/>
        </w:rPr>
        <w:t xml:space="preserve">11.  FTP Data Connection Analysis — Directory Listing Transfer</w:t>
      </w:r>
    </w:p>
    <w:p>
      <w:pPr>
        <w:spacing w:after="160" w:line="276"/>
      </w:pPr>
      <w:r>
        <w:rPr>
          <w:sz w:val="22"/>
          <w:szCs w:val="22"/>
        </w:rPr>
        <w:t xml:space="preserve">Wireshark separates the LIST transfer into its own TCP conversation, 192.168.56.105:20 ↔ 192.168.56.1:65322, distinct from the control channel. Examining it directly explains both the transferred content and the delay noted in Section 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497"/>
        <w:gridCol w:w="2527"/>
        <w:gridCol w:w="1497"/>
        <w:gridCol w:w="748"/>
        <w:gridCol w:w="2246"/>
      </w:tblGrid>
      <w:tr>
        <w:tc>
          <w:tcPr>
            <w:tcW w:type="dxa" w:w="842"/>
            <w:shd w:fill="1F3864" w:val="clear"/>
            <w:tcMar>
              <w:top w:type="dxa" w:w="80"/>
              <w:left w:type="dxa" w:w="100"/>
              <w:bottom w:type="dxa" w:w="80"/>
              <w:right w:type="dxa" w:w="100"/>
            </w:tcMar>
          </w:tcPr>
          <w:p>
            <w:pPr>
              <w:jc w:val="left"/>
            </w:pPr>
            <w:r>
              <w:rPr>
                <w:b/>
                <w:bCs/>
                <w:color w:val="FFFFFF"/>
                <w:sz w:val="20"/>
                <w:szCs w:val="20"/>
              </w:rPr>
              <w:t xml:space="preserve">Frame #</w:t>
            </w:r>
          </w:p>
        </w:tc>
        <w:tc>
          <w:tcPr>
            <w:tcW w:type="dxa" w:w="1497"/>
            <w:shd w:fill="1F3864" w:val="clear"/>
            <w:tcMar>
              <w:top w:type="dxa" w:w="80"/>
              <w:left w:type="dxa" w:w="100"/>
              <w:bottom w:type="dxa" w:w="80"/>
              <w:right w:type="dxa" w:w="100"/>
            </w:tcMar>
          </w:tcPr>
          <w:p>
            <w:pPr>
              <w:jc w:val="left"/>
            </w:pPr>
            <w:r>
              <w:rPr>
                <w:b/>
                <w:bCs/>
                <w:color w:val="FFFFFF"/>
                <w:sz w:val="20"/>
                <w:szCs w:val="20"/>
              </w:rPr>
              <w:t xml:space="preserve">Time (IST)</w:t>
            </w:r>
          </w:p>
        </w:tc>
        <w:tc>
          <w:tcPr>
            <w:tcW w:type="dxa" w:w="2527"/>
            <w:shd w:fill="1F3864" w:val="clear"/>
            <w:tcMar>
              <w:top w:type="dxa" w:w="80"/>
              <w:left w:type="dxa" w:w="100"/>
              <w:bottom w:type="dxa" w:w="80"/>
              <w:right w:type="dxa" w:w="100"/>
            </w:tcMar>
          </w:tcPr>
          <w:p>
            <w:pPr>
              <w:jc w:val="left"/>
            </w:pPr>
            <w:r>
              <w:rPr>
                <w:b/>
                <w:bCs/>
                <w:color w:val="FFFFFF"/>
                <w:sz w:val="20"/>
                <w:szCs w:val="20"/>
              </w:rPr>
              <w:t xml:space="preserve">Src → Dst</w:t>
            </w:r>
          </w:p>
        </w:tc>
        <w:tc>
          <w:tcPr>
            <w:tcW w:type="dxa" w:w="1497"/>
            <w:shd w:fill="1F3864" w:val="clear"/>
            <w:tcMar>
              <w:top w:type="dxa" w:w="80"/>
              <w:left w:type="dxa" w:w="100"/>
              <w:bottom w:type="dxa" w:w="80"/>
              <w:right w:type="dxa" w:w="100"/>
            </w:tcMar>
          </w:tcPr>
          <w:p>
            <w:pPr>
              <w:jc w:val="left"/>
            </w:pPr>
            <w:r>
              <w:rPr>
                <w:b/>
                <w:bCs/>
                <w:color w:val="FFFFFF"/>
                <w:sz w:val="20"/>
                <w:szCs w:val="20"/>
              </w:rPr>
              <w:t xml:space="preserve">Flags</w:t>
            </w:r>
          </w:p>
        </w:tc>
        <w:tc>
          <w:tcPr>
            <w:tcW w:type="dxa" w:w="748"/>
            <w:shd w:fill="1F3864" w:val="clear"/>
            <w:tcMar>
              <w:top w:type="dxa" w:w="80"/>
              <w:left w:type="dxa" w:w="100"/>
              <w:bottom w:type="dxa" w:w="80"/>
              <w:right w:type="dxa" w:w="100"/>
            </w:tcMar>
          </w:tcPr>
          <w:p>
            <w:pPr>
              <w:jc w:val="left"/>
            </w:pPr>
            <w:r>
              <w:rPr>
                <w:b/>
                <w:bCs/>
                <w:color w:val="FFFFFF"/>
                <w:sz w:val="20"/>
                <w:szCs w:val="20"/>
              </w:rPr>
              <w:t xml:space="preserve">Len</w:t>
            </w:r>
          </w:p>
        </w:tc>
        <w:tc>
          <w:tcPr>
            <w:tcW w:type="dxa" w:w="2246"/>
            <w:shd w:fill="1F3864" w:val="clear"/>
            <w:tcMar>
              <w:top w:type="dxa" w:w="80"/>
              <w:left w:type="dxa" w:w="100"/>
              <w:bottom w:type="dxa" w:w="80"/>
              <w:right w:type="dxa" w:w="100"/>
            </w:tcMar>
          </w:tcPr>
          <w:p>
            <w:pPr>
              <w:jc w:val="left"/>
            </w:pPr>
            <w:r>
              <w:rPr>
                <w:b/>
                <w:bCs/>
                <w:color w:val="FFFFFF"/>
                <w:sz w:val="20"/>
                <w:szCs w:val="20"/>
              </w:rPr>
              <w:t xml:space="preserve">Note</w:t>
            </w:r>
          </w:p>
        </w:tc>
      </w:tr>
      <w:tr>
        <w:tc>
          <w:tcPr>
            <w:tcW w:type="dxa" w:w="842"/>
            <w:tcMar>
              <w:top w:type="dxa" w:w="80"/>
              <w:left w:type="dxa" w:w="100"/>
              <w:bottom w:type="dxa" w:w="80"/>
              <w:right w:type="dxa" w:w="100"/>
            </w:tcMar>
          </w:tcPr>
          <w:p>
            <w:pPr>
              <w:jc w:val="left"/>
            </w:pPr>
            <w:r>
              <w:rPr>
                <w:b w:val="false"/>
                <w:bCs w:val="false"/>
                <w:color w:val="1B1B1B"/>
                <w:sz w:val="20"/>
                <w:szCs w:val="20"/>
              </w:rPr>
              <w:t xml:space="preserve">46</w:t>
            </w:r>
          </w:p>
        </w:tc>
        <w:tc>
          <w:tcPr>
            <w:tcW w:type="dxa" w:w="1497"/>
            <w:tcMar>
              <w:top w:type="dxa" w:w="80"/>
              <w:left w:type="dxa" w:w="100"/>
              <w:bottom w:type="dxa" w:w="80"/>
              <w:right w:type="dxa" w:w="100"/>
            </w:tcMar>
          </w:tcPr>
          <w:p>
            <w:pPr>
              <w:jc w:val="left"/>
            </w:pPr>
            <w:r>
              <w:rPr>
                <w:b w:val="false"/>
                <w:bCs w:val="false"/>
                <w:color w:val="1B1B1B"/>
                <w:sz w:val="20"/>
                <w:szCs w:val="20"/>
              </w:rPr>
              <w:t xml:space="preserve">11:40:01.672</w:t>
            </w:r>
          </w:p>
        </w:tc>
        <w:tc>
          <w:tcPr>
            <w:tcW w:type="dxa" w:w="2527"/>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tcMar>
              <w:top w:type="dxa" w:w="80"/>
              <w:left w:type="dxa" w:w="100"/>
              <w:bottom w:type="dxa" w:w="80"/>
              <w:right w:type="dxa" w:w="100"/>
            </w:tcMar>
          </w:tcPr>
          <w:p>
            <w:pPr>
              <w:jc w:val="left"/>
            </w:pPr>
            <w:r>
              <w:rPr>
                <w:b w:val="false"/>
                <w:bCs w:val="false"/>
                <w:color w:val="1B1B1B"/>
                <w:sz w:val="20"/>
                <w:szCs w:val="20"/>
              </w:rPr>
              <w:t xml:space="preserve">SYN</w:t>
            </w:r>
          </w:p>
        </w:tc>
        <w:tc>
          <w:tcPr>
            <w:tcW w:type="dxa" w:w="748"/>
            <w:tcMar>
              <w:top w:type="dxa" w:w="80"/>
              <w:left w:type="dxa" w:w="100"/>
              <w:bottom w:type="dxa" w:w="80"/>
              <w:right w:type="dxa" w:w="100"/>
            </w:tcMar>
          </w:tcPr>
          <w:p>
            <w:pPr>
              <w:jc w:val="left"/>
            </w:pPr>
            <w:r>
              <w:rPr>
                <w:b w:val="false"/>
                <w:bCs w:val="false"/>
                <w:color w:val="1B1B1B"/>
                <w:sz w:val="20"/>
                <w:szCs w:val="20"/>
              </w:rPr>
              <w:t xml:space="preserve">0</w:t>
            </w:r>
          </w:p>
        </w:tc>
        <w:tc>
          <w:tcPr>
            <w:tcW w:type="dxa" w:w="2246"/>
            <w:tcMar>
              <w:top w:type="dxa" w:w="80"/>
              <w:left w:type="dxa" w:w="100"/>
              <w:bottom w:type="dxa" w:w="80"/>
              <w:right w:type="dxa" w:w="100"/>
            </w:tcMar>
          </w:tcPr>
          <w:p>
            <w:pPr>
              <w:jc w:val="left"/>
            </w:pPr>
            <w:r>
              <w:rPr>
                <w:b w:val="false"/>
                <w:bCs w:val="false"/>
                <w:color w:val="1B1B1B"/>
                <w:sz w:val="20"/>
                <w:szCs w:val="20"/>
              </w:rPr>
              <w:t xml:space="preserve">Server 1st SYN attempt (data conn.)</w:t>
            </w:r>
          </w:p>
        </w:tc>
      </w:tr>
      <w:tr>
        <w:tc>
          <w:tcPr>
            <w:tcW w:type="dxa" w:w="842"/>
            <w:shd w:fill="F7F9FC" w:val="clear"/>
            <w:tcMar>
              <w:top w:type="dxa" w:w="80"/>
              <w:left w:type="dxa" w:w="100"/>
              <w:bottom w:type="dxa" w:w="80"/>
              <w:right w:type="dxa" w:w="100"/>
            </w:tcMar>
          </w:tcPr>
          <w:p>
            <w:pPr>
              <w:jc w:val="left"/>
            </w:pPr>
            <w:r>
              <w:rPr>
                <w:b w:val="false"/>
                <w:bCs w:val="false"/>
                <w:color w:val="1B1B1B"/>
                <w:sz w:val="20"/>
                <w:szCs w:val="20"/>
              </w:rPr>
              <w:t xml:space="preserve">48</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11:40:04.665</w:t>
            </w:r>
          </w:p>
        </w:tc>
        <w:tc>
          <w:tcPr>
            <w:tcW w:type="dxa" w:w="2527"/>
            <w:shd w:fill="F7F9FC" w:val="clear"/>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SYN</w:t>
            </w:r>
          </w:p>
        </w:tc>
        <w:tc>
          <w:tcPr>
            <w:tcW w:type="dxa" w:w="748"/>
            <w:shd w:fill="F7F9FC" w:val="clear"/>
            <w:tcMar>
              <w:top w:type="dxa" w:w="80"/>
              <w:left w:type="dxa" w:w="100"/>
              <w:bottom w:type="dxa" w:w="80"/>
              <w:right w:type="dxa" w:w="100"/>
            </w:tcMar>
          </w:tcPr>
          <w:p>
            <w:pPr>
              <w:jc w:val="left"/>
            </w:pPr>
            <w:r>
              <w:rPr>
                <w:b w:val="false"/>
                <w:bCs w:val="false"/>
                <w:color w:val="1B1B1B"/>
                <w:sz w:val="20"/>
                <w:szCs w:val="20"/>
              </w:rPr>
              <w:t xml:space="preserve">0</w:t>
            </w:r>
          </w:p>
        </w:tc>
        <w:tc>
          <w:tcPr>
            <w:tcW w:type="dxa" w:w="2246"/>
            <w:shd w:fill="F7F9FC" w:val="clear"/>
            <w:tcMar>
              <w:top w:type="dxa" w:w="80"/>
              <w:left w:type="dxa" w:w="100"/>
              <w:bottom w:type="dxa" w:w="80"/>
              <w:right w:type="dxa" w:w="100"/>
            </w:tcMar>
          </w:tcPr>
          <w:p>
            <w:pPr>
              <w:jc w:val="left"/>
            </w:pPr>
            <w:r>
              <w:rPr>
                <w:b w:val="false"/>
                <w:bCs w:val="false"/>
                <w:color w:val="1B1B1B"/>
                <w:sz w:val="20"/>
                <w:szCs w:val="20"/>
              </w:rPr>
              <w:t xml:space="preserve">Retransmission (~3s timeout)</w:t>
            </w:r>
          </w:p>
        </w:tc>
      </w:tr>
      <w:tr>
        <w:tc>
          <w:tcPr>
            <w:tcW w:type="dxa" w:w="842"/>
            <w:tcMar>
              <w:top w:type="dxa" w:w="80"/>
              <w:left w:type="dxa" w:w="100"/>
              <w:bottom w:type="dxa" w:w="80"/>
              <w:right w:type="dxa" w:w="100"/>
            </w:tcMar>
          </w:tcPr>
          <w:p>
            <w:pPr>
              <w:jc w:val="left"/>
            </w:pPr>
            <w:r>
              <w:rPr>
                <w:b w:val="false"/>
                <w:bCs w:val="false"/>
                <w:color w:val="1B1B1B"/>
                <w:sz w:val="20"/>
                <w:szCs w:val="20"/>
              </w:rPr>
              <w:t xml:space="preserve">49</w:t>
            </w:r>
          </w:p>
        </w:tc>
        <w:tc>
          <w:tcPr>
            <w:tcW w:type="dxa" w:w="1497"/>
            <w:tcMar>
              <w:top w:type="dxa" w:w="80"/>
              <w:left w:type="dxa" w:w="100"/>
              <w:bottom w:type="dxa" w:w="80"/>
              <w:right w:type="dxa" w:w="100"/>
            </w:tcMar>
          </w:tcPr>
          <w:p>
            <w:pPr>
              <w:jc w:val="left"/>
            </w:pPr>
            <w:r>
              <w:rPr>
                <w:b w:val="false"/>
                <w:bCs w:val="false"/>
                <w:color w:val="1B1B1B"/>
                <w:sz w:val="20"/>
                <w:szCs w:val="20"/>
              </w:rPr>
              <w:t xml:space="preserve">11:40:07.664</w:t>
            </w:r>
          </w:p>
        </w:tc>
        <w:tc>
          <w:tcPr>
            <w:tcW w:type="dxa" w:w="2527"/>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tcMar>
              <w:top w:type="dxa" w:w="80"/>
              <w:left w:type="dxa" w:w="100"/>
              <w:bottom w:type="dxa" w:w="80"/>
              <w:right w:type="dxa" w:w="100"/>
            </w:tcMar>
          </w:tcPr>
          <w:p>
            <w:pPr>
              <w:jc w:val="left"/>
            </w:pPr>
            <w:r>
              <w:rPr>
                <w:b w:val="false"/>
                <w:bCs w:val="false"/>
                <w:color w:val="1B1B1B"/>
                <w:sz w:val="20"/>
                <w:szCs w:val="20"/>
              </w:rPr>
              <w:t xml:space="preserve">SYN</w:t>
            </w:r>
          </w:p>
        </w:tc>
        <w:tc>
          <w:tcPr>
            <w:tcW w:type="dxa" w:w="748"/>
            <w:tcMar>
              <w:top w:type="dxa" w:w="80"/>
              <w:left w:type="dxa" w:w="100"/>
              <w:bottom w:type="dxa" w:w="80"/>
              <w:right w:type="dxa" w:w="100"/>
            </w:tcMar>
          </w:tcPr>
          <w:p>
            <w:pPr>
              <w:jc w:val="left"/>
            </w:pPr>
            <w:r>
              <w:rPr>
                <w:b w:val="false"/>
                <w:bCs w:val="false"/>
                <w:color w:val="1B1B1B"/>
                <w:sz w:val="20"/>
                <w:szCs w:val="20"/>
              </w:rPr>
              <w:t xml:space="preserve">0</w:t>
            </w:r>
          </w:p>
        </w:tc>
        <w:tc>
          <w:tcPr>
            <w:tcW w:type="dxa" w:w="2246"/>
            <w:tcMar>
              <w:top w:type="dxa" w:w="80"/>
              <w:left w:type="dxa" w:w="100"/>
              <w:bottom w:type="dxa" w:w="80"/>
              <w:right w:type="dxa" w:w="100"/>
            </w:tcMar>
          </w:tcPr>
          <w:p>
            <w:pPr>
              <w:jc w:val="left"/>
            </w:pPr>
            <w:r>
              <w:rPr>
                <w:b w:val="false"/>
                <w:bCs w:val="false"/>
                <w:color w:val="1B1B1B"/>
                <w:sz w:val="20"/>
                <w:szCs w:val="20"/>
              </w:rPr>
              <w:t xml:space="preserve">Retransmission (~6s timeout)</w:t>
            </w:r>
          </w:p>
        </w:tc>
      </w:tr>
      <w:tr>
        <w:tc>
          <w:tcPr>
            <w:tcW w:type="dxa" w:w="842"/>
            <w:shd w:fill="F7F9FC" w:val="clear"/>
            <w:tcMar>
              <w:top w:type="dxa" w:w="80"/>
              <w:left w:type="dxa" w:w="100"/>
              <w:bottom w:type="dxa" w:w="80"/>
              <w:right w:type="dxa" w:w="100"/>
            </w:tcMar>
          </w:tcPr>
          <w:p>
            <w:pPr>
              <w:jc w:val="left"/>
            </w:pPr>
            <w:r>
              <w:rPr>
                <w:b w:val="false"/>
                <w:bCs w:val="false"/>
                <w:color w:val="1B1B1B"/>
                <w:sz w:val="20"/>
                <w:szCs w:val="20"/>
              </w:rPr>
              <w:t xml:space="preserve">50</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11:40:07.665</w:t>
            </w:r>
          </w:p>
        </w:tc>
        <w:tc>
          <w:tcPr>
            <w:tcW w:type="dxa" w:w="2527"/>
            <w:shd w:fill="F7F9FC" w:val="clear"/>
            <w:tcMar>
              <w:top w:type="dxa" w:w="80"/>
              <w:left w:type="dxa" w:w="100"/>
              <w:bottom w:type="dxa" w:w="80"/>
              <w:right w:type="dxa" w:w="100"/>
            </w:tcMar>
          </w:tcPr>
          <w:p>
            <w:pPr>
              <w:jc w:val="left"/>
            </w:pPr>
            <w:r>
              <w:rPr>
                <w:b w:val="false"/>
                <w:bCs w:val="false"/>
                <w:color w:val="1B1B1B"/>
                <w:sz w:val="20"/>
                <w:szCs w:val="20"/>
              </w:rPr>
              <w:t xml:space="preserve">1:65322 → 105:20</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SYN, ACK</w:t>
            </w:r>
          </w:p>
        </w:tc>
        <w:tc>
          <w:tcPr>
            <w:tcW w:type="dxa" w:w="748"/>
            <w:shd w:fill="F7F9FC" w:val="clear"/>
            <w:tcMar>
              <w:top w:type="dxa" w:w="80"/>
              <w:left w:type="dxa" w:w="100"/>
              <w:bottom w:type="dxa" w:w="80"/>
              <w:right w:type="dxa" w:w="100"/>
            </w:tcMar>
          </w:tcPr>
          <w:p>
            <w:pPr>
              <w:jc w:val="left"/>
            </w:pPr>
            <w:r>
              <w:rPr>
                <w:b w:val="false"/>
                <w:bCs w:val="false"/>
                <w:color w:val="1B1B1B"/>
                <w:sz w:val="20"/>
                <w:szCs w:val="20"/>
              </w:rPr>
              <w:t xml:space="preserve">0</w:t>
            </w:r>
          </w:p>
        </w:tc>
        <w:tc>
          <w:tcPr>
            <w:tcW w:type="dxa" w:w="2246"/>
            <w:shd w:fill="F7F9FC" w:val="clear"/>
            <w:tcMar>
              <w:top w:type="dxa" w:w="80"/>
              <w:left w:type="dxa" w:w="100"/>
              <w:bottom w:type="dxa" w:w="80"/>
              <w:right w:type="dxa" w:w="100"/>
            </w:tcMar>
          </w:tcPr>
          <w:p>
            <w:pPr>
              <w:jc w:val="left"/>
            </w:pPr>
            <w:r>
              <w:rPr>
                <w:b w:val="false"/>
                <w:bCs w:val="false"/>
                <w:color w:val="1B1B1B"/>
                <w:sz w:val="20"/>
                <w:szCs w:val="20"/>
              </w:rPr>
              <w:t xml:space="preserve">Client accepts (Windows Firewall passed it)</w:t>
            </w:r>
          </w:p>
        </w:tc>
      </w:tr>
      <w:tr>
        <w:tc>
          <w:tcPr>
            <w:tcW w:type="dxa" w:w="842"/>
            <w:tcMar>
              <w:top w:type="dxa" w:w="80"/>
              <w:left w:type="dxa" w:w="100"/>
              <w:bottom w:type="dxa" w:w="80"/>
              <w:right w:type="dxa" w:w="100"/>
            </w:tcMar>
          </w:tcPr>
          <w:p>
            <w:pPr>
              <w:jc w:val="left"/>
            </w:pPr>
            <w:r>
              <w:rPr>
                <w:b w:val="false"/>
                <w:bCs w:val="false"/>
                <w:color w:val="1B1B1B"/>
                <w:sz w:val="20"/>
                <w:szCs w:val="20"/>
              </w:rPr>
              <w:t xml:space="preserve">51</w:t>
            </w:r>
          </w:p>
        </w:tc>
        <w:tc>
          <w:tcPr>
            <w:tcW w:type="dxa" w:w="1497"/>
            <w:tcMar>
              <w:top w:type="dxa" w:w="80"/>
              <w:left w:type="dxa" w:w="100"/>
              <w:bottom w:type="dxa" w:w="80"/>
              <w:right w:type="dxa" w:w="100"/>
            </w:tcMar>
          </w:tcPr>
          <w:p>
            <w:pPr>
              <w:jc w:val="left"/>
            </w:pPr>
            <w:r>
              <w:rPr>
                <w:b w:val="false"/>
                <w:bCs w:val="false"/>
                <w:color w:val="1B1B1B"/>
                <w:sz w:val="20"/>
                <w:szCs w:val="20"/>
              </w:rPr>
              <w:t xml:space="preserve">11:40:07.666</w:t>
            </w:r>
          </w:p>
        </w:tc>
        <w:tc>
          <w:tcPr>
            <w:tcW w:type="dxa" w:w="2527"/>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tcMar>
              <w:top w:type="dxa" w:w="80"/>
              <w:left w:type="dxa" w:w="100"/>
              <w:bottom w:type="dxa" w:w="80"/>
              <w:right w:type="dxa" w:w="100"/>
            </w:tcMar>
          </w:tcPr>
          <w:p>
            <w:pPr>
              <w:jc w:val="left"/>
            </w:pPr>
            <w:r>
              <w:rPr>
                <w:b w:val="false"/>
                <w:bCs w:val="false"/>
                <w:color w:val="1B1B1B"/>
                <w:sz w:val="20"/>
                <w:szCs w:val="20"/>
              </w:rPr>
              <w:t xml:space="preserve">ACK</w:t>
            </w:r>
          </w:p>
        </w:tc>
        <w:tc>
          <w:tcPr>
            <w:tcW w:type="dxa" w:w="748"/>
            <w:tcMar>
              <w:top w:type="dxa" w:w="80"/>
              <w:left w:type="dxa" w:w="100"/>
              <w:bottom w:type="dxa" w:w="80"/>
              <w:right w:type="dxa" w:w="100"/>
            </w:tcMar>
          </w:tcPr>
          <w:p>
            <w:pPr>
              <w:jc w:val="left"/>
            </w:pPr>
            <w:r>
              <w:rPr>
                <w:b w:val="false"/>
                <w:bCs w:val="false"/>
                <w:color w:val="1B1B1B"/>
                <w:sz w:val="20"/>
                <w:szCs w:val="20"/>
              </w:rPr>
              <w:t xml:space="preserve">0</w:t>
            </w:r>
          </w:p>
        </w:tc>
        <w:tc>
          <w:tcPr>
            <w:tcW w:type="dxa" w:w="2246"/>
            <w:tcMar>
              <w:top w:type="dxa" w:w="80"/>
              <w:left w:type="dxa" w:w="100"/>
              <w:bottom w:type="dxa" w:w="80"/>
              <w:right w:type="dxa" w:w="100"/>
            </w:tcMar>
          </w:tcPr>
          <w:p>
            <w:pPr>
              <w:jc w:val="left"/>
            </w:pPr>
            <w:r>
              <w:rPr>
                <w:b w:val="false"/>
                <w:bCs w:val="false"/>
                <w:color w:val="1B1B1B"/>
                <w:sz w:val="20"/>
                <w:szCs w:val="20"/>
              </w:rPr>
              <w:t xml:space="preserve">Handshake complete</w:t>
            </w:r>
          </w:p>
        </w:tc>
      </w:tr>
      <w:tr>
        <w:tc>
          <w:tcPr>
            <w:tcW w:type="dxa" w:w="842"/>
            <w:shd w:fill="F7F9FC" w:val="clear"/>
            <w:tcMar>
              <w:top w:type="dxa" w:w="80"/>
              <w:left w:type="dxa" w:w="100"/>
              <w:bottom w:type="dxa" w:w="80"/>
              <w:right w:type="dxa" w:w="100"/>
            </w:tcMar>
          </w:tcPr>
          <w:p>
            <w:pPr>
              <w:jc w:val="left"/>
            </w:pPr>
            <w:r>
              <w:rPr>
                <w:b w:val="false"/>
                <w:bCs w:val="false"/>
                <w:color w:val="1B1B1B"/>
                <w:sz w:val="20"/>
                <w:szCs w:val="20"/>
              </w:rPr>
              <w:t xml:space="preserve">53</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11:40:07.671</w:t>
            </w:r>
          </w:p>
        </w:tc>
        <w:tc>
          <w:tcPr>
            <w:tcW w:type="dxa" w:w="2527"/>
            <w:shd w:fill="F7F9FC" w:val="clear"/>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PSH, ACK</w:t>
            </w:r>
          </w:p>
        </w:tc>
        <w:tc>
          <w:tcPr>
            <w:tcW w:type="dxa" w:w="748"/>
            <w:shd w:fill="F7F9FC" w:val="clear"/>
            <w:tcMar>
              <w:top w:type="dxa" w:w="80"/>
              <w:left w:type="dxa" w:w="100"/>
              <w:bottom w:type="dxa" w:w="80"/>
              <w:right w:type="dxa" w:w="100"/>
            </w:tcMar>
          </w:tcPr>
          <w:p>
            <w:pPr>
              <w:jc w:val="left"/>
            </w:pPr>
            <w:r>
              <w:rPr>
                <w:b w:val="false"/>
                <w:bCs w:val="false"/>
                <w:color w:val="1B1B1B"/>
                <w:sz w:val="20"/>
                <w:szCs w:val="20"/>
              </w:rPr>
              <w:t xml:space="preserve">68</w:t>
            </w:r>
          </w:p>
        </w:tc>
        <w:tc>
          <w:tcPr>
            <w:tcW w:type="dxa" w:w="2246"/>
            <w:shd w:fill="F7F9FC" w:val="clear"/>
            <w:tcMar>
              <w:top w:type="dxa" w:w="80"/>
              <w:left w:type="dxa" w:w="100"/>
              <w:bottom w:type="dxa" w:w="80"/>
              <w:right w:type="dxa" w:w="100"/>
            </w:tcMar>
          </w:tcPr>
          <w:p>
            <w:pPr>
              <w:jc w:val="left"/>
            </w:pPr>
            <w:r>
              <w:rPr>
                <w:b w:val="false"/>
                <w:bCs w:val="false"/>
                <w:color w:val="1B1B1B"/>
                <w:sz w:val="20"/>
                <w:szCs w:val="20"/>
              </w:rPr>
              <w:t xml:space="preserve">Directory listing payload delivered</w:t>
            </w:r>
          </w:p>
        </w:tc>
      </w:tr>
      <w:tr>
        <w:tc>
          <w:tcPr>
            <w:tcW w:type="dxa" w:w="842"/>
            <w:tcMar>
              <w:top w:type="dxa" w:w="80"/>
              <w:left w:type="dxa" w:w="100"/>
              <w:bottom w:type="dxa" w:w="80"/>
              <w:right w:type="dxa" w:w="100"/>
            </w:tcMar>
          </w:tcPr>
          <w:p>
            <w:pPr>
              <w:jc w:val="left"/>
            </w:pPr>
            <w:r>
              <w:rPr>
                <w:b w:val="false"/>
                <w:bCs w:val="false"/>
                <w:color w:val="1B1B1B"/>
                <w:sz w:val="20"/>
                <w:szCs w:val="20"/>
              </w:rPr>
              <w:t xml:space="preserve">54</w:t>
            </w:r>
          </w:p>
        </w:tc>
        <w:tc>
          <w:tcPr>
            <w:tcW w:type="dxa" w:w="1497"/>
            <w:tcMar>
              <w:top w:type="dxa" w:w="80"/>
              <w:left w:type="dxa" w:w="100"/>
              <w:bottom w:type="dxa" w:w="80"/>
              <w:right w:type="dxa" w:w="100"/>
            </w:tcMar>
          </w:tcPr>
          <w:p>
            <w:pPr>
              <w:jc w:val="left"/>
            </w:pPr>
            <w:r>
              <w:rPr>
                <w:b w:val="false"/>
                <w:bCs w:val="false"/>
                <w:color w:val="1B1B1B"/>
                <w:sz w:val="20"/>
                <w:szCs w:val="20"/>
              </w:rPr>
              <w:t xml:space="preserve">11:40:07.673</w:t>
            </w:r>
          </w:p>
        </w:tc>
        <w:tc>
          <w:tcPr>
            <w:tcW w:type="dxa" w:w="2527"/>
            <w:tcMar>
              <w:top w:type="dxa" w:w="80"/>
              <w:left w:type="dxa" w:w="100"/>
              <w:bottom w:type="dxa" w:w="80"/>
              <w:right w:type="dxa" w:w="100"/>
            </w:tcMar>
          </w:tcPr>
          <w:p>
            <w:pPr>
              <w:jc w:val="left"/>
            </w:pPr>
            <w:r>
              <w:rPr>
                <w:b w:val="false"/>
                <w:bCs w:val="false"/>
                <w:color w:val="1B1B1B"/>
                <w:sz w:val="20"/>
                <w:szCs w:val="20"/>
              </w:rPr>
              <w:t xml:space="preserve">105:20 → 1:65322</w:t>
            </w:r>
          </w:p>
        </w:tc>
        <w:tc>
          <w:tcPr>
            <w:tcW w:type="dxa" w:w="1497"/>
            <w:tcMar>
              <w:top w:type="dxa" w:w="80"/>
              <w:left w:type="dxa" w:w="100"/>
              <w:bottom w:type="dxa" w:w="80"/>
              <w:right w:type="dxa" w:w="100"/>
            </w:tcMar>
          </w:tcPr>
          <w:p>
            <w:pPr>
              <w:jc w:val="left"/>
            </w:pPr>
            <w:r>
              <w:rPr>
                <w:b w:val="false"/>
                <w:bCs w:val="false"/>
                <w:color w:val="1B1B1B"/>
                <w:sz w:val="20"/>
                <w:szCs w:val="20"/>
              </w:rPr>
              <w:t xml:space="preserve">FIN, ACK</w:t>
            </w:r>
          </w:p>
        </w:tc>
        <w:tc>
          <w:tcPr>
            <w:tcW w:type="dxa" w:w="748"/>
            <w:tcMar>
              <w:top w:type="dxa" w:w="80"/>
              <w:left w:type="dxa" w:w="100"/>
              <w:bottom w:type="dxa" w:w="80"/>
              <w:right w:type="dxa" w:w="100"/>
            </w:tcMar>
          </w:tcPr>
          <w:p>
            <w:pPr>
              <w:jc w:val="left"/>
            </w:pPr>
            <w:r>
              <w:rPr>
                <w:b w:val="false"/>
                <w:bCs w:val="false"/>
                <w:color w:val="1B1B1B"/>
                <w:sz w:val="20"/>
                <w:szCs w:val="20"/>
              </w:rPr>
              <w:t xml:space="preserve">0</w:t>
            </w:r>
          </w:p>
        </w:tc>
        <w:tc>
          <w:tcPr>
            <w:tcW w:type="dxa" w:w="2246"/>
            <w:tcMar>
              <w:top w:type="dxa" w:w="80"/>
              <w:left w:type="dxa" w:w="100"/>
              <w:bottom w:type="dxa" w:w="80"/>
              <w:right w:type="dxa" w:w="100"/>
            </w:tcMar>
          </w:tcPr>
          <w:p>
            <w:pPr>
              <w:jc w:val="left"/>
            </w:pPr>
            <w:r>
              <w:rPr>
                <w:b w:val="false"/>
                <w:bCs w:val="false"/>
                <w:color w:val="1B1B1B"/>
                <w:sz w:val="20"/>
                <w:szCs w:val="20"/>
              </w:rPr>
              <w:t xml:space="preserve">Server closes data connection</w:t>
            </w:r>
          </w:p>
        </w:tc>
      </w:tr>
      <w:tr>
        <w:tc>
          <w:tcPr>
            <w:tcW w:type="dxa" w:w="842"/>
            <w:shd w:fill="F7F9FC" w:val="clear"/>
            <w:tcMar>
              <w:top w:type="dxa" w:w="80"/>
              <w:left w:type="dxa" w:w="100"/>
              <w:bottom w:type="dxa" w:w="80"/>
              <w:right w:type="dxa" w:w="100"/>
            </w:tcMar>
          </w:tcPr>
          <w:p>
            <w:pPr>
              <w:jc w:val="left"/>
            </w:pPr>
            <w:r>
              <w:rPr>
                <w:b w:val="false"/>
                <w:bCs w:val="false"/>
                <w:color w:val="1B1B1B"/>
                <w:sz w:val="20"/>
                <w:szCs w:val="20"/>
              </w:rPr>
              <w:t xml:space="preserve">55/58/59</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11:40:07.673–.681</w:t>
            </w:r>
          </w:p>
        </w:tc>
        <w:tc>
          <w:tcPr>
            <w:tcW w:type="dxa" w:w="2527"/>
            <w:shd w:fill="F7F9FC" w:val="clear"/>
            <w:tcMar>
              <w:top w:type="dxa" w:w="80"/>
              <w:left w:type="dxa" w:w="100"/>
              <w:bottom w:type="dxa" w:w="80"/>
              <w:right w:type="dxa" w:w="100"/>
            </w:tcMar>
          </w:tcPr>
          <w:p>
            <w:pPr>
              <w:jc w:val="left"/>
            </w:pPr>
            <w:r>
              <w:rPr>
                <w:b w:val="false"/>
                <w:bCs w:val="false"/>
                <w:color w:val="1B1B1B"/>
                <w:sz w:val="20"/>
                <w:szCs w:val="20"/>
              </w:rPr>
              <w:t xml:space="preserve">—</w:t>
            </w:r>
          </w:p>
        </w:tc>
        <w:tc>
          <w:tcPr>
            <w:tcW w:type="dxa" w:w="1497"/>
            <w:shd w:fill="F7F9FC" w:val="clear"/>
            <w:tcMar>
              <w:top w:type="dxa" w:w="80"/>
              <w:left w:type="dxa" w:w="100"/>
              <w:bottom w:type="dxa" w:w="80"/>
              <w:right w:type="dxa" w:w="100"/>
            </w:tcMar>
          </w:tcPr>
          <w:p>
            <w:pPr>
              <w:jc w:val="left"/>
            </w:pPr>
            <w:r>
              <w:rPr>
                <w:b w:val="false"/>
                <w:bCs w:val="false"/>
                <w:color w:val="1B1B1B"/>
                <w:sz w:val="20"/>
                <w:szCs w:val="20"/>
              </w:rPr>
              <w:t xml:space="preserve">ACK / FIN, ACK / ACK</w:t>
            </w:r>
          </w:p>
        </w:tc>
        <w:tc>
          <w:tcPr>
            <w:tcW w:type="dxa" w:w="748"/>
            <w:shd w:fill="F7F9FC" w:val="clear"/>
            <w:tcMar>
              <w:top w:type="dxa" w:w="80"/>
              <w:left w:type="dxa" w:w="100"/>
              <w:bottom w:type="dxa" w:w="80"/>
              <w:right w:type="dxa" w:w="100"/>
            </w:tcMar>
          </w:tcPr>
          <w:p>
            <w:pPr>
              <w:jc w:val="left"/>
            </w:pPr>
            <w:r>
              <w:rPr>
                <w:b w:val="false"/>
                <w:bCs w:val="false"/>
                <w:color w:val="1B1B1B"/>
                <w:sz w:val="20"/>
                <w:szCs w:val="20"/>
              </w:rPr>
              <w:t xml:space="preserve">0</w:t>
            </w:r>
          </w:p>
        </w:tc>
        <w:tc>
          <w:tcPr>
            <w:tcW w:type="dxa" w:w="2246"/>
            <w:shd w:fill="F7F9FC" w:val="clear"/>
            <w:tcMar>
              <w:top w:type="dxa" w:w="80"/>
              <w:left w:type="dxa" w:w="100"/>
              <w:bottom w:type="dxa" w:w="80"/>
              <w:right w:type="dxa" w:w="100"/>
            </w:tcMar>
          </w:tcPr>
          <w:p>
            <w:pPr>
              <w:jc w:val="left"/>
            </w:pPr>
            <w:r>
              <w:rPr>
                <w:b w:val="false"/>
                <w:bCs w:val="false"/>
                <w:color w:val="1B1B1B"/>
                <w:sz w:val="20"/>
                <w:szCs w:val="20"/>
              </w:rPr>
              <w:t xml:space="preserve">Graceful teardown</w:t>
            </w:r>
          </w:p>
        </w:tc>
      </w:tr>
    </w:tbl>
    <w:p>
      <w:pPr>
        <w:spacing w:before="160"/>
      </w:pPr>
    </w:p>
    <w:p>
      <w:pPr>
        <w:spacing w:after="160" w:line="276"/>
      </w:pPr>
      <w:r>
        <w:rPr>
          <w:sz w:val="22"/>
          <w:szCs w:val="22"/>
        </w:rPr>
        <w:t xml:space="preserve">The 68-byte payload in frame 53 is the raw directory listing, recovered by following the TCP stream:</w:t>
      </w:r>
    </w:p>
    <w:p>
      <w:pPr>
        <w:pBdr>
          <w:top w:val="single" w:color="BFBFBF" w:sz="4"/>
          <w:bottom w:val="single" w:color="BFBFBF" w:sz="4"/>
          <w:left w:val="single" w:color="BFBFBF" w:sz="4"/>
          <w:right w:val="single" w:color="BFBFBF" w:sz="4"/>
        </w:pBdr>
        <w:shd w:fill="F2F2F2" w:val="clear"/>
        <w:spacing w:after="80" w:before="80"/>
      </w:pPr>
      <w:r>
        <w:rPr>
          <w:rFonts w:ascii="Consolas" w:cs="Consolas" w:eastAsia="Consolas" w:hAnsi="Consolas"/>
          <w:color w:val="1B1B1B"/>
          <w:sz w:val="20"/>
          <w:szCs w:val="20"/>
        </w:rPr>
        <w:t xml:space="preserve">drwxr-xr-x    6 1000     1000         4096 Apr 28  2010 vulnerable</w:t>
      </w:r>
    </w:p>
    <w:p>
      <w:pPr>
        <w:spacing w:after="160" w:line="276"/>
      </w:pPr>
      <w:r>
        <w:rPr>
          <w:sz w:val="22"/>
          <w:szCs w:val="22"/>
        </w:rPr>
        <w:t xml:space="preserve">The two retransmitted SYNs (frames 46, 48) before the client finally completes the handshake (frame 50) are a textbook illustration of why Active-Mode FTP struggles behind client-side firewalls: the server must open an unsolicited inbound connection to the client, which is exactly the traffic pattern host firewalls are designed to delay or block. This is the practical justification behind vsFTPd's repeated "Consider using PASV" advisory.</w:t>
      </w:r>
    </w:p>
    <w:p>
      <w:pPr>
        <w:pStyle w:val="Heading1"/>
        <w:pBdr>
          <w:bottom w:val="single" w:color="2E5395" w:sz="6" w:space="4"/>
        </w:pBdr>
        <w:spacing w:after="160" w:before="360"/>
      </w:pPr>
      <w:r>
        <w:rPr>
          <w:b/>
          <w:bCs/>
          <w:color w:val="1F3864"/>
          <w:sz w:val="30"/>
          <w:szCs w:val="30"/>
        </w:rPr>
        <w:t xml:space="preserve">12.  FTP Response Codes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c>
          <w:tcPr>
            <w:tcW w:type="dxa" w:w="1404"/>
            <w:shd w:fill="1F3864" w:val="clear"/>
            <w:tcMar>
              <w:top w:type="dxa" w:w="80"/>
              <w:left w:type="dxa" w:w="100"/>
              <w:bottom w:type="dxa" w:w="80"/>
              <w:right w:type="dxa" w:w="100"/>
            </w:tcMar>
          </w:tcPr>
          <w:p>
            <w:pPr>
              <w:jc w:val="left"/>
            </w:pPr>
            <w:r>
              <w:rPr>
                <w:b/>
                <w:bCs/>
                <w:color w:val="FFFFFF"/>
                <w:sz w:val="20"/>
                <w:szCs w:val="20"/>
              </w:rPr>
              <w:t xml:space="preserve">Code</w:t>
            </w:r>
          </w:p>
        </w:tc>
        <w:tc>
          <w:tcPr>
            <w:tcW w:type="dxa" w:w="5148"/>
            <w:shd w:fill="1F3864" w:val="clear"/>
            <w:tcMar>
              <w:top w:type="dxa" w:w="80"/>
              <w:left w:type="dxa" w:w="100"/>
              <w:bottom w:type="dxa" w:w="80"/>
              <w:right w:type="dxa" w:w="100"/>
            </w:tcMar>
          </w:tcPr>
          <w:p>
            <w:pPr>
              <w:jc w:val="left"/>
            </w:pPr>
            <w:r>
              <w:rPr>
                <w:b/>
                <w:bCs/>
                <w:color w:val="FFFFFF"/>
                <w:sz w:val="20"/>
                <w:szCs w:val="20"/>
              </w:rPr>
              <w:t xml:space="preserve">Meaning</w:t>
            </w:r>
          </w:p>
        </w:tc>
        <w:tc>
          <w:tcPr>
            <w:tcW w:type="dxa" w:w="2808"/>
            <w:shd w:fill="1F3864" w:val="clear"/>
            <w:tcMar>
              <w:top w:type="dxa" w:w="80"/>
              <w:left w:type="dxa" w:w="100"/>
              <w:bottom w:type="dxa" w:w="80"/>
              <w:right w:type="dxa" w:w="100"/>
            </w:tcMar>
          </w:tcPr>
          <w:p>
            <w:pPr>
              <w:jc w:val="left"/>
            </w:pPr>
            <w:r>
              <w:rPr>
                <w:b/>
                <w:bCs/>
                <w:color w:val="FFFFFF"/>
                <w:sz w:val="20"/>
                <w:szCs w:val="20"/>
              </w:rPr>
              <w:t xml:space="preserve">Observed In</w:t>
            </w:r>
          </w:p>
        </w:tc>
      </w:tr>
      <w:tr>
        <w:tc>
          <w:tcPr>
            <w:tcW w:type="dxa" w:w="1404"/>
            <w:tcMar>
              <w:top w:type="dxa" w:w="80"/>
              <w:left w:type="dxa" w:w="100"/>
              <w:bottom w:type="dxa" w:w="80"/>
              <w:right w:type="dxa" w:w="100"/>
            </w:tcMar>
          </w:tcPr>
          <w:p>
            <w:pPr>
              <w:jc w:val="left"/>
            </w:pPr>
            <w:r>
              <w:rPr>
                <w:b w:val="false"/>
                <w:bCs w:val="false"/>
                <w:color w:val="1B1B1B"/>
                <w:sz w:val="20"/>
                <w:szCs w:val="20"/>
              </w:rPr>
              <w:t xml:space="preserve">220</w:t>
            </w:r>
          </w:p>
        </w:tc>
        <w:tc>
          <w:tcPr>
            <w:tcW w:type="dxa" w:w="5148"/>
            <w:tcMar>
              <w:top w:type="dxa" w:w="80"/>
              <w:left w:type="dxa" w:w="100"/>
              <w:bottom w:type="dxa" w:w="80"/>
              <w:right w:type="dxa" w:w="100"/>
            </w:tcMar>
          </w:tcPr>
          <w:p>
            <w:pPr>
              <w:jc w:val="left"/>
            </w:pPr>
            <w:r>
              <w:rPr>
                <w:b w:val="false"/>
                <w:bCs w:val="false"/>
                <w:color w:val="1B1B1B"/>
                <w:sz w:val="20"/>
                <w:szCs w:val="20"/>
              </w:rPr>
              <w:t xml:space="preserve">Service ready for new user</w:t>
            </w:r>
          </w:p>
        </w:tc>
        <w:tc>
          <w:tcPr>
            <w:tcW w:type="dxa" w:w="2808"/>
            <w:tcMar>
              <w:top w:type="dxa" w:w="80"/>
              <w:left w:type="dxa" w:w="100"/>
              <w:bottom w:type="dxa" w:w="80"/>
              <w:right w:type="dxa" w:w="100"/>
            </w:tcMar>
          </w:tcPr>
          <w:p>
            <w:pPr>
              <w:jc w:val="left"/>
            </w:pPr>
            <w:r>
              <w:rPr>
                <w:b w:val="false"/>
                <w:bCs w:val="false"/>
                <w:color w:val="1B1B1B"/>
                <w:sz w:val="20"/>
                <w:szCs w:val="20"/>
              </w:rPr>
              <w:t xml:space="preserve">Server banner</w:t>
            </w:r>
          </w:p>
        </w:tc>
      </w:tr>
      <w:tr>
        <w:tc>
          <w:tcPr>
            <w:tcW w:type="dxa" w:w="1404"/>
            <w:shd w:fill="F7F9FC" w:val="clear"/>
            <w:tcMar>
              <w:top w:type="dxa" w:w="80"/>
              <w:left w:type="dxa" w:w="100"/>
              <w:bottom w:type="dxa" w:w="80"/>
              <w:right w:type="dxa" w:w="100"/>
            </w:tcMar>
          </w:tcPr>
          <w:p>
            <w:pPr>
              <w:jc w:val="left"/>
            </w:pPr>
            <w:r>
              <w:rPr>
                <w:b w:val="false"/>
                <w:bCs w:val="false"/>
                <w:color w:val="1B1B1B"/>
                <w:sz w:val="20"/>
                <w:szCs w:val="20"/>
              </w:rPr>
              <w:t xml:space="preserve">200</w:t>
            </w:r>
          </w:p>
        </w:tc>
        <w:tc>
          <w:tcPr>
            <w:tcW w:type="dxa" w:w="5148"/>
            <w:shd w:fill="F7F9FC" w:val="clear"/>
            <w:tcMar>
              <w:top w:type="dxa" w:w="80"/>
              <w:left w:type="dxa" w:w="100"/>
              <w:bottom w:type="dxa" w:w="80"/>
              <w:right w:type="dxa" w:w="100"/>
            </w:tcMar>
          </w:tcPr>
          <w:p>
            <w:pPr>
              <w:jc w:val="left"/>
            </w:pPr>
            <w:r>
              <w:rPr>
                <w:b w:val="false"/>
                <w:bCs w:val="false"/>
                <w:color w:val="1B1B1B"/>
                <w:sz w:val="20"/>
                <w:szCs w:val="20"/>
              </w:rPr>
              <w:t xml:space="preserve">Command OK</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OPTS UTF8 ON, PORT</w:t>
            </w:r>
          </w:p>
        </w:tc>
      </w:tr>
      <w:tr>
        <w:tc>
          <w:tcPr>
            <w:tcW w:type="dxa" w:w="1404"/>
            <w:tcMar>
              <w:top w:type="dxa" w:w="80"/>
              <w:left w:type="dxa" w:w="100"/>
              <w:bottom w:type="dxa" w:w="80"/>
              <w:right w:type="dxa" w:w="100"/>
            </w:tcMar>
          </w:tcPr>
          <w:p>
            <w:pPr>
              <w:jc w:val="left"/>
            </w:pPr>
            <w:r>
              <w:rPr>
                <w:b w:val="false"/>
                <w:bCs w:val="false"/>
                <w:color w:val="1B1B1B"/>
                <w:sz w:val="20"/>
                <w:szCs w:val="20"/>
              </w:rPr>
              <w:t xml:space="preserve">331</w:t>
            </w:r>
          </w:p>
        </w:tc>
        <w:tc>
          <w:tcPr>
            <w:tcW w:type="dxa" w:w="5148"/>
            <w:tcMar>
              <w:top w:type="dxa" w:w="80"/>
              <w:left w:type="dxa" w:w="100"/>
              <w:bottom w:type="dxa" w:w="80"/>
              <w:right w:type="dxa" w:w="100"/>
            </w:tcMar>
          </w:tcPr>
          <w:p>
            <w:pPr>
              <w:jc w:val="left"/>
            </w:pPr>
            <w:r>
              <w:rPr>
                <w:b w:val="false"/>
                <w:bCs w:val="false"/>
                <w:color w:val="1B1B1B"/>
                <w:sz w:val="20"/>
                <w:szCs w:val="20"/>
              </w:rPr>
              <w:t xml:space="preserve">Username OK, password needed</w:t>
            </w:r>
          </w:p>
        </w:tc>
        <w:tc>
          <w:tcPr>
            <w:tcW w:type="dxa" w:w="2808"/>
            <w:tcMar>
              <w:top w:type="dxa" w:w="80"/>
              <w:left w:type="dxa" w:w="100"/>
              <w:bottom w:type="dxa" w:w="80"/>
              <w:right w:type="dxa" w:w="100"/>
            </w:tcMar>
          </w:tcPr>
          <w:p>
            <w:pPr>
              <w:jc w:val="left"/>
            </w:pPr>
            <w:r>
              <w:rPr>
                <w:b w:val="false"/>
                <w:bCs w:val="false"/>
                <w:color w:val="1B1B1B"/>
                <w:sz w:val="20"/>
                <w:szCs w:val="20"/>
              </w:rPr>
              <w:t xml:space="preserve">After USER</w:t>
            </w:r>
          </w:p>
        </w:tc>
      </w:tr>
      <w:tr>
        <w:tc>
          <w:tcPr>
            <w:tcW w:type="dxa" w:w="1404"/>
            <w:shd w:fill="F7F9FC" w:val="clear"/>
            <w:tcMar>
              <w:top w:type="dxa" w:w="80"/>
              <w:left w:type="dxa" w:w="100"/>
              <w:bottom w:type="dxa" w:w="80"/>
              <w:right w:type="dxa" w:w="100"/>
            </w:tcMar>
          </w:tcPr>
          <w:p>
            <w:pPr>
              <w:jc w:val="left"/>
            </w:pPr>
            <w:r>
              <w:rPr>
                <w:b w:val="false"/>
                <w:bCs w:val="false"/>
                <w:color w:val="1B1B1B"/>
                <w:sz w:val="20"/>
                <w:szCs w:val="20"/>
              </w:rPr>
              <w:t xml:space="preserve">230</w:t>
            </w:r>
          </w:p>
        </w:tc>
        <w:tc>
          <w:tcPr>
            <w:tcW w:type="dxa" w:w="5148"/>
            <w:shd w:fill="F7F9FC" w:val="clear"/>
            <w:tcMar>
              <w:top w:type="dxa" w:w="80"/>
              <w:left w:type="dxa" w:w="100"/>
              <w:bottom w:type="dxa" w:w="80"/>
              <w:right w:type="dxa" w:w="100"/>
            </w:tcMar>
          </w:tcPr>
          <w:p>
            <w:pPr>
              <w:jc w:val="left"/>
            </w:pPr>
            <w:r>
              <w:rPr>
                <w:b w:val="false"/>
                <w:bCs w:val="false"/>
                <w:color w:val="1B1B1B"/>
                <w:sz w:val="20"/>
                <w:szCs w:val="20"/>
              </w:rPr>
              <w:t xml:space="preserve">User logged in</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After PASS</w:t>
            </w:r>
          </w:p>
        </w:tc>
      </w:tr>
      <w:tr>
        <w:tc>
          <w:tcPr>
            <w:tcW w:type="dxa" w:w="1404"/>
            <w:tcMar>
              <w:top w:type="dxa" w:w="80"/>
              <w:left w:type="dxa" w:w="100"/>
              <w:bottom w:type="dxa" w:w="80"/>
              <w:right w:type="dxa" w:w="100"/>
            </w:tcMar>
          </w:tcPr>
          <w:p>
            <w:pPr>
              <w:jc w:val="left"/>
            </w:pPr>
            <w:r>
              <w:rPr>
                <w:b w:val="false"/>
                <w:bCs w:val="false"/>
                <w:color w:val="1B1B1B"/>
                <w:sz w:val="20"/>
                <w:szCs w:val="20"/>
              </w:rPr>
              <w:t xml:space="preserve">150</w:t>
            </w:r>
          </w:p>
        </w:tc>
        <w:tc>
          <w:tcPr>
            <w:tcW w:type="dxa" w:w="5148"/>
            <w:tcMar>
              <w:top w:type="dxa" w:w="80"/>
              <w:left w:type="dxa" w:w="100"/>
              <w:bottom w:type="dxa" w:w="80"/>
              <w:right w:type="dxa" w:w="100"/>
            </w:tcMar>
          </w:tcPr>
          <w:p>
            <w:pPr>
              <w:jc w:val="left"/>
            </w:pPr>
            <w:r>
              <w:rPr>
                <w:b w:val="false"/>
                <w:bCs w:val="false"/>
                <w:color w:val="1B1B1B"/>
                <w:sz w:val="20"/>
                <w:szCs w:val="20"/>
              </w:rPr>
              <w:t xml:space="preserve">File status OK, opening data connection</w:t>
            </w:r>
          </w:p>
        </w:tc>
        <w:tc>
          <w:tcPr>
            <w:tcW w:type="dxa" w:w="2808"/>
            <w:tcMar>
              <w:top w:type="dxa" w:w="80"/>
              <w:left w:type="dxa" w:w="100"/>
              <w:bottom w:type="dxa" w:w="80"/>
              <w:right w:type="dxa" w:w="100"/>
            </w:tcMar>
          </w:tcPr>
          <w:p>
            <w:pPr>
              <w:jc w:val="left"/>
            </w:pPr>
            <w:r>
              <w:rPr>
                <w:b w:val="false"/>
                <w:bCs w:val="false"/>
                <w:color w:val="1B1B1B"/>
                <w:sz w:val="20"/>
                <w:szCs w:val="20"/>
              </w:rPr>
              <w:t xml:space="preserve">Before LIST transfer</w:t>
            </w:r>
          </w:p>
        </w:tc>
      </w:tr>
      <w:tr>
        <w:tc>
          <w:tcPr>
            <w:tcW w:type="dxa" w:w="1404"/>
            <w:shd w:fill="F7F9FC" w:val="clear"/>
            <w:tcMar>
              <w:top w:type="dxa" w:w="80"/>
              <w:left w:type="dxa" w:w="100"/>
              <w:bottom w:type="dxa" w:w="80"/>
              <w:right w:type="dxa" w:w="100"/>
            </w:tcMar>
          </w:tcPr>
          <w:p>
            <w:pPr>
              <w:jc w:val="left"/>
            </w:pPr>
            <w:r>
              <w:rPr>
                <w:b w:val="false"/>
                <w:bCs w:val="false"/>
                <w:color w:val="1B1B1B"/>
                <w:sz w:val="20"/>
                <w:szCs w:val="20"/>
              </w:rPr>
              <w:t xml:space="preserve">226</w:t>
            </w:r>
          </w:p>
        </w:tc>
        <w:tc>
          <w:tcPr>
            <w:tcW w:type="dxa" w:w="5148"/>
            <w:shd w:fill="F7F9FC" w:val="clear"/>
            <w:tcMar>
              <w:top w:type="dxa" w:w="80"/>
              <w:left w:type="dxa" w:w="100"/>
              <w:bottom w:type="dxa" w:w="80"/>
              <w:right w:type="dxa" w:w="100"/>
            </w:tcMar>
          </w:tcPr>
          <w:p>
            <w:pPr>
              <w:jc w:val="left"/>
            </w:pPr>
            <w:r>
              <w:rPr>
                <w:b w:val="false"/>
                <w:bCs w:val="false"/>
                <w:color w:val="1B1B1B"/>
                <w:sz w:val="20"/>
                <w:szCs w:val="20"/>
              </w:rPr>
              <w:t xml:space="preserve">Closing data connection — transfer complete</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After LIST transfer</w:t>
            </w:r>
          </w:p>
        </w:tc>
      </w:tr>
      <w:tr>
        <w:tc>
          <w:tcPr>
            <w:tcW w:type="dxa" w:w="1404"/>
            <w:tcMar>
              <w:top w:type="dxa" w:w="80"/>
              <w:left w:type="dxa" w:w="100"/>
              <w:bottom w:type="dxa" w:w="80"/>
              <w:right w:type="dxa" w:w="100"/>
            </w:tcMar>
          </w:tcPr>
          <w:p>
            <w:pPr>
              <w:jc w:val="left"/>
            </w:pPr>
            <w:r>
              <w:rPr>
                <w:b w:val="false"/>
                <w:bCs w:val="false"/>
                <w:color w:val="1B1B1B"/>
                <w:sz w:val="20"/>
                <w:szCs w:val="20"/>
              </w:rPr>
              <w:t xml:space="preserve">257</w:t>
            </w:r>
          </w:p>
        </w:tc>
        <w:tc>
          <w:tcPr>
            <w:tcW w:type="dxa" w:w="5148"/>
            <w:tcMar>
              <w:top w:type="dxa" w:w="80"/>
              <w:left w:type="dxa" w:w="100"/>
              <w:bottom w:type="dxa" w:w="80"/>
              <w:right w:type="dxa" w:w="100"/>
            </w:tcMar>
          </w:tcPr>
          <w:p>
            <w:pPr>
              <w:jc w:val="left"/>
            </w:pPr>
            <w:r>
              <w:rPr>
                <w:b w:val="false"/>
                <w:bCs w:val="false"/>
                <w:color w:val="1B1B1B"/>
                <w:sz w:val="20"/>
                <w:szCs w:val="20"/>
              </w:rPr>
              <w:t xml:space="preserve">Pathname created / current directory</w:t>
            </w:r>
          </w:p>
        </w:tc>
        <w:tc>
          <w:tcPr>
            <w:tcW w:type="dxa" w:w="2808"/>
            <w:tcMar>
              <w:top w:type="dxa" w:w="80"/>
              <w:left w:type="dxa" w:w="100"/>
              <w:bottom w:type="dxa" w:w="80"/>
              <w:right w:type="dxa" w:w="100"/>
            </w:tcMar>
          </w:tcPr>
          <w:p>
            <w:pPr>
              <w:jc w:val="left"/>
            </w:pPr>
            <w:r>
              <w:rPr>
                <w:b w:val="false"/>
                <w:bCs w:val="false"/>
                <w:color w:val="1B1B1B"/>
                <w:sz w:val="20"/>
                <w:szCs w:val="20"/>
              </w:rPr>
              <w:t xml:space="preserve">After XPWD</w:t>
            </w:r>
          </w:p>
        </w:tc>
      </w:tr>
      <w:tr>
        <w:tc>
          <w:tcPr>
            <w:tcW w:type="dxa" w:w="1404"/>
            <w:shd w:fill="F7F9FC" w:val="clear"/>
            <w:tcMar>
              <w:top w:type="dxa" w:w="80"/>
              <w:left w:type="dxa" w:w="100"/>
              <w:bottom w:type="dxa" w:w="80"/>
              <w:right w:type="dxa" w:w="100"/>
            </w:tcMar>
          </w:tcPr>
          <w:p>
            <w:pPr>
              <w:jc w:val="left"/>
            </w:pPr>
            <w:r>
              <w:rPr>
                <w:b w:val="false"/>
                <w:bCs w:val="false"/>
                <w:color w:val="1B1B1B"/>
                <w:sz w:val="20"/>
                <w:szCs w:val="20"/>
              </w:rPr>
              <w:t xml:space="preserve">550</w:t>
            </w:r>
          </w:p>
        </w:tc>
        <w:tc>
          <w:tcPr>
            <w:tcW w:type="dxa" w:w="5148"/>
            <w:shd w:fill="F7F9FC" w:val="clear"/>
            <w:tcMar>
              <w:top w:type="dxa" w:w="80"/>
              <w:left w:type="dxa" w:w="100"/>
              <w:bottom w:type="dxa" w:w="80"/>
              <w:right w:type="dxa" w:w="100"/>
            </w:tcMar>
          </w:tcPr>
          <w:p>
            <w:pPr>
              <w:jc w:val="left"/>
            </w:pPr>
            <w:r>
              <w:rPr>
                <w:b w:val="false"/>
                <w:bCs w:val="false"/>
                <w:color w:val="1B1B1B"/>
                <w:sz w:val="20"/>
                <w:szCs w:val="20"/>
              </w:rPr>
              <w:t xml:space="preserve">Requested action not taken — file unavailable</w:t>
            </w:r>
          </w:p>
        </w:tc>
        <w:tc>
          <w:tcPr>
            <w:tcW w:type="dxa" w:w="2808"/>
            <w:shd w:fill="F7F9FC" w:val="clear"/>
            <w:tcMar>
              <w:top w:type="dxa" w:w="80"/>
              <w:left w:type="dxa" w:w="100"/>
              <w:bottom w:type="dxa" w:w="80"/>
              <w:right w:type="dxa" w:w="100"/>
            </w:tcMar>
          </w:tcPr>
          <w:p>
            <w:pPr>
              <w:jc w:val="left"/>
            </w:pPr>
            <w:r>
              <w:rPr>
                <w:b w:val="false"/>
                <w:bCs w:val="false"/>
                <w:color w:val="1B1B1B"/>
                <w:sz w:val="20"/>
                <w:szCs w:val="20"/>
              </w:rPr>
              <w:t xml:space="preserve">After RETR test.txt</w:t>
            </w:r>
          </w:p>
        </w:tc>
      </w:tr>
      <w:tr>
        <w:tc>
          <w:tcPr>
            <w:tcW w:type="dxa" w:w="1404"/>
            <w:tcMar>
              <w:top w:type="dxa" w:w="80"/>
              <w:left w:type="dxa" w:w="100"/>
              <w:bottom w:type="dxa" w:w="80"/>
              <w:right w:type="dxa" w:w="100"/>
            </w:tcMar>
          </w:tcPr>
          <w:p>
            <w:pPr>
              <w:jc w:val="left"/>
            </w:pPr>
            <w:r>
              <w:rPr>
                <w:b w:val="false"/>
                <w:bCs w:val="false"/>
                <w:color w:val="1B1B1B"/>
                <w:sz w:val="20"/>
                <w:szCs w:val="20"/>
              </w:rPr>
              <w:t xml:space="preserve">221</w:t>
            </w:r>
          </w:p>
        </w:tc>
        <w:tc>
          <w:tcPr>
            <w:tcW w:type="dxa" w:w="5148"/>
            <w:tcMar>
              <w:top w:type="dxa" w:w="80"/>
              <w:left w:type="dxa" w:w="100"/>
              <w:bottom w:type="dxa" w:w="80"/>
              <w:right w:type="dxa" w:w="100"/>
            </w:tcMar>
          </w:tcPr>
          <w:p>
            <w:pPr>
              <w:jc w:val="left"/>
            </w:pPr>
            <w:r>
              <w:rPr>
                <w:b w:val="false"/>
                <w:bCs w:val="false"/>
                <w:color w:val="1B1B1B"/>
                <w:sz w:val="20"/>
                <w:szCs w:val="20"/>
              </w:rPr>
              <w:t xml:space="preserve">Service closing control connection</w:t>
            </w:r>
          </w:p>
        </w:tc>
        <w:tc>
          <w:tcPr>
            <w:tcW w:type="dxa" w:w="2808"/>
            <w:tcMar>
              <w:top w:type="dxa" w:w="80"/>
              <w:left w:type="dxa" w:w="100"/>
              <w:bottom w:type="dxa" w:w="80"/>
              <w:right w:type="dxa" w:w="100"/>
            </w:tcMar>
          </w:tcPr>
          <w:p>
            <w:pPr>
              <w:jc w:val="left"/>
            </w:pPr>
            <w:r>
              <w:rPr>
                <w:b w:val="false"/>
                <w:bCs w:val="false"/>
                <w:color w:val="1B1B1B"/>
                <w:sz w:val="20"/>
                <w:szCs w:val="20"/>
              </w:rPr>
              <w:t xml:space="preserve">After QUIT</w:t>
            </w:r>
          </w:p>
        </w:tc>
      </w:tr>
    </w:tbl>
    <w:p>
      <w:pPr>
        <w:spacing w:before="200"/>
      </w:pPr>
    </w:p>
    <w:p>
      <w:pPr>
        <w:pStyle w:val="Heading1"/>
        <w:pBdr>
          <w:bottom w:val="single" w:color="2E5395" w:sz="6" w:space="4"/>
        </w:pBdr>
        <w:spacing w:after="160" w:before="360"/>
      </w:pPr>
      <w:r>
        <w:rPr>
          <w:b/>
          <w:bCs/>
          <w:color w:val="1F3864"/>
          <w:sz w:val="30"/>
          <w:szCs w:val="30"/>
        </w:rPr>
        <w:t xml:space="preserve">13.  Security Analysis</w:t>
      </w:r>
    </w:p>
    <w:p>
      <w:pPr>
        <w:pStyle w:val="ListParagraph"/>
        <w:numPr>
          <w:ilvl w:val="0"/>
          <w:numId w:val="1"/>
        </w:numPr>
        <w:spacing w:after="80"/>
      </w:pPr>
      <w:r>
        <w:rPr>
          <w:sz w:val="22"/>
          <w:szCs w:val="22"/>
        </w:rPr>
        <w:t xml:space="preserve">Both the username and password were transmitted and captured in plain, human-readable text — trivially recoverable from the .pcapng file.</w:t>
      </w:r>
    </w:p>
    <w:p>
      <w:pPr>
        <w:pStyle w:val="ListParagraph"/>
        <w:numPr>
          <w:ilvl w:val="0"/>
          <w:numId w:val="1"/>
        </w:numPr>
        <w:spacing w:after="80"/>
      </w:pPr>
      <w:r>
        <w:rPr>
          <w:sz w:val="22"/>
          <w:szCs w:val="22"/>
        </w:rPr>
        <w:t xml:space="preserve">Any device with visibility into the network path (a compromised switch port, ARP spoofing position, or a span/mirror port) can passively harvest FTP credentials without needing to break any encryption.</w:t>
      </w:r>
    </w:p>
    <w:p>
      <w:pPr>
        <w:pStyle w:val="ListParagraph"/>
        <w:numPr>
          <w:ilvl w:val="0"/>
          <w:numId w:val="1"/>
        </w:numPr>
        <w:spacing w:after="80"/>
      </w:pPr>
      <w:r>
        <w:rPr>
          <w:sz w:val="22"/>
          <w:szCs w:val="22"/>
        </w:rPr>
        <w:t xml:space="preserve">FTP provides no confidentiality or integrity guarantees for commands, filenames, or file contents.</w:t>
      </w:r>
    </w:p>
    <w:p>
      <w:pPr>
        <w:pStyle w:val="ListParagraph"/>
        <w:numPr>
          <w:ilvl w:val="0"/>
          <w:numId w:val="1"/>
        </w:numPr>
        <w:spacing w:after="80"/>
      </w:pPr>
      <w:r>
        <w:rPr>
          <w:sz w:val="22"/>
          <w:szCs w:val="22"/>
        </w:rPr>
        <w:t xml:space="preserve">Active Mode was used throughout (evidenced by the PORT commands), which additionally requires permissive inbound firewall rules on the client — a further attack-surface consideration for SOC monitoring.</w:t>
      </w:r>
    </w:p>
    <w:p>
      <w:pPr>
        <w:pStyle w:val="ListParagraph"/>
        <w:numPr>
          <w:ilvl w:val="0"/>
          <w:numId w:val="1"/>
        </w:numPr>
        <w:spacing w:after="80"/>
      </w:pPr>
      <w:r>
        <w:rPr>
          <w:sz w:val="22"/>
          <w:szCs w:val="22"/>
        </w:rPr>
        <w:t xml:space="preserve">The exposed vsFTPd 2.3.4 banner is itself an information-disclosure risk: this specific version has a well-known historical backdoor vulnerability (CVE-2011-2523), which is precisely why Metasploitable 2 ships it for training.</w:t>
      </w:r>
    </w:p>
    <w:p>
      <w:pPr>
        <w:pStyle w:val="ListParagraph"/>
        <w:numPr>
          <w:ilvl w:val="0"/>
          <w:numId w:val="1"/>
        </w:numPr>
        <w:spacing w:after="80"/>
      </w:pPr>
      <w:r>
        <w:rPr>
          <w:sz w:val="22"/>
          <w:szCs w:val="22"/>
        </w:rPr>
        <w:t xml:space="preserve">From a SOC/IDS perspective, plaintext USER/PASS command pairs on port 21 are a reliable, high-confidence detection signature for credential-harvesting or unauthorized-access alerts.</w:t>
      </w:r>
    </w:p>
    <w:p>
      <w:pPr>
        <w:pStyle w:val="ListParagraph"/>
        <w:numPr>
          <w:ilvl w:val="0"/>
          <w:numId w:val="1"/>
        </w:numPr>
        <w:spacing w:after="80"/>
      </w:pPr>
      <w:r>
        <w:rPr>
          <w:sz w:val="22"/>
          <w:szCs w:val="22"/>
        </w:rPr>
        <w:t xml:space="preserve">Recommended mitigations: replace FTP with SFTP or FTPS, disable anonymous/legacy FTP services where not required, and alert on any port-21 traffic carrying USER/PASS command pairs outside approved maintenance windows.</w:t>
      </w:r>
    </w:p>
    <w:p>
      <w:pPr>
        <w:pStyle w:val="Heading1"/>
        <w:pBdr>
          <w:bottom w:val="single" w:color="2E5395" w:sz="6" w:space="4"/>
        </w:pBdr>
        <w:spacing w:after="160" w:before="360"/>
      </w:pPr>
      <w:r>
        <w:rPr>
          <w:b/>
          <w:bCs/>
          <w:color w:val="1F3864"/>
          <w:sz w:val="30"/>
          <w:szCs w:val="30"/>
        </w:rPr>
        <w:t xml:space="preserve">14.  Observations</w:t>
      </w:r>
    </w:p>
    <w:p>
      <w:pPr>
        <w:pStyle w:val="ListParagraph"/>
        <w:numPr>
          <w:ilvl w:val="0"/>
          <w:numId w:val="1"/>
        </w:numPr>
        <w:spacing w:after="80"/>
      </w:pPr>
      <w:r>
        <w:rPr>
          <w:sz w:val="22"/>
          <w:szCs w:val="22"/>
        </w:rPr>
        <w:t xml:space="preserve">The FTP control connection was established successfully between 192.168.56.1 and 192.168.56.105 on TCP port 21.</w:t>
      </w:r>
    </w:p>
    <w:p>
      <w:pPr>
        <w:pStyle w:val="ListParagraph"/>
        <w:numPr>
          <w:ilvl w:val="0"/>
          <w:numId w:val="1"/>
        </w:numPr>
        <w:spacing w:after="80"/>
      </w:pPr>
      <w:r>
        <w:rPr>
          <w:sz w:val="22"/>
          <w:szCs w:val="22"/>
        </w:rPr>
        <w:t xml:space="preserve">Authentication with msfadmin / msfadmin succeeded (230 Login successful), with both credentials visible in clear text.</w:t>
      </w:r>
    </w:p>
    <w:p>
      <w:pPr>
        <w:pStyle w:val="ListParagraph"/>
        <w:numPr>
          <w:ilvl w:val="0"/>
          <w:numId w:val="1"/>
        </w:numPr>
        <w:spacing w:after="80"/>
      </w:pPr>
      <w:r>
        <w:rPr>
          <w:sz w:val="22"/>
          <w:szCs w:val="22"/>
        </w:rPr>
        <w:t xml:space="preserve">The directory listing was retrieved successfully via a separate Active-Mode data connection on TCP port 20, after two SYN retransmissions.</w:t>
      </w:r>
    </w:p>
    <w:p>
      <w:pPr>
        <w:pStyle w:val="ListParagraph"/>
        <w:numPr>
          <w:ilvl w:val="0"/>
          <w:numId w:val="1"/>
        </w:numPr>
        <w:spacing w:after="80"/>
      </w:pPr>
      <w:r>
        <w:rPr>
          <w:sz w:val="22"/>
          <w:szCs w:val="22"/>
        </w:rPr>
        <w:t xml:space="preserve">The current working directory was confirmed as /home/msfadmin.</w:t>
      </w:r>
    </w:p>
    <w:p>
      <w:pPr>
        <w:pStyle w:val="ListParagraph"/>
        <w:numPr>
          <w:ilvl w:val="0"/>
          <w:numId w:val="1"/>
        </w:numPr>
        <w:spacing w:after="80"/>
      </w:pPr>
      <w:r>
        <w:rPr>
          <w:sz w:val="22"/>
          <w:szCs w:val="22"/>
        </w:rPr>
        <w:t xml:space="preserve">The RETR test.txt request failed with 550 because the file did not exist on the server.</w:t>
      </w:r>
    </w:p>
    <w:p>
      <w:pPr>
        <w:pStyle w:val="ListParagraph"/>
        <w:numPr>
          <w:ilvl w:val="0"/>
          <w:numId w:val="1"/>
        </w:numPr>
        <w:spacing w:after="80"/>
      </w:pPr>
      <w:r>
        <w:rPr>
          <w:sz w:val="22"/>
          <w:szCs w:val="22"/>
        </w:rPr>
        <w:t xml:space="preserve">The session was terminated cleanly with QUIT / 221 Goodbye.</w:t>
      </w:r>
    </w:p>
    <w:p>
      <w:pPr>
        <w:pStyle w:val="ListParagraph"/>
        <w:numPr>
          <w:ilvl w:val="0"/>
          <w:numId w:val="1"/>
        </w:numPr>
        <w:spacing w:after="80"/>
      </w:pPr>
      <w:r>
        <w:rPr>
          <w:sz w:val="22"/>
          <w:szCs w:val="22"/>
        </w:rPr>
        <w:t xml:space="preserve">Every command, response, username, and password observed in this lab was recoverable in plain text directly from the packet capture.</w:t>
      </w:r>
    </w:p>
    <w:p>
      <w:pPr>
        <w:pStyle w:val="Heading1"/>
        <w:pBdr>
          <w:bottom w:val="single" w:color="2E5395" w:sz="6" w:space="4"/>
        </w:pBdr>
        <w:spacing w:after="160" w:before="360"/>
      </w:pPr>
      <w:r>
        <w:rPr>
          <w:b/>
          <w:bCs/>
          <w:color w:val="1F3864"/>
          <w:sz w:val="30"/>
          <w:szCs w:val="30"/>
        </w:rPr>
        <w:t xml:space="preserve">15.  Result</w:t>
      </w:r>
    </w:p>
    <w:p>
      <w:pPr>
        <w:spacing w:after="160" w:line="276"/>
      </w:pPr>
      <w:r>
        <w:rPr>
          <w:sz w:val="22"/>
          <w:szCs w:val="22"/>
        </w:rPr>
        <w:t xml:space="preserve">FTP traffic between a Windows client and a vsFTPd 2.3.4 server was successfully captured and analyzed using Wireshark. The 20-packet control-channel exchange and the associated Active-Mode data connection were reconstructed frame-by-frame, confirming successful authentication, a successful directory listing, a failed file-retrieval attempt (file unavailable), and a clean session termination. The analysis confirmed FTP's core security weakness in practice: usernames, passwords, and commands were all recoverable from the capture in unencrypted plain text, reinforcing the case for SFTP or FTPS in any production environment.</w:t>
      </w:r>
    </w:p>
    <w:p>
      <w:pPr>
        <w:pStyle w:val="Heading1"/>
        <w:pBdr>
          <w:bottom w:val="single" w:color="2E5395" w:sz="6" w:space="4"/>
        </w:pBdr>
        <w:spacing w:after="160" w:before="360"/>
      </w:pPr>
      <w:r>
        <w:rPr>
          <w:b/>
          <w:bCs/>
          <w:color w:val="1F3864"/>
          <w:sz w:val="30"/>
          <w:szCs w:val="30"/>
        </w:rPr>
        <w:t xml:space="preserve">16.  Viva Questions</w:t>
      </w:r>
    </w:p>
    <w:p>
      <w:pPr>
        <w:spacing w:after="40" w:before="180"/>
      </w:pPr>
      <w:r>
        <w:rPr>
          <w:b/>
          <w:bCs/>
          <w:color w:val="1F3864"/>
          <w:sz w:val="22"/>
          <w:szCs w:val="22"/>
        </w:rPr>
        <w:t xml:space="preserve">Q1. What is FTP?</w:t>
      </w:r>
    </w:p>
    <w:p>
      <w:pPr>
        <w:spacing w:after="80"/>
        <w:ind w:left="260"/>
      </w:pPr>
      <w:r>
        <w:rPr>
          <w:sz w:val="21"/>
          <w:szCs w:val="21"/>
        </w:rPr>
        <w:t xml:space="preserve">FTP (File Transfer Protocol) is an application-layer protocol used to transfer files between a client and server over TCP/IP.</w:t>
      </w:r>
    </w:p>
    <w:p>
      <w:pPr>
        <w:spacing w:after="40" w:before="180"/>
      </w:pPr>
      <w:r>
        <w:rPr>
          <w:b/>
          <w:bCs/>
          <w:color w:val="1F3864"/>
          <w:sz w:val="22"/>
          <w:szCs w:val="22"/>
        </w:rPr>
        <w:t xml:space="preserve">Q2. Which ports does FTP use, and why two?</w:t>
      </w:r>
    </w:p>
    <w:p>
      <w:pPr>
        <w:spacing w:after="80"/>
        <w:ind w:left="260"/>
      </w:pPr>
      <w:r>
        <w:rPr>
          <w:sz w:val="21"/>
          <w:szCs w:val="21"/>
        </w:rPr>
        <w:t xml:space="preserve">TCP 21 for the control channel (commands/responses) and a separate TCP connection — port 20 in Active Mode — for the actual file/data transfer.</w:t>
      </w:r>
    </w:p>
    <w:p>
      <w:pPr>
        <w:spacing w:after="40" w:before="180"/>
      </w:pPr>
      <w:r>
        <w:rPr>
          <w:b/>
          <w:bCs/>
          <w:color w:val="1F3864"/>
          <w:sz w:val="22"/>
          <w:szCs w:val="22"/>
        </w:rPr>
        <w:t xml:space="preserve">Q3. What is the difference between Active and Passive FTP?</w:t>
      </w:r>
    </w:p>
    <w:p>
      <w:pPr>
        <w:spacing w:after="80"/>
        <w:ind w:left="260"/>
      </w:pPr>
      <w:r>
        <w:rPr>
          <w:sz w:val="21"/>
          <w:szCs w:val="21"/>
        </w:rPr>
        <w:t xml:space="preserve">In Active Mode the client tells the server which port to connect back to (PORT command, as seen in this capture); the server then initiates the data connection. In Passive Mode (PASV) the server opens a port and the client connects to it — friendlier to client-side firewalls/NAT, which is why vsFTPd suggested "Consider using PASV" in every 200 response.</w:t>
      </w:r>
    </w:p>
    <w:p>
      <w:pPr>
        <w:spacing w:after="40" w:before="180"/>
      </w:pPr>
      <w:r>
        <w:rPr>
          <w:b/>
          <w:bCs/>
          <w:color w:val="1F3864"/>
          <w:sz w:val="22"/>
          <w:szCs w:val="22"/>
        </w:rPr>
        <w:t xml:space="preserve">Q4. Why is FTP considered insecure?</w:t>
      </w:r>
    </w:p>
    <w:p>
      <w:pPr>
        <w:spacing w:after="80"/>
        <w:ind w:left="260"/>
      </w:pPr>
      <w:r>
        <w:rPr>
          <w:sz w:val="21"/>
          <w:szCs w:val="21"/>
        </w:rPr>
        <w:t xml:space="preserve">It transmits usernames, passwords, commands, and file contents in plain text with no encryption, so anyone capturing the traffic (as done here with Wireshark) can read credentials directly.</w:t>
      </w:r>
    </w:p>
    <w:p>
      <w:pPr>
        <w:spacing w:after="40" w:before="180"/>
      </w:pPr>
      <w:r>
        <w:rPr>
          <w:b/>
          <w:bCs/>
          <w:color w:val="1F3864"/>
          <w:sz w:val="22"/>
          <w:szCs w:val="22"/>
        </w:rPr>
        <w:t xml:space="preserve">Q5. What does response code 230 indicate?</w:t>
      </w:r>
    </w:p>
    <w:p>
      <w:pPr>
        <w:spacing w:after="80"/>
        <w:ind w:left="260"/>
      </w:pPr>
      <w:r>
        <w:rPr>
          <w:sz w:val="21"/>
          <w:szCs w:val="21"/>
        </w:rPr>
        <w:t xml:space="preserve">Successful user authentication (login successful).</w:t>
      </w:r>
    </w:p>
    <w:p>
      <w:pPr>
        <w:spacing w:after="40" w:before="180"/>
      </w:pPr>
      <w:r>
        <w:rPr>
          <w:b/>
          <w:bCs/>
          <w:color w:val="1F3864"/>
          <w:sz w:val="22"/>
          <w:szCs w:val="22"/>
        </w:rPr>
        <w:t xml:space="preserve">Q6. What does response code 550 indicate?</w:t>
      </w:r>
    </w:p>
    <w:p>
      <w:pPr>
        <w:spacing w:after="80"/>
        <w:ind w:left="260"/>
      </w:pPr>
      <w:r>
        <w:rPr>
          <w:sz w:val="21"/>
          <w:szCs w:val="21"/>
        </w:rPr>
        <w:t xml:space="preserve">The requested action was not taken because the file was unavailable — in this capture, RETR test.txt failed because the file did not exist on the server.</w:t>
      </w:r>
    </w:p>
    <w:p>
      <w:pPr>
        <w:spacing w:after="40" w:before="180"/>
      </w:pPr>
      <w:r>
        <w:rPr>
          <w:b/>
          <w:bCs/>
          <w:color w:val="1F3864"/>
          <w:sz w:val="22"/>
          <w:szCs w:val="22"/>
        </w:rPr>
        <w:t xml:space="preserve">Q7. Why did the LIST command take about 9 seconds to complete?</w:t>
      </w:r>
    </w:p>
    <w:p>
      <w:pPr>
        <w:spacing w:after="80"/>
        <w:ind w:left="260"/>
      </w:pPr>
      <w:r>
        <w:rPr>
          <w:sz w:val="21"/>
          <w:szCs w:val="21"/>
        </w:rPr>
        <w:t xml:space="preserve">The server's first two attempts to open the Active-Mode data connection (frames 46 and 48) went unanswered and had to be retransmitted before the client accepted the connection in frame 50 — a classic Active-FTP/firewall delay.</w:t>
      </w:r>
    </w:p>
    <w:p>
      <w:pPr>
        <w:spacing w:after="40" w:before="180"/>
      </w:pPr>
      <w:r>
        <w:rPr>
          <w:b/>
          <w:bCs/>
          <w:color w:val="1F3864"/>
          <w:sz w:val="22"/>
          <w:szCs w:val="22"/>
        </w:rPr>
        <w:t xml:space="preserve">Q8. What evidence in the capture reveals the server's operating system?</w:t>
      </w:r>
    </w:p>
    <w:p>
      <w:pPr>
        <w:spacing w:after="80"/>
        <w:ind w:left="260"/>
      </w:pPr>
      <w:r>
        <w:rPr>
          <w:sz w:val="21"/>
          <w:szCs w:val="21"/>
        </w:rPr>
        <w:t xml:space="preserve">The IP TTL value of 64 on server-originated packets is the default for Linux, consistent with Metasploitable 2.</w:t>
      </w:r>
    </w:p>
    <w:p>
      <w:pPr>
        <w:spacing w:after="40" w:before="180"/>
      </w:pPr>
      <w:r>
        <w:rPr>
          <w:b/>
          <w:bCs/>
          <w:color w:val="1F3864"/>
          <w:sz w:val="22"/>
          <w:szCs w:val="22"/>
        </w:rPr>
        <w:t xml:space="preserve">Q9. Which secure alternatives should replace FTP in production?</w:t>
      </w:r>
    </w:p>
    <w:p>
      <w:pPr>
        <w:spacing w:after="80"/>
        <w:ind w:left="260"/>
      </w:pPr>
      <w:r>
        <w:rPr>
          <w:sz w:val="21"/>
          <w:szCs w:val="21"/>
        </w:rPr>
        <w:t xml:space="preserve">SFTP (SSH File Transfer Protocol) or FTPS (FTP over SSL/TLS), both of which encrypt credentials and data in transit.</w:t>
      </w:r>
    </w:p>
    <w:p>
      <w:pPr>
        <w:spacing w:after="40" w:before="180"/>
      </w:pPr>
      <w:r>
        <w:rPr>
          <w:b/>
          <w:bCs/>
          <w:color w:val="1F3864"/>
          <w:sz w:val="22"/>
          <w:szCs w:val="22"/>
        </w:rPr>
        <w:t xml:space="preserve">Q10. Which FTP server software and version was targeted?</w:t>
      </w:r>
    </w:p>
    <w:p>
      <w:pPr>
        <w:spacing w:after="80"/>
        <w:ind w:left="260"/>
      </w:pPr>
      <w:r>
        <w:rPr>
          <w:sz w:val="21"/>
          <w:szCs w:val="21"/>
        </w:rPr>
        <w:t xml:space="preserve">vsFTPd 2.3.4, running on the Metasploitable 2 virtual machine — a version deliberately kept vulnerable for training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2df46625b26f8cbbaa0b41628ced2deba426b.png"/><Relationship Id="rId8" Type="http://schemas.openxmlformats.org/officeDocument/2006/relationships/image" Target="media/9dde65eb8e21eff6125284d9c0560d7402dca5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2026-07-22T08:11:36.175Z</dcterms:created>
  <dcterms:modified xsi:type="dcterms:W3CDTF">2026-07-22T08:11:36.175Z</dcterms:modified>
</cp:coreProperties>
</file>

<file path=docProps/custom.xml><?xml version="1.0" encoding="utf-8"?>
<Properties xmlns="http://schemas.openxmlformats.org/officeDocument/2006/custom-properties" xmlns:vt="http://schemas.openxmlformats.org/officeDocument/2006/docPropsVTypes"/>
</file>