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01" w:rsidRDefault="00757101" w:rsidP="00757101">
      <w:pPr>
        <w:pStyle w:val="Heading2"/>
        <w:rPr>
          <w:b/>
          <w:color w:val="000000" w:themeColor="text1"/>
        </w:rPr>
      </w:pPr>
      <w:bookmarkStart w:id="0" w:name="_Toc509182313"/>
      <w:r w:rsidRPr="004379DD">
        <w:rPr>
          <w:b/>
          <w:color w:val="000000" w:themeColor="text1"/>
        </w:rPr>
        <w:t xml:space="preserve">1. </w:t>
      </w:r>
      <w:r w:rsidRPr="009F11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Simple Linear Regression</w:t>
      </w:r>
      <w:r w:rsidRPr="004379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(SLR)</w:t>
      </w:r>
      <w:r w:rsidRPr="004379DD">
        <w:rPr>
          <w:b/>
          <w:color w:val="000000" w:themeColor="text1"/>
        </w:rPr>
        <w:t>:</w:t>
      </w:r>
      <w:bookmarkEnd w:id="0"/>
    </w:p>
    <w:p w:rsidR="00757101" w:rsidRPr="00843F25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7701">
        <w:rPr>
          <w:rFonts w:ascii="Times New Roman" w:hAnsi="Times New Roman" w:cs="Times New Roman"/>
        </w:rPr>
        <w:t xml:space="preserve">Simple linear </w:t>
      </w:r>
      <w:r>
        <w:rPr>
          <w:rFonts w:ascii="Times New Roman" w:hAnsi="Times New Roman" w:cs="Times New Roman"/>
        </w:rPr>
        <w:t xml:space="preserve">regression is a statistical technique for finding the existence of an association relationship between dependent variable and independent variable.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SLR implies that there is only one independent variable and in the model.</w:t>
      </w:r>
    </w:p>
    <w:p w:rsidR="00757101" w:rsidRPr="00A72352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 mean that relationship between response variable (y) and regression co-efficient (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) is linear.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F3F52">
        <w:rPr>
          <w:rFonts w:ascii="Times New Roman" w:hAnsi="Times New Roman" w:cs="Times New Roman"/>
          <w:b/>
        </w:rPr>
        <w:t>Example of SLR:</w:t>
      </w:r>
      <w:r w:rsidRPr="004C1BA6">
        <w:rPr>
          <w:rFonts w:ascii="Times New Roman" w:hAnsi="Times New Roman" w:cs="Times New Roman"/>
        </w:rPr>
        <w:t xml:space="preserve"> SLR draws all possible trend lines through the data as shown below and counts the sum of the squares every single time, records this in a temporarily and it find the minimum one out of those recorded data.</w:t>
      </w:r>
      <w:r>
        <w:rPr>
          <w:rFonts w:eastAsiaTheme="minorEastAsia"/>
        </w:rPr>
        <w:t xml:space="preserve"> </w:t>
      </w:r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w:r>
        <w:rPr>
          <w:rFonts w:eastAsiaTheme="minorEastAsia"/>
          <w:noProof/>
        </w:rPr>
        <w:drawing>
          <wp:inline distT="0" distB="0" distL="0" distR="0" wp14:anchorId="5A2205EC" wp14:editId="664A26C4">
            <wp:extent cx="3161086" cy="1590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62" cy="16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Fig 1. SLR for the Salary and experience explained</w:t>
      </w:r>
    </w:p>
    <w:p w:rsidR="00757101" w:rsidRDefault="00757101" w:rsidP="00757101">
      <w:pPr>
        <w:rPr>
          <w:rFonts w:eastAsiaTheme="minorEastAsia"/>
        </w:rPr>
      </w:pPr>
      <w:r>
        <w:t xml:space="preserve">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57101" w:rsidRDefault="00757101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variation in y (Response variable y explained by regression model)</w:t>
      </w:r>
    </w:p>
    <w:p w:rsidR="00757101" w:rsidRDefault="00757101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Variation explained by the model </w:t>
      </w:r>
    </w:p>
    <w:p w:rsidR="00757101" w:rsidRDefault="00757101" w:rsidP="00757101">
      <w:pPr>
        <w:pStyle w:val="NoSpacing"/>
        <w:numPr>
          <w:ilvl w:val="0"/>
          <w:numId w:val="4"/>
        </w:num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- Intercept or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Coefficient,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 independent variable)</w:t>
      </w:r>
    </w:p>
    <w:p w:rsidR="00757101" w:rsidRDefault="00757101" w:rsidP="00757101">
      <w:pPr>
        <w:pStyle w:val="NoSpacing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Epsilon </w:t>
      </w:r>
      <w:proofErr w:type="spellStart"/>
      <w:r>
        <w:t>i</w:t>
      </w:r>
      <w:proofErr w:type="spellEnd"/>
      <w:r>
        <w:t xml:space="preserve"> explains variation in y not explained by the model. </w:t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BA6">
        <w:rPr>
          <w:rFonts w:ascii="Times New Roman" w:hAnsi="Times New Roman" w:cs="Times New Roman"/>
        </w:rPr>
        <w:t xml:space="preserve">Ordinary Least Square (OLS) is used to estimate regression parameters salary and experience. It will calculate </w:t>
      </w:r>
      <w:r>
        <w:rPr>
          <w:rFonts w:ascii="Times New Roman" w:hAnsi="Times New Roman" w:cs="Times New Roman"/>
        </w:rPr>
        <w:t>and find best fitting line.</w:t>
      </w:r>
      <w:r w:rsidRPr="004C1BA6">
        <w:rPr>
          <w:rFonts w:ascii="Times New Roman" w:hAnsi="Times New Roman" w:cs="Times New Roman"/>
        </w:rPr>
        <w:t xml:space="preserve"> </w:t>
      </w:r>
    </w:p>
    <w:p w:rsidR="00757101" w:rsidRPr="004C1BA6" w:rsidRDefault="00757101" w:rsidP="0075710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OLS=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757101" w:rsidRDefault="00757101" w:rsidP="00757101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>
        <w:rPr>
          <w:rFonts w:eastAsiaTheme="minorEastAsia"/>
          <w:noProof/>
        </w:rPr>
        <w:drawing>
          <wp:inline distT="0" distB="0" distL="0" distR="0" wp14:anchorId="45BE2CF5" wp14:editId="2BCF813B">
            <wp:extent cx="2867025" cy="182864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65" cy="183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01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5DA5">
        <w:rPr>
          <w:rFonts w:ascii="Times New Roman" w:hAnsi="Times New Roman" w:cs="Times New Roman"/>
        </w:rPr>
        <w:t>Model Evaluation:</w:t>
      </w:r>
      <w:r>
        <w:rPr>
          <w:rFonts w:ascii="Times New Roman" w:hAnsi="Times New Roman" w:cs="Times New Roman"/>
        </w:rPr>
        <w:t xml:space="preserve"> 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Higher 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better fit, But be aware of spurious regression. Higher 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value is not necessarily a good indicator of correctness of the model it could be spurious regression.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>
        <w:rPr>
          <w:rFonts w:ascii="Times New Roman" w:eastAsiaTheme="minorEastAsia" w:hAnsi="Times New Roman" w:cs="Times New Roman"/>
        </w:rPr>
        <w:t xml:space="preserve"> a</w:t>
      </w:r>
      <w:proofErr w:type="spellStart"/>
      <w:r>
        <w:rPr>
          <w:rFonts w:ascii="Times New Roman" w:eastAsiaTheme="minorEastAsia" w:hAnsi="Times New Roman" w:cs="Times New Roman"/>
        </w:rPr>
        <w:t>lso</w:t>
      </w:r>
      <w:proofErr w:type="spellEnd"/>
      <w:r>
        <w:rPr>
          <w:rFonts w:ascii="Times New Roman" w:eastAsiaTheme="minorEastAsia" w:hAnsi="Times New Roman" w:cs="Times New Roman"/>
        </w:rPr>
        <w:t xml:space="preserve"> known as </w:t>
      </w:r>
      <w:r w:rsidRPr="00CC0D34">
        <w:rPr>
          <w:rFonts w:ascii="Times New Roman" w:eastAsiaTheme="minorEastAsia" w:hAnsi="Times New Roman" w:cs="Times New Roman"/>
        </w:rPr>
        <w:t>coefficient of determination</w:t>
      </w:r>
      <w:r>
        <w:rPr>
          <w:rFonts w:ascii="Times New Roman" w:eastAsiaTheme="minorEastAsia" w:hAnsi="Times New Roman" w:cs="Times New Roman"/>
        </w:rPr>
        <w:t>.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 test for regression coefficient [T-test]: p-value is &lt;0.05. We reject hypothesis and conclude that there is significant evidence suggesting a linear relationship between x and y.</w:t>
      </w:r>
    </w:p>
    <w:p w:rsidR="00757101" w:rsidRDefault="00757101" w:rsidP="0075710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Test for overall model -Analysis of </w:t>
      </w:r>
      <w:proofErr w:type="gramStart"/>
      <w:r>
        <w:rPr>
          <w:rFonts w:ascii="Times New Roman" w:eastAsiaTheme="minorEastAsia" w:hAnsi="Times New Roman" w:cs="Times New Roman"/>
        </w:rPr>
        <w:t>Variance(</w:t>
      </w:r>
      <w:proofErr w:type="gramEnd"/>
      <w:r>
        <w:rPr>
          <w:rFonts w:ascii="Times New Roman" w:eastAsiaTheme="minorEastAsia" w:hAnsi="Times New Roman" w:cs="Times New Roman"/>
        </w:rPr>
        <w:t xml:space="preserve">ANOVA) or F-test: In SLR, F-test =t-test. P-value is same for F-test &amp; T-test. </w:t>
      </w:r>
    </w:p>
    <w:p w:rsidR="00757101" w:rsidRPr="00B05DA5" w:rsidRDefault="00757101" w:rsidP="00757101">
      <w:pPr>
        <w:pStyle w:val="ListParagraph"/>
        <w:rPr>
          <w:rFonts w:ascii="Times New Roman" w:hAnsi="Times New Roman" w:cs="Times New Roman"/>
        </w:rPr>
      </w:pPr>
    </w:p>
    <w:p w:rsidR="00757101" w:rsidRPr="00C92874" w:rsidRDefault="00757101" w:rsidP="0075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2874">
        <w:rPr>
          <w:rFonts w:ascii="Times New Roman" w:eastAsiaTheme="minorEastAsia" w:hAnsi="Times New Roman" w:cs="Times New Roman"/>
          <w:b/>
        </w:rPr>
        <w:t xml:space="preserve">Extra Notes : </w:t>
      </w:r>
    </w:p>
    <w:p w:rsidR="00757101" w:rsidRPr="00A72352" w:rsidRDefault="00757101" w:rsidP="007571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SLR Model Building Steps: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Collect/Extract data: Which is time consuming and expensive step in the SLR model building.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Pre-process data: Ensure quality of data for issues such as reliability, completeness, usefulness, accuracy and missing data.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Divide Data into training and validation data set: Proportion of training set is usually 70% to 80%.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Perform descriptive analytics: It is goof to practice to perform descriptive analytics before moving to predictive analytics. 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variability in the model &amp; visualization of data through box plot, scatterplot</w:t>
      </w:r>
      <w:proofErr w:type="gramStart"/>
      <w:r>
        <w:rPr>
          <w:rFonts w:ascii="Times New Roman" w:eastAsiaTheme="minorEastAsia" w:hAnsi="Times New Roman" w:cs="Times New Roman"/>
        </w:rPr>
        <w:t>,etc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Box plot will show the outliers in the data </w:t>
      </w:r>
    </w:p>
    <w:p w:rsidR="00757101" w:rsidRDefault="00757101" w:rsidP="007571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Scatter plot reveal if there is any obvious relationship between 2 variables.</w:t>
      </w:r>
    </w:p>
    <w:p w:rsidR="00757101" w:rsidRPr="005B4408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B4408">
        <w:rPr>
          <w:rFonts w:ascii="Times New Roman" w:eastAsiaTheme="minorEastAsia" w:hAnsi="Times New Roman" w:cs="Times New Roman"/>
        </w:rPr>
        <w:t xml:space="preserve">Define the functional form of relationship: Scatter plot may assist the modeler to define the right functional form. Analysis of residual will be useful in case the model uses an incorrect functional form. 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5B4408">
        <w:rPr>
          <w:rFonts w:ascii="Times New Roman" w:eastAsiaTheme="minorEastAsia" w:hAnsi="Times New Roman" w:cs="Times New Roman"/>
        </w:rPr>
        <w:t xml:space="preserve">Estimate the regression parameters: </w:t>
      </w:r>
      <w:r>
        <w:rPr>
          <w:rFonts w:ascii="Times New Roman" w:eastAsiaTheme="minorEastAsia" w:hAnsi="Times New Roman" w:cs="Times New Roman"/>
        </w:rPr>
        <w:t>Ordinary Least Square (OLS) is used to estimate regression parameters. OLS provides the best linear unbiased estimate [BLUE].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Perform Regression model diagnostics: Before deploying the model it needs to be performed diagnostics test using all the assumptions. If the model assumptions are violated then remedial measure has to be used. 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Validate model using validation data set.</w:t>
      </w:r>
    </w:p>
    <w:p w:rsidR="00757101" w:rsidRDefault="00757101" w:rsidP="0075710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Decide on the model deployment. </w:t>
      </w:r>
    </w:p>
    <w:p w:rsidR="00757101" w:rsidRPr="00C23801" w:rsidRDefault="00757101" w:rsidP="00757101">
      <w:pPr>
        <w:pStyle w:val="Heading2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1" w:name="_Toc509182314"/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>1</w:t>
      </w:r>
      <w:r>
        <w:rPr>
          <w:rFonts w:ascii="Times New Roman" w:eastAsiaTheme="minorEastAsia" w:hAnsi="Times New Roman" w:cs="Times New Roman"/>
          <w:b/>
          <w:color w:val="000000" w:themeColor="text1"/>
        </w:rPr>
        <w:t>.1</w:t>
      </w:r>
      <w:proofErr w:type="gramStart"/>
      <w:r>
        <w:rPr>
          <w:rFonts w:ascii="Times New Roman" w:eastAsiaTheme="minorEastAsia" w:hAnsi="Times New Roman" w:cs="Times New Roman"/>
          <w:b/>
          <w:color w:val="000000" w:themeColor="text1"/>
        </w:rPr>
        <w:t>.</w:t>
      </w:r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>Python</w:t>
      </w:r>
      <w:proofErr w:type="gramEnd"/>
      <w:r w:rsidRPr="00C23801">
        <w:rPr>
          <w:rFonts w:ascii="Times New Roman" w:eastAsiaTheme="minorEastAsia" w:hAnsi="Times New Roman" w:cs="Times New Roman"/>
          <w:b/>
          <w:color w:val="000000" w:themeColor="text1"/>
        </w:rPr>
        <w:t xml:space="preserve"> and R Libraries and Functions:</w:t>
      </w:r>
      <w:bookmarkStart w:id="2" w:name="_GoBack"/>
      <w:bookmarkEnd w:id="1"/>
      <w:bookmarkEnd w:id="2"/>
    </w:p>
    <w:p w:rsidR="00757101" w:rsidRPr="00C23801" w:rsidRDefault="00757101" w:rsidP="00757101">
      <w:pPr>
        <w:pStyle w:val="NoSpacing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</w:rPr>
        <w:t>R: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  <w:b/>
        </w:rPr>
        <w:t xml:space="preserve">Libraries: </w:t>
      </w:r>
      <w:proofErr w:type="gramStart"/>
      <w:r w:rsidRPr="00C23801">
        <w:rPr>
          <w:rFonts w:ascii="Times New Roman" w:hAnsi="Times New Roman" w:cs="Times New Roman"/>
        </w:rPr>
        <w:t>library(</w:t>
      </w:r>
      <w:proofErr w:type="gramEnd"/>
      <w:r w:rsidRPr="00C23801">
        <w:rPr>
          <w:rFonts w:ascii="Times New Roman" w:hAnsi="Times New Roman" w:cs="Times New Roman"/>
        </w:rPr>
        <w:t>ggplot2)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b/>
        </w:rPr>
      </w:pPr>
      <w:r w:rsidRPr="00C23801">
        <w:rPr>
          <w:rFonts w:ascii="Times New Roman" w:hAnsi="Times New Roman" w:cs="Times New Roman"/>
          <w:b/>
        </w:rPr>
        <w:t>Functions: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23801">
        <w:rPr>
          <w:rFonts w:ascii="Times New Roman" w:hAnsi="Times New Roman" w:cs="Times New Roman"/>
        </w:rPr>
        <w:t>lm(</w:t>
      </w:r>
      <w:proofErr w:type="gramEnd"/>
      <w:r w:rsidRPr="00C23801">
        <w:rPr>
          <w:rFonts w:ascii="Times New Roman" w:hAnsi="Times New Roman" w:cs="Times New Roman"/>
        </w:rPr>
        <w:t>),predict()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C23801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geom_point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geom_line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ggtitle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xlab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ylab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</w:t>
      </w:r>
    </w:p>
    <w:p w:rsidR="00757101" w:rsidRPr="00C23801" w:rsidRDefault="00757101" w:rsidP="00757101">
      <w:pPr>
        <w:pStyle w:val="NoSpacing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</w:rPr>
        <w:t>Python: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r w:rsidRPr="00C23801">
        <w:rPr>
          <w:rFonts w:ascii="Times New Roman" w:hAnsi="Times New Roman" w:cs="Times New Roman"/>
          <w:b/>
        </w:rPr>
        <w:t xml:space="preserve">Libraries: </w:t>
      </w:r>
      <w:r w:rsidRPr="00C23801">
        <w:rPr>
          <w:rFonts w:ascii="Times New Roman" w:hAnsi="Times New Roman" w:cs="Times New Roman"/>
        </w:rPr>
        <w:t xml:space="preserve">from </w:t>
      </w:r>
      <w:proofErr w:type="spellStart"/>
      <w:r w:rsidRPr="00C23801">
        <w:rPr>
          <w:rFonts w:ascii="Times New Roman" w:hAnsi="Times New Roman" w:cs="Times New Roman"/>
        </w:rPr>
        <w:t>sklearn.linear_model</w:t>
      </w:r>
      <w:proofErr w:type="spellEnd"/>
      <w:r w:rsidRPr="00C23801">
        <w:rPr>
          <w:rFonts w:ascii="Times New Roman" w:hAnsi="Times New Roman" w:cs="Times New Roman"/>
        </w:rPr>
        <w:t xml:space="preserve"> import LinearRegression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b/>
        </w:rPr>
      </w:pPr>
      <w:r w:rsidRPr="00C23801">
        <w:rPr>
          <w:rFonts w:ascii="Times New Roman" w:hAnsi="Times New Roman" w:cs="Times New Roman"/>
          <w:b/>
        </w:rPr>
        <w:t>Functions: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C23801">
        <w:rPr>
          <w:rFonts w:ascii="Times New Roman" w:hAnsi="Times New Roman" w:cs="Times New Roman"/>
        </w:rPr>
        <w:t>LinearRegression(</w:t>
      </w:r>
      <w:proofErr w:type="gramEnd"/>
      <w:r w:rsidRPr="00C23801">
        <w:rPr>
          <w:rFonts w:ascii="Times New Roman" w:hAnsi="Times New Roman" w:cs="Times New Roman"/>
        </w:rPr>
        <w:t>),predict()</w:t>
      </w:r>
    </w:p>
    <w:p w:rsidR="00757101" w:rsidRPr="00C23801" w:rsidRDefault="00757101" w:rsidP="00757101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r w:rsidRPr="00C23801">
        <w:rPr>
          <w:rFonts w:ascii="Times New Roman" w:hAnsi="Times New Roman" w:cs="Times New Roman"/>
          <w:color w:val="000000" w:themeColor="text1"/>
        </w:rPr>
        <w:t>Plot related Libraries: scatter(),plot(),title(),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xlabel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</w:t>
      </w:r>
      <w:proofErr w:type="spellStart"/>
      <w:r w:rsidRPr="00C23801">
        <w:rPr>
          <w:rFonts w:ascii="Times New Roman" w:hAnsi="Times New Roman" w:cs="Times New Roman"/>
          <w:color w:val="000000" w:themeColor="text1"/>
        </w:rPr>
        <w:t>ylabel</w:t>
      </w:r>
      <w:proofErr w:type="spellEnd"/>
      <w:r w:rsidRPr="00C23801">
        <w:rPr>
          <w:rFonts w:ascii="Times New Roman" w:hAnsi="Times New Roman" w:cs="Times New Roman"/>
          <w:color w:val="000000" w:themeColor="text1"/>
        </w:rPr>
        <w:t>(),show()</w:t>
      </w:r>
    </w:p>
    <w:p w:rsidR="00B147DF" w:rsidRDefault="00B147DF"/>
    <w:sectPr w:rsidR="00B1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C03"/>
    <w:multiLevelType w:val="hybridMultilevel"/>
    <w:tmpl w:val="8C54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C5D0E"/>
    <w:multiLevelType w:val="hybridMultilevel"/>
    <w:tmpl w:val="40EE3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A04EF0"/>
    <w:multiLevelType w:val="hybridMultilevel"/>
    <w:tmpl w:val="04C0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F47"/>
    <w:multiLevelType w:val="hybridMultilevel"/>
    <w:tmpl w:val="0978910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110F03"/>
    <w:multiLevelType w:val="hybridMultilevel"/>
    <w:tmpl w:val="E8689DB4"/>
    <w:lvl w:ilvl="0" w:tplc="A0F431E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2B"/>
    <w:rsid w:val="0074222B"/>
    <w:rsid w:val="00757101"/>
    <w:rsid w:val="00B1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0B90-7F2E-4232-A609-699551C0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101"/>
    <w:pPr>
      <w:ind w:left="720"/>
      <w:contextualSpacing/>
    </w:pPr>
  </w:style>
  <w:style w:type="paragraph" w:styleId="NoSpacing">
    <w:name w:val="No Spacing"/>
    <w:uiPriority w:val="1"/>
    <w:qFormat/>
    <w:rsid w:val="00757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90C7-F70D-4ED1-844D-80100667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Arumugam</dc:creator>
  <cp:keywords/>
  <dc:description/>
  <cp:lastModifiedBy>Rajesh Arumugam</cp:lastModifiedBy>
  <cp:revision>2</cp:revision>
  <dcterms:created xsi:type="dcterms:W3CDTF">2018-03-18T18:57:00Z</dcterms:created>
  <dcterms:modified xsi:type="dcterms:W3CDTF">2018-03-18T18:58:00Z</dcterms:modified>
</cp:coreProperties>
</file>