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</w:t>
      </w:r>
      <w:r>
        <w:rPr>
          <w:rFonts w:ascii="Cambria" w:cs="Cambria" w:eastAsia="Cambria" w:hAnsi="Cambria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SUDHIR KUMAR BHARTI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✆</w:t>
      </w:r>
      <w:r>
        <w:rPr>
          <w:rFonts w:ascii="Cambria" w:cs="Cambria" w:eastAsia="Cambria" w:hAnsi="Cambria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: </w:t>
      </w: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+ 91-9</w:t>
      </w:r>
      <w:r>
        <w:rPr>
          <w:rFonts w:cs="Cambria" w:eastAsia="Cambria" w:hAnsi="Cambria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  <w:lang w:val="en-US"/>
        </w:rPr>
        <w:t>330270678</w:t>
      </w:r>
    </w:p>
    <w:p>
      <w:pPr>
        <w:pStyle w:val="style0"/>
        <w:rPr>
          <w:sz w:val="28"/>
          <w:szCs w:val="28"/>
        </w:rPr>
      </w:pPr>
      <w:r>
        <w:rPr>
          <w:rFonts w:ascii="Noto Sans Symbols" w:cs="Noto Sans Symbols" w:eastAsia="Noto Sans Symbols" w:hAnsi="Noto Sans Symbols"/>
          <w:sz w:val="28"/>
          <w:szCs w:val="28"/>
        </w:rPr>
        <w:t>🖂</w:t>
      </w:r>
      <w:r>
        <w:rPr>
          <w:b/>
          <w:sz w:val="28"/>
          <w:szCs w:val="28"/>
        </w:rPr>
        <w:t xml:space="preserve">: </w:t>
      </w:r>
      <w:r>
        <w:rPr/>
        <w:fldChar w:fldCharType="begin"/>
      </w:r>
      <w:r>
        <w:instrText xml:space="preserve"> HYPERLINK "mailto:bhartisudhir1@gmail.com" </w:instrText>
      </w:r>
      <w:r>
        <w:rPr/>
        <w:fldChar w:fldCharType="separate"/>
      </w:r>
      <w:r>
        <w:rPr>
          <w:color w:val="0000ff"/>
          <w:sz w:val="28"/>
          <w:szCs w:val="28"/>
          <w:u w:val="single"/>
        </w:rPr>
        <w:t>bhartisudhir1@gmail.com</w:t>
      </w:r>
      <w:r>
        <w:rPr/>
        <w:fldChar w:fldCharType="end"/>
      </w:r>
    </w:p>
    <w:p>
      <w:pPr>
        <w:pStyle w:val="style0"/>
        <w:pBdr>
          <w:bottom w:val="single" w:sz="4" w:space="1" w:color="000000"/>
        </w:pBdr>
        <w:shd w:val="clear" w:color="auto" w:fill="bfbfbf"/>
        <w:spacing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color w:val="000000"/>
          <w:sz w:val="28"/>
          <w:szCs w:val="28"/>
          <w:highlight w:val="lightGray"/>
        </w:rPr>
        <w:t xml:space="preserve">      </w:t>
      </w:r>
      <w:r>
        <w:rPr>
          <w:color w:val="000000"/>
          <w:sz w:val="24"/>
          <w:szCs w:val="24"/>
          <w:highlight w:val="lightGray"/>
        </w:rPr>
        <w:t xml:space="preserve">Senior level assignments in </w:t>
      </w:r>
      <w:r>
        <w:rPr>
          <w:color w:val="000000"/>
          <w:sz w:val="24"/>
          <w:szCs w:val="24"/>
        </w:rPr>
        <w:t>Business &amp; Service Operations</w:t>
      </w:r>
      <w:r>
        <w:rPr>
          <w:color w:val="000000"/>
          <w:sz w:val="24"/>
          <w:szCs w:val="24"/>
          <w:highlight w:val="lightGray"/>
        </w:rPr>
        <w:t xml:space="preserve"> with an organisation of high repute</w:t>
      </w:r>
    </w:p>
    <w:tbl>
      <w:tblPr>
        <w:tblStyle w:val="style4099"/>
        <w:tblW w:w="10658" w:type="dxa"/>
        <w:jc w:val="left"/>
        <w:tblInd w:w="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1"/>
        <w:gridCol w:w="6667"/>
      </w:tblGrid>
      <w:tr>
        <w:trPr>
          <w:trHeight w:val="12150" w:hRule="atLeast"/>
          <w:jc w:val="left"/>
        </w:trPr>
        <w:tc>
          <w:tcPr>
            <w:tcW w:w="0" w:type="auto"/>
            <w:tcBorders/>
            <w:tcMar>
              <w:top w:w="0" w:type="dxa"/>
              <w:bottom w:w="0" w:type="dxa"/>
            </w:tcMar>
          </w:tcPr>
          <w:p>
            <w:pPr>
              <w:pStyle w:val="style0"/>
              <w:pBdr>
                <w:bottom w:val="single" w:sz="4" w:space="1" w:color="000000"/>
              </w:pBdr>
              <w:shd w:val="clear" w:color="auto" w:fill="bfbfbf"/>
              <w:spacing w:lineRule="auto" w:line="240"/>
              <w:jc w:val="both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 xml:space="preserve">          COMPETENCIES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Strategy Planning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72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After-sales Service Operations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72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72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Sales &amp; Marketing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72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Channel Management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72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72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Project Management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72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Client Relationship Management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72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360"/>
              <w:jc w:val="left"/>
              <w:rPr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Business Development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720"/>
              <w:jc w:val="left"/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720" w:right="0" w:hanging="360"/>
              <w:jc w:val="left"/>
              <w:rPr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Cost &amp; Resource Optimisation</w:t>
            </w:r>
          </w:p>
        </w:tc>
        <w:tc>
          <w:tcPr>
            <w:tcW w:w="0" w:type="auto"/>
            <w:tcBorders/>
            <w:tcMar>
              <w:top w:w="0" w:type="dxa"/>
              <w:bottom w:w="0" w:type="dxa"/>
            </w:tcMar>
          </w:tcPr>
          <w:p>
            <w:pPr>
              <w:pStyle w:val="style0"/>
              <w:pBdr>
                <w:bottom w:val="single" w:sz="4" w:space="1" w:color="000000"/>
              </w:pBdr>
              <w:shd w:val="clear" w:color="auto" w:fill="bfbfbf"/>
              <w:spacing w:lineRule="auto" w:line="240"/>
              <w:jc w:val="both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PROFILE SNAPSHOT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360"/>
              <w:jc w:val="left"/>
              <w:rPr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A result oriented professional with </w:t>
            </w:r>
            <w:r>
              <w:rPr>
                <w:sz w:val="24"/>
                <w:szCs w:val="24"/>
              </w:rPr>
              <w:t>4 years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of extensive experience in Fire Alarm System(</w:t>
            </w:r>
            <w:r>
              <w:rPr>
                <w:rFonts w:ascii="Trebuchet MS" w:cs="Trebuchet MS" w:eastAsia="Trebuchet MS" w:hAnsi="Trebuchet MS"/>
                <w:b w:val="false"/>
                <w:i/>
                <w:smallCaps w:val="false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t>FAS)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 and Public Announcement Systems and BMS of Building solutions Of Ravel &amp; Honeywell systems.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72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360"/>
              <w:jc w:val="left"/>
              <w:rPr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 keen analyst, highly skilled in market forecasting, quick to identify &amp; formulate strategies to exploit business opportunities.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72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72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360"/>
              <w:jc w:val="left"/>
              <w:rPr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Excellence in handling business development, identifying &amp; developing new markets, lead generation, client retention and achieving targets.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72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360"/>
              <w:jc w:val="left"/>
              <w:rPr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Demonstrated expertise in development &amp; implementation of promotion plans and handling communication for brands.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72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72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360"/>
              <w:jc w:val="left"/>
              <w:rPr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Skilled in managing teams to work in sync with corporate set parameters &amp; motivating them for achieving business and individual goals.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72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360"/>
              <w:jc w:val="left"/>
              <w:rPr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Presently associated with Ravel Electronics Pvt.Ltd (Indian MNC- Manufacturing Unit), Kolkata as Area Service Engineer.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720" w:right="0" w:hanging="72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72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360"/>
              <w:jc w:val="left"/>
              <w:rPr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Abilities in working on the schedules based on Equipment Usage &amp; Historic Data, Root Cause Failure Analysis (RCFA) &amp; recommend design changes for spares with high failure trends.</w:t>
            </w:r>
          </w:p>
          <w:p>
            <w:pPr>
              <w:pStyle w:val="style0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1440" w:right="0" w:hanging="72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200" w:lineRule="auto" w:line="276"/>
              <w:ind w:left="1440" w:right="0" w:hanging="360"/>
              <w:jc w:val="left"/>
              <w:rPr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 keen communicator with honed interpersonal, problem solving and negotiation abilities</w:t>
            </w:r>
          </w:p>
        </w:tc>
      </w:tr>
    </w:tbl>
    <w:p>
      <w:pPr>
        <w:pStyle w:val="style0"/>
        <w:rPr>
          <w:color w:val="000000"/>
          <w:sz w:val="24"/>
          <w:szCs w:val="24"/>
        </w:rPr>
      </w:pPr>
    </w:p>
    <w:p>
      <w:pPr>
        <w:pStyle w:val="style2"/>
        <w:pBdr>
          <w:bottom w:val="single" w:sz="4" w:space="1" w:color="000000"/>
        </w:pBdr>
        <w:tabs>
          <w:tab w:val="right" w:leader="none" w:pos="9639"/>
        </w:tabs>
        <w:spacing w:before="240"/>
        <w:jc w:val="both"/>
        <w:rPr>
          <w:sz w:val="28"/>
          <w:szCs w:val="28"/>
        </w:rPr>
      </w:pPr>
      <w:r>
        <w:rPr/>
        <w:t xml:space="preserve">                                                        </w:t>
      </w:r>
      <w:r>
        <w:rPr>
          <w:sz w:val="28"/>
          <w:szCs w:val="28"/>
        </w:rPr>
        <w:t>EMPLOYMENT DETAILS</w:t>
      </w:r>
    </w:p>
    <w:p>
      <w:pPr>
        <w:pStyle w:val="style0"/>
        <w:spacing w:after="0" w:lineRule="auto" w:line="240"/>
        <w:ind w:left="284"/>
        <w:rPr>
          <w:rFonts w:ascii="Times New Roman" w:cs="Times New Roman" w:eastAsia="Times New Roman" w:hAnsi="Times New Roman"/>
          <w:b/>
        </w:rPr>
      </w:pPr>
      <w:r>
        <w:rPr>
          <w:rFonts w:ascii="Times New Roman" w:cs="Times New Roman" w:eastAsia="Times New Roman" w:hAnsi="Times New Roman"/>
          <w:b/>
        </w:rPr>
        <w:t xml:space="preserve">     Since April’17-Aug'19: RAVEL (Indian MNC- Manufacturing Unit), Kolkata as Area Service Engineer.</w:t>
      </w:r>
    </w:p>
    <w:p>
      <w:pPr>
        <w:pStyle w:val="style0"/>
        <w:spacing w:after="0" w:lineRule="auto" w:line="240"/>
        <w:ind w:left="284"/>
        <w:rPr>
          <w:rFonts w:ascii="Times New Roman" w:cs="Times New Roman" w:eastAsia="Times New Roman" w:hAnsi="Times New Roman"/>
          <w:b/>
        </w:rPr>
      </w:pP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Service and Parts of FAP &amp; product support (Construction and Building solutions), Access Platform (AC and Battery), commissioning of devices &amp; configuration of FAP’s.</w:t>
      </w: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502" w:right="0" w:hanging="360"/>
        <w:jc w:val="left"/>
        <w:rPr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Key Result Areas: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/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Spearheading the entire business of parts business of Northern &amp; Eastern India (Eastern Region).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/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Accountable for reviewing payment terms GST, CST, etc. along with custom clearances, local       Vat, logistics, tendering and techno-commercial negotiation. 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/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Imparting demo machine deployments and trainings to Customers, Client &amp; Vendors.</w:t>
      </w:r>
    </w:p>
    <w:p>
      <w:pPr>
        <w:pStyle w:val="style0"/>
        <w:keepNext w:val="false"/>
        <w:keepLines w:val="false"/>
        <w:widowControl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/>
      </w:pPr>
      <w:r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Responsible for generating Service reports on commissioning Knowledge of basic principles of Industrial FAP &amp; Circuits (UL &amp; Non UL-symbols for FAP’s manufacturing units).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 xml:space="preserve"> 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Aug’15 – Mar’17: Impressions HR Services Pvt. Ltd. with client Honeywell Automation India Limited, Kolkata as Shift Engineer - Product Support &amp; Maintenance for FAP’s Devices on Construction sites.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720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502" w:right="0" w:hanging="360"/>
        <w:jc w:val="left"/>
        <w:rPr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  <w:t>Key Result Areas: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502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Play the role of Servicing &amp; installation of AVANI PANEL(FAS)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,PA system in Eastern zone of Ravel.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Play the role of maintenance of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FAS, BMS, PA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system in new terminal of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NSCBI Airport, Kolkata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Associated with FIRE ALARM SYSTEM 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commissioning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and 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maintenance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of 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Tajsat Air Catering building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, 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Netaji Subhas Chandra Bose International Airport(Kolkata)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Involved in 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commissioning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and 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testing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of various kind of 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device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, 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detector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s, 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Aspiration system</w:t>
      </w: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and its maintenance.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Responsible for site coordination with client like </w:t>
      </w: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AAI (Airports Authority of India),Taj Sat.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Configuration of different third party system devices with our system.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Helvetica Neue" w:cs="Helvetica Neue" w:eastAsia="Helvetica Neue" w:hAnsi="Helvetica Neue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Re-engineered existing CAT6 cable plant infrastructure for office expansion and migration from previous network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360" w:right="0" w:hanging="360"/>
        <w:jc w:val="left"/>
        <w:rPr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Helvetica Neue" w:cs="Helvetica Neue" w:eastAsia="Helvetica Neue" w:hAnsi="Helvetica Neue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Increased network efficiency</w:t>
      </w:r>
    </w:p>
    <w:p>
      <w:pPr>
        <w:pStyle w:val="style0"/>
        <w:keepNext w:val="false"/>
        <w:keepLines w:val="false"/>
        <w:widowControl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rebuchet MS" w:cs="Trebuchet MS" w:eastAsia="Trebuchet MS" w:hAnsi="Trebuchet M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Providing </w:t>
      </w:r>
      <w:r>
        <w:rPr>
          <w:rFonts w:ascii="Helvetica Neue" w:cs="Helvetica Neue" w:eastAsia="Helvetica Neue" w:hAnsi="Helvetica Neue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on-going service and support through completion of project.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360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2"/>
        <w:pBdr>
          <w:bottom w:val="single" w:sz="4" w:space="1" w:color="000000"/>
        </w:pBdr>
        <w:tabs>
          <w:tab w:val="right" w:leader="none" w:pos="9639"/>
        </w:tabs>
        <w:spacing w:before="240"/>
        <w:jc w:val="both"/>
        <w:rPr>
          <w:sz w:val="28"/>
          <w:szCs w:val="28"/>
        </w:rPr>
      </w:pPr>
      <w:r>
        <w:rPr/>
        <w:t xml:space="preserve">                                                        </w:t>
      </w:r>
      <w:r>
        <w:rPr>
          <w:sz w:val="28"/>
          <w:szCs w:val="28"/>
        </w:rPr>
        <w:t>TRAININGS / CERTIFICATIONS</w:t>
      </w:r>
    </w:p>
    <w:p>
      <w:pPr>
        <w:pStyle w:val="style0"/>
        <w:rPr>
          <w:b/>
          <w:color w:val="000000"/>
          <w:sz w:val="28"/>
          <w:szCs w:val="28"/>
        </w:rPr>
      </w:pP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"/>
        </w:tabs>
        <w:spacing w:before="0" w:after="0" w:lineRule="auto" w:line="240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Summer Internship from Eastern Railway, Sealdah             (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JUNE-JULY</w:t>
      </w: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2014)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"/>
        </w:tabs>
        <w:spacing w:before="0" w:after="0" w:lineRule="auto" w:line="240"/>
        <w:ind w:left="36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Duration: </w:t>
      </w: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1 month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"/>
        </w:tabs>
        <w:spacing w:before="0" w:after="0" w:lineRule="auto" w:line="240"/>
        <w:ind w:left="360" w:right="0" w:firstLine="0"/>
        <w:jc w:val="left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Topic: </w:t>
      </w: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Workshop on “signal and telecommunication”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"/>
        </w:tabs>
        <w:spacing w:before="0" w:after="0" w:lineRule="auto" w:line="240"/>
        <w:ind w:left="36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"/>
        </w:tabs>
        <w:spacing w:before="240" w:after="0" w:lineRule="auto" w:line="240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Winter Training from DOORDARSHAN KENDRA, Kolkata (17-21 Feb 2014)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"/>
        </w:tabs>
        <w:spacing w:before="0" w:after="0" w:lineRule="auto" w:line="240"/>
        <w:ind w:left="360" w:right="0" w:firstLine="0"/>
        <w:jc w:val="left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Duration: </w:t>
      </w: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1 week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"/>
        </w:tabs>
        <w:spacing w:before="0" w:after="0" w:lineRule="auto" w:line="240"/>
        <w:ind w:left="360" w:right="0" w:firstLine="0"/>
        <w:jc w:val="left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Topic</w:t>
      </w: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: Training on “Television studio &amp; high power transmitter”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"/>
        </w:tabs>
        <w:spacing w:before="0" w:after="0" w:lineRule="auto" w:line="240"/>
        <w:ind w:left="360" w:right="0" w:firstLine="0"/>
        <w:jc w:val="left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2"/>
        <w:pBdr>
          <w:bottom w:val="single" w:sz="4" w:space="1" w:color="000000"/>
        </w:pBdr>
        <w:tabs>
          <w:tab w:val="right" w:leader="none" w:pos="9639"/>
        </w:tabs>
        <w:spacing w:before="240"/>
        <w:jc w:val="both"/>
        <w:rPr>
          <w:sz w:val="28"/>
          <w:szCs w:val="28"/>
        </w:rPr>
      </w:pPr>
      <w:r>
        <w:rPr/>
        <w:t xml:space="preserve">                                                              </w:t>
      </w:r>
      <w:r>
        <w:rPr>
          <w:sz w:val="28"/>
          <w:szCs w:val="28"/>
        </w:rPr>
        <w:t>ACADEMIC PROJECT</w:t>
      </w:r>
    </w:p>
    <w:p>
      <w:pPr>
        <w:pStyle w:val="style0"/>
        <w:rPr/>
      </w:pPr>
    </w:p>
    <w:p>
      <w:pPr>
        <w:pStyle w:val="style0"/>
        <w:keepNext w:val="false"/>
        <w:keepLines w:val="false"/>
        <w:widowControl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"/>
        </w:tabs>
        <w:spacing w:before="0" w:after="0" w:lineRule="auto" w:line="240"/>
        <w:ind w:left="360" w:right="0" w:hanging="360"/>
        <w:jc w:val="left"/>
        <w:rPr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8051 Microcontroller Based Access Controlled Lock System Using GSM       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80"/>
        </w:tabs>
        <w:spacing w:before="0" w:after="0" w:lineRule="auto" w:line="240"/>
        <w:ind w:left="360" w:right="0" w:firstLine="0"/>
        <w:jc w:val="left"/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</w:p>
    <w:p>
      <w:pPr>
        <w:pStyle w:val="style2"/>
        <w:pBdr>
          <w:bottom w:val="single" w:sz="4" w:space="2" w:color="000000"/>
        </w:pBdr>
        <w:tabs>
          <w:tab w:val="right" w:leader="none" w:pos="9639"/>
        </w:tabs>
        <w:spacing w:before="240"/>
        <w:jc w:val="both"/>
        <w:rPr>
          <w:sz w:val="28"/>
          <w:szCs w:val="28"/>
        </w:rPr>
      </w:pPr>
      <w:r>
        <w:rPr/>
        <w:t xml:space="preserve">                                                                   </w:t>
      </w:r>
      <w:r>
        <w:rPr>
          <w:sz w:val="28"/>
          <w:szCs w:val="28"/>
        </w:rPr>
        <w:t>EDUCATION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B.Tech (2011-2015): Electronic &amp; comm. Engineering From Narula Institute of Technology W.B.U.T Board  </w:t>
      </w:r>
    </w:p>
    <w:p>
      <w:pPr>
        <w:pStyle w:val="style0"/>
        <w:keepNext w:val="false"/>
        <w:keepLines w:val="false"/>
        <w:widowControl/>
        <w:numPr>
          <w:ilvl w:val="6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252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With CGPA 7.24.</w:t>
      </w: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INTERMEDIATE:         (Maths, physics and Chemistry) Dum Dum Airport Hindi High School W.B.C.H.S.E  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45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6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252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Board in 2010 with 56.5 % Marks.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S.S.C (10th):             Dum Dum Airport Hindi High School W.B.B.S.E Board in 2008 with 60.38 % Marks.</w:t>
      </w:r>
    </w:p>
    <w:p>
      <w:pPr>
        <w:pStyle w:val="style2"/>
        <w:pBdr>
          <w:bottom w:val="single" w:sz="4" w:space="2" w:color="000000"/>
        </w:pBdr>
        <w:tabs>
          <w:tab w:val="right" w:leader="none" w:pos="9639"/>
        </w:tabs>
        <w:spacing w:before="240"/>
        <w:jc w:val="both"/>
        <w:rPr>
          <w:sz w:val="28"/>
          <w:szCs w:val="28"/>
        </w:rPr>
      </w:pPr>
      <w:r>
        <w:rPr/>
        <w:t xml:space="preserve">                                                                  </w:t>
      </w:r>
      <w:r>
        <w:rPr>
          <w:sz w:val="28"/>
          <w:szCs w:val="28"/>
        </w:rPr>
        <w:t xml:space="preserve"> IT SKILLS</w:t>
      </w:r>
    </w:p>
    <w:p>
      <w:pPr>
        <w:pStyle w:val="style0"/>
        <w:rPr/>
      </w:pPr>
    </w:p>
    <w:p>
      <w:pPr>
        <w:pStyle w:val="style0"/>
        <w:keepNext w:val="false"/>
        <w:keepLines w:val="false"/>
        <w:widowControl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Language  C, JAVA, DBMS, Data Structure, MS Office and Internet Applications.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360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2"/>
        <w:pBdr>
          <w:bottom w:val="single" w:sz="4" w:space="2" w:color="000000"/>
        </w:pBdr>
        <w:tabs>
          <w:tab w:val="right" w:leader="none" w:pos="9639"/>
        </w:tabs>
        <w:spacing w:before="240"/>
        <w:jc w:val="both"/>
        <w:rPr>
          <w:sz w:val="28"/>
          <w:szCs w:val="28"/>
        </w:rPr>
      </w:pPr>
      <w:r>
        <w:rPr/>
        <w:t xml:space="preserve">                                                                  </w:t>
      </w:r>
      <w:r>
        <w:rPr>
          <w:sz w:val="28"/>
          <w:szCs w:val="28"/>
        </w:rPr>
        <w:t xml:space="preserve"> PERSONAL DETAILS</w:t>
      </w:r>
    </w:p>
    <w:p>
      <w:pPr>
        <w:pStyle w:val="style0"/>
        <w:rPr/>
      </w:pPr>
    </w:p>
    <w:p>
      <w:pPr>
        <w:pStyle w:val="style0"/>
        <w:keepNext w:val="false"/>
        <w:keepLines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NAME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       :Sudhir Kumar Bharti</w:t>
      </w:r>
    </w:p>
    <w:p>
      <w:pPr>
        <w:pStyle w:val="style0"/>
        <w:keepNext w:val="false"/>
        <w:keepLines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FATHER’S NAME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: Lal Bhushan Bharti</w:t>
      </w:r>
    </w:p>
    <w:p>
      <w:pPr>
        <w:pStyle w:val="style0"/>
        <w:keepNext w:val="false"/>
        <w:keepLines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DATE OF BIRTH       :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03rd  May 1993</w:t>
      </w:r>
    </w:p>
    <w:p>
      <w:pPr>
        <w:pStyle w:val="style0"/>
        <w:keepNext w:val="false"/>
        <w:keepLines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GENDER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       :    Male</w:t>
      </w:r>
    </w:p>
    <w:p>
      <w:pPr>
        <w:pStyle w:val="style0"/>
        <w:keepNext w:val="false"/>
        <w:keepLines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NATIONLITY            :Indian</w:t>
      </w:r>
    </w:p>
    <w:p>
      <w:pPr>
        <w:pStyle w:val="style0"/>
        <w:keepNext w:val="false"/>
        <w:keepLines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MARITAL STATUS</w:t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:Unmarried</w:t>
      </w:r>
    </w:p>
    <w:p>
      <w:pPr>
        <w:pStyle w:val="style0"/>
        <w:keepNext w:val="false"/>
        <w:keepLines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Last </w:t>
      </w:r>
      <w:r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CTC : 3.5 LPA</w:t>
      </w:r>
    </w:p>
    <w:p>
      <w:pPr>
        <w:pStyle w:val="style0"/>
        <w:keepNext w:val="false"/>
        <w:keepLines w:val="false"/>
        <w:widowControl/>
        <w:numPr>
          <w:ilvl w:val="0"/>
          <w:numId w:val="10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360"/>
        <w:jc w:val="left"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Expec</w:t>
      </w:r>
      <w:r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ted CTC : 5</w:t>
      </w:r>
      <w:r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.</w:t>
      </w:r>
      <w:r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  <w:lang w:val="en-US"/>
        </w:rPr>
        <w:t>LPA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360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360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Place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:   Kolkata</w:t>
      </w:r>
    </w:p>
    <w:p>
      <w:pPr>
        <w:pStyle w:val="style0"/>
        <w:spacing w:after="0" w:lineRule="auto" w:line="36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Date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:   23.06.2020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SUDHIR KUMAR BHARTI</w:t>
      </w:r>
    </w:p>
    <w:p>
      <w:pPr>
        <w:pStyle w:val="style0"/>
        <w:keepNext w:val="false"/>
        <w:keepLines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200" w:lineRule="auto" w:line="276"/>
        <w:ind w:left="360" w:right="0" w:hanging="72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sectPr>
      <w:pgSz w:w="11906" w:h="16838" w:orient="portrait"/>
      <w:pgMar w:top="720" w:right="720" w:bottom="720" w:left="72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⮚"/>
      <w:lvlJc w:val="left"/>
      <w:pPr>
        <w:ind w:left="5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shd w:val="clear" w:color="auto" w:fill="c0c0c0"/>
      <w:spacing w:after="0" w:lineRule="auto" w:line="240"/>
      <w:jc w:val="center"/>
    </w:pPr>
    <w:rPr>
      <w:rFonts w:ascii="Times New Roman" w:cs="Times New Roman" w:eastAsia="Times New Roman" w:hAnsi="Times New Roman"/>
      <w:b/>
      <w:sz w:val="24"/>
      <w:szCs w:val="24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617</Words>
  <Characters>3790</Characters>
  <Application>WPS Office</Application>
  <Paragraphs>113</Paragraphs>
  <CharactersWithSpaces>4923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2020-10-28T16:19:39Z</dcterms:created>
  <dc:creator>WPS Office</dc:creator>
  <lastModifiedBy>Redmi 8A Dual</lastModifiedBy>
  <dcterms:modified xsi:type="dcterms:W3CDTF">2020-10-28T16:19:39Z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