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6"/>
        </w:tabs>
        <w:rPr>
          <w:sz w:val="16"/>
          <w:szCs w:val="16"/>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6341110" cy="433070"/>
                <wp:wrapNone/>
                <wp:docPr id="1" name=""/>
                <a:graphic>
                  <a:graphicData uri="http://schemas.microsoft.com/office/word/2010/wordprocessingGroup">
                    <wpg:wgp>
                      <wpg:cNvGrpSpPr/>
                      <wpg:grpSpPr>
                        <a:xfrm>
                          <a:off x="0" y="0"/>
                          <a:ext cx="6341110" cy="433070"/>
                          <a:chOff x="816" y="667"/>
                          <a:chExt cx="10607" cy="682"/>
                        </a:xfrm>
                      </wpg:grpSpPr>
                      <wps:wsp>
                        <wps:cNvSpPr/>
                        <wps:spPr>
                          <a:xfrm>
                            <a:off x="817" y="667"/>
                            <a:ext cx="10605" cy="0"/>
                          </a:xfrm>
                          <a:prstGeom prst="straightConnector1"/>
                          <a:solidFill>
                            <a:srgbClr val="FFFFFF"/>
                          </a:solidFill>
                          <a:ln cap="flat" cmpd="sng" w="38100" algn="ctr">
                            <a:solidFill>
                              <a:srgbClr val="213F42"/>
                            </a:solidFill>
                            <a:miter lim="800000"/>
                            <a:headEnd/>
                            <a:tailEnd/>
                          </a:ln>
                        </wps:spPr>
                        <wps:bodyPr/>
                      </wps:wsp>
                      <wps:wsp>
                        <wps:cNvSpPr/>
                        <wps:spPr>
                          <a:xfrm>
                            <a:off x="816" y="732"/>
                            <a:ext cx="10607" cy="0"/>
                          </a:xfrm>
                          <a:prstGeom prst="straightConnector1"/>
                          <a:solidFill>
                            <a:srgbClr val="FFFFFF"/>
                          </a:solidFill>
                          <a:ln cap="flat" cmpd="sng" w="38100" algn="ctr">
                            <a:solidFill>
                              <a:srgbClr val="438086"/>
                            </a:solidFill>
                            <a:miter lim="800000"/>
                            <a:headEnd/>
                            <a:tailEnd/>
                          </a:ln>
                        </wps:spPr>
                        <wps:bodyPr/>
                      </wps:wsp>
                      <wps:wsp>
                        <wps:cNvSpPr/>
                        <wps:spPr>
                          <a:xfrm>
                            <a:off x="10229" y="831"/>
                            <a:ext cx="1184" cy="1"/>
                          </a:xfrm>
                          <a:prstGeom prst="straightConnector1"/>
                          <a:solidFill>
                            <a:srgbClr val="FFFFFF"/>
                          </a:solidFill>
                          <a:ln cap="flat" cmpd="sng" w="76200" algn="ctr">
                            <a:solidFill>
                              <a:srgbClr val="83BBC1"/>
                            </a:solidFill>
                            <a:miter lim="800000"/>
                            <a:headEnd/>
                            <a:tailEnd/>
                          </a:ln>
                        </wps:spPr>
                        <wps:bodyPr/>
                      </wps:wsp>
                      <wpg:grpSp>
                        <wpg:cNvGrpSpPr/>
                        <wpg:grpSpPr>
                          <a:xfrm>
                            <a:off x="7651" y="958"/>
                            <a:ext cx="3762" cy="391"/>
                            <a:chOff x="8067" y="1027"/>
                            <a:chExt cx="3672" cy="391"/>
                          </a:xfrm>
                        </wpg:grpSpPr>
                        <wps:wsp>
                          <wps:cNvSpPr/>
                          <wps:spPr>
                            <a:xfrm>
                              <a:off x="8072" y="1027"/>
                              <a:ext cx="3666" cy="0"/>
                            </a:xfrm>
                            <a:prstGeom prst="straightConnector1"/>
                            <a:solidFill>
                              <a:srgbClr val="FFFFFF"/>
                            </a:solidFill>
                            <a:ln cap="flat" cmpd="sng" w="57150" algn="ctr">
                              <a:solidFill>
                                <a:srgbClr val="438086"/>
                              </a:solidFill>
                              <a:miter lim="800000"/>
                              <a:headEnd/>
                              <a:tailEnd/>
                            </a:ln>
                          </wps:spPr>
                          <wps:bodyPr/>
                        </wps:wsp>
                        <wps:wsp>
                          <wps:cNvSpPr/>
                          <wps:spPr>
                            <a:xfrm>
                              <a:off x="8074" y="1259"/>
                              <a:ext cx="2723" cy="0"/>
                            </a:xfrm>
                            <a:prstGeom prst="straightConnector1"/>
                            <a:solidFill>
                              <a:srgbClr val="FFFFFF"/>
                            </a:solidFill>
                            <a:ln cap="flat" cmpd="sng" w="38100" algn="ctr">
                              <a:solidFill>
                                <a:srgbClr val="438086"/>
                              </a:solidFill>
                              <a:miter lim="800000"/>
                              <a:headEnd/>
                              <a:tailEnd/>
                            </a:ln>
                          </wps:spPr>
                          <wps:bodyPr/>
                        </wps:wsp>
                        <wps:wsp>
                          <wps:cNvSpPr/>
                          <wps:spPr>
                            <a:xfrm>
                              <a:off x="8067" y="1356"/>
                              <a:ext cx="2723" cy="0"/>
                            </a:xfrm>
                            <a:prstGeom prst="straightConnector1"/>
                            <a:solidFill>
                              <a:srgbClr val="FFFFFF"/>
                            </a:solidFill>
                            <a:ln cap="flat" cmpd="sng" w="19050" algn="ctr">
                              <a:solidFill>
                                <a:srgbClr val="438086"/>
                              </a:solidFill>
                              <a:miter lim="800000"/>
                              <a:headEnd/>
                              <a:tailEnd/>
                            </a:ln>
                          </wps:spPr>
                          <wps:bodyPr/>
                        </wps:wsp>
                        <wps:wsp>
                          <wps:cNvSpPr/>
                          <wps:spPr>
                            <a:xfrm>
                              <a:off x="8072" y="1159"/>
                              <a:ext cx="2723" cy="0"/>
                            </a:xfrm>
                            <a:prstGeom prst="straightConnector1"/>
                            <a:solidFill>
                              <a:srgbClr val="FFFFFF"/>
                            </a:solidFill>
                            <a:ln cap="flat" cmpd="sng" w="6350" algn="ctr">
                              <a:solidFill>
                                <a:srgbClr val="83BBC1"/>
                              </a:solidFill>
                              <a:miter lim="800000"/>
                              <a:headEnd/>
                              <a:tailEnd/>
                            </a:ln>
                          </wps:spPr>
                          <wps:bodyPr/>
                        </wps:wsp>
                        <wps:wsp>
                          <wps:cNvSpPr/>
                          <wps:spPr>
                            <a:xfrm>
                              <a:off x="8072" y="1193"/>
                              <a:ext cx="3666" cy="0"/>
                            </a:xfrm>
                            <a:prstGeom prst="straightConnector1"/>
                            <a:solidFill>
                              <a:srgbClr val="FFFFFF"/>
                            </a:solidFill>
                            <a:ln cap="flat" cmpd="sng" w="9525" algn="ctr">
                              <a:solidFill>
                                <a:srgbClr val="83BBC1"/>
                              </a:solidFill>
                              <a:miter lim="800000"/>
                              <a:headEnd/>
                              <a:tailEnd/>
                            </a:ln>
                          </wps:spPr>
                          <wps:bodyPr/>
                        </wps:wsp>
                        <wps:wsp>
                          <wps:cNvSpPr/>
                          <wps:spPr>
                            <a:xfrm>
                              <a:off x="8073" y="1418"/>
                              <a:ext cx="3666" cy="0"/>
                            </a:xfrm>
                            <a:prstGeom prst="straightConnector1"/>
                            <a:solidFill>
                              <a:srgbClr val="FFFFFF"/>
                            </a:solidFill>
                            <a:ln cap="flat" cmpd="sng" w="9525" algn="ctr">
                              <a:solidFill>
                                <a:srgbClr val="83BBC1"/>
                              </a:solidFill>
                              <a:miter lim="800000"/>
                              <a:headEnd/>
                              <a:tailEnd/>
                            </a:ln>
                          </wps:spPr>
                          <wps:bodyPr/>
                        </wps:wsp>
                        <wps:wsp>
                          <wps:cNvSpPr/>
                          <wps:spPr>
                            <a:xfrm>
                              <a:off x="8067" y="1089"/>
                              <a:ext cx="3666" cy="0"/>
                            </a:xfrm>
                            <a:prstGeom prst="straightConnector1"/>
                            <a:solidFill>
                              <a:srgbClr val="FFFFFF"/>
                            </a:solidFill>
                            <a:ln cap="flat" cmpd="sng" w="12700" algn="ctr">
                              <a:solidFill>
                                <a:srgbClr val="83BBC1"/>
                              </a:solidFill>
                              <a:miter lim="800000"/>
                              <a:headEnd/>
                              <a:tailEnd/>
                            </a:ln>
                          </wps:spPr>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6341110" cy="43307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1110" cy="43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tabs>
          <w:tab w:val="left" w:pos="2266"/>
        </w:tabs>
        <w:rPr>
          <w:sz w:val="16"/>
          <w:szCs w:val="16"/>
          <w:vertAlign w:val="baseline"/>
        </w:rPr>
      </w:pPr>
      <w:r w:rsidDel="00000000" w:rsidR="00000000" w:rsidRPr="00000000">
        <w:rPr>
          <w:rtl w:val="0"/>
        </w:rPr>
      </w:r>
    </w:p>
    <w:tbl>
      <w:tblPr>
        <w:tblStyle w:val="Table1"/>
        <w:tblW w:w="10296.0" w:type="dxa"/>
        <w:jc w:val="center"/>
        <w:tblLayout w:type="fixed"/>
        <w:tblLook w:val="0000"/>
      </w:tblPr>
      <w:tblGrid>
        <w:gridCol w:w="7054"/>
        <w:gridCol w:w="3242"/>
        <w:tblGridChange w:id="0">
          <w:tblGrid>
            <w:gridCol w:w="7054"/>
            <w:gridCol w:w="3242"/>
          </w:tblGrid>
        </w:tblGridChange>
      </w:tblGrid>
      <w:tr>
        <w:trPr>
          <w:trHeight w:val="762" w:hRule="atLeast"/>
        </w:trPr>
        <w:tc>
          <w:tcPr>
            <w:vAlign w:val="top"/>
          </w:tcPr>
          <w:p w:rsidR="00000000" w:rsidDel="00000000" w:rsidP="00000000" w:rsidRDefault="00000000" w:rsidRPr="00000000" w14:paraId="00000003">
            <w:pPr>
              <w:rPr>
                <w:rFonts w:ascii="Trebuchet MS" w:cs="Trebuchet MS" w:eastAsia="Trebuchet MS" w:hAnsi="Trebuchet MS"/>
                <w:b w:val="0"/>
                <w:color w:val="404040"/>
                <w:sz w:val="36"/>
                <w:szCs w:val="36"/>
                <w:vertAlign w:val="baseline"/>
              </w:rPr>
            </w:pPr>
            <w:r w:rsidDel="00000000" w:rsidR="00000000" w:rsidRPr="00000000">
              <w:rPr>
                <w:rFonts w:ascii="Trebuchet MS" w:cs="Trebuchet MS" w:eastAsia="Trebuchet MS" w:hAnsi="Trebuchet MS"/>
                <w:b w:val="1"/>
                <w:color w:val="595959"/>
                <w:sz w:val="36"/>
                <w:szCs w:val="36"/>
                <w:vertAlign w:val="baseline"/>
                <w:rtl w:val="0"/>
              </w:rPr>
              <w:t xml:space="preserve">Vivek Shaw</w:t>
            </w:r>
            <w:r w:rsidDel="00000000" w:rsidR="00000000" w:rsidRPr="00000000">
              <w:rPr>
                <w:rtl w:val="0"/>
              </w:rPr>
            </w:r>
          </w:p>
          <w:p w:rsidR="00000000" w:rsidDel="00000000" w:rsidP="00000000" w:rsidRDefault="00000000" w:rsidRPr="00000000" w14:paraId="00000004">
            <w:pPr>
              <w:spacing w:after="0" w:line="240" w:lineRule="auto"/>
              <w:rPr>
                <w:sz w:val="16"/>
                <w:szCs w:val="16"/>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05">
            <w:pPr>
              <w:spacing w:after="0" w:line="240" w:lineRule="auto"/>
              <w:rPr>
                <w:color w:val="424456"/>
                <w:sz w:val="16"/>
                <w:szCs w:val="16"/>
                <w:vertAlign w:val="baseline"/>
              </w:rPr>
            </w:pPr>
            <w:r w:rsidDel="00000000" w:rsidR="00000000" w:rsidRPr="00000000">
              <w:rPr>
                <w:color w:val="424456"/>
                <w:sz w:val="16"/>
                <w:szCs w:val="16"/>
                <w:vertAlign w:val="baseline"/>
                <w:rtl w:val="0"/>
              </w:rPr>
              <w:t xml:space="preserve">104,G.T Road, Howrah – 711101</w:t>
            </w:r>
          </w:p>
          <w:p w:rsidR="00000000" w:rsidDel="00000000" w:rsidP="00000000" w:rsidRDefault="00000000" w:rsidRPr="00000000" w14:paraId="00000006">
            <w:pPr>
              <w:spacing w:after="0" w:line="240" w:lineRule="auto"/>
              <w:rPr>
                <w:color w:val="424456"/>
                <w:sz w:val="16"/>
                <w:szCs w:val="16"/>
                <w:vertAlign w:val="baseline"/>
              </w:rPr>
            </w:pPr>
            <w:r w:rsidDel="00000000" w:rsidR="00000000" w:rsidRPr="00000000">
              <w:rPr>
                <w:color w:val="424456"/>
                <w:sz w:val="16"/>
                <w:szCs w:val="16"/>
                <w:vertAlign w:val="baseline"/>
                <w:rtl w:val="0"/>
              </w:rPr>
              <w:t xml:space="preserve">+918013232717</w:t>
            </w:r>
          </w:p>
          <w:p w:rsidR="00000000" w:rsidDel="00000000" w:rsidP="00000000" w:rsidRDefault="00000000" w:rsidRPr="00000000" w14:paraId="00000007">
            <w:pPr>
              <w:spacing w:after="0" w:line="240" w:lineRule="auto"/>
              <w:rPr>
                <w:rFonts w:ascii="Trebuchet MS" w:cs="Trebuchet MS" w:eastAsia="Trebuchet MS" w:hAnsi="Trebuchet MS"/>
                <w:color w:val="4f271c"/>
                <w:sz w:val="24"/>
                <w:szCs w:val="24"/>
                <w:vertAlign w:val="baseline"/>
              </w:rPr>
            </w:pPr>
            <w:hyperlink r:id="rId7">
              <w:r w:rsidDel="00000000" w:rsidR="00000000" w:rsidRPr="00000000">
                <w:rPr>
                  <w:color w:val="67afbd"/>
                  <w:u w:val="single"/>
                  <w:vertAlign w:val="baseline"/>
                  <w:rtl w:val="0"/>
                </w:rPr>
                <w:t xml:space="preserve">shaw9433</w:t>
              </w:r>
            </w:hyperlink>
            <w:hyperlink r:id="rId8">
              <w:r w:rsidDel="00000000" w:rsidR="00000000" w:rsidRPr="00000000">
                <w:rPr>
                  <w:color w:val="67afbd"/>
                  <w:sz w:val="16"/>
                  <w:szCs w:val="16"/>
                  <w:u w:val="single"/>
                  <w:vertAlign w:val="baseline"/>
                  <w:rtl w:val="0"/>
                </w:rPr>
                <w:t xml:space="preserve">@gmail.com</w:t>
              </w:r>
            </w:hyperlink>
            <w:r w:rsidDel="00000000" w:rsidR="00000000" w:rsidRPr="00000000">
              <w:rPr>
                <w:rtl w:val="0"/>
              </w:rPr>
            </w:r>
          </w:p>
        </w:tc>
      </w:tr>
    </w:tbl>
    <w:p w:rsidR="00000000" w:rsidDel="00000000" w:rsidP="00000000" w:rsidRDefault="00000000" w:rsidRPr="00000000" w14:paraId="00000008">
      <w:pPr>
        <w:tabs>
          <w:tab w:val="left" w:pos="2266"/>
        </w:tabs>
        <w:rPr>
          <w:sz w:val="16"/>
          <w:szCs w:val="16"/>
          <w:vertAlign w:val="baseline"/>
        </w:rPr>
      </w:pPr>
      <w:r w:rsidDel="00000000" w:rsidR="00000000" w:rsidRPr="00000000">
        <w:rPr>
          <w:rtl w:val="0"/>
        </w:rPr>
      </w:r>
    </w:p>
    <w:tbl>
      <w:tblPr>
        <w:tblStyle w:val="Table2"/>
        <w:tblW w:w="10296.0" w:type="dxa"/>
        <w:jc w:val="center"/>
        <w:tblLayout w:type="fixed"/>
        <w:tblLook w:val="0000"/>
      </w:tblPr>
      <w:tblGrid>
        <w:gridCol w:w="1951"/>
        <w:gridCol w:w="8345"/>
        <w:tblGridChange w:id="0">
          <w:tblGrid>
            <w:gridCol w:w="1951"/>
            <w:gridCol w:w="8345"/>
          </w:tblGrid>
        </w:tblGridChange>
      </w:tblGrid>
      <w:t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 xml:space="preserve">Objective</w:t>
            </w:r>
          </w:p>
        </w:tc>
        <w:tc>
          <w:tcPr>
            <w:vAlign w:val="top"/>
          </w:tcPr>
          <w:p w:rsidR="00000000" w:rsidDel="00000000" w:rsidP="00000000" w:rsidRDefault="00000000" w:rsidRPr="00000000" w14:paraId="0000000A">
            <w:pPr>
              <w:spacing w:after="0" w:line="360" w:lineRule="auto"/>
              <w:rPr>
                <w:b w:val="0"/>
                <w:color w:val="595959"/>
                <w:sz w:val="16"/>
                <w:szCs w:val="16"/>
                <w:vertAlign w:val="baseline"/>
              </w:rPr>
            </w:pPr>
            <w:r w:rsidDel="00000000" w:rsidR="00000000" w:rsidRPr="00000000">
              <w:rPr>
                <w:color w:val="444444"/>
                <w:sz w:val="16"/>
                <w:szCs w:val="16"/>
                <w:vertAlign w:val="baseline"/>
                <w:rtl w:val="0"/>
              </w:rPr>
              <w:t xml:space="preserve">Seeking Middle-level assignments in Finance, Taxation, Accounts and Audit in an organization of repute.</w:t>
            </w:r>
            <w:r w:rsidDel="00000000" w:rsidR="00000000" w:rsidRPr="00000000">
              <w:rPr>
                <w:rtl w:val="0"/>
              </w:rPr>
            </w:r>
          </w:p>
        </w:tc>
      </w:tr>
    </w:tbl>
    <w:p w:rsidR="00000000" w:rsidDel="00000000" w:rsidP="00000000" w:rsidRDefault="00000000" w:rsidRPr="00000000" w14:paraId="0000000B">
      <w:pPr>
        <w:rPr>
          <w:b w:val="0"/>
          <w:sz w:val="16"/>
          <w:szCs w:val="16"/>
          <w:vertAlign w:val="baseline"/>
        </w:rPr>
      </w:pPr>
      <w:r w:rsidDel="00000000" w:rsidR="00000000" w:rsidRPr="00000000">
        <w:rPr>
          <w:rtl w:val="0"/>
        </w:rPr>
      </w:r>
    </w:p>
    <w:tbl>
      <w:tblPr>
        <w:tblStyle w:val="Table3"/>
        <w:tblW w:w="10296.0" w:type="dxa"/>
        <w:jc w:val="center"/>
        <w:tblLayout w:type="fixed"/>
        <w:tblLook w:val="0000"/>
      </w:tblPr>
      <w:tblGrid>
        <w:gridCol w:w="2232"/>
        <w:gridCol w:w="8064"/>
        <w:tblGridChange w:id="0">
          <w:tblGrid>
            <w:gridCol w:w="2232"/>
            <w:gridCol w:w="8064"/>
          </w:tblGrid>
        </w:tblGridChange>
      </w:tblGrid>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 xml:space="preserve">Academic Credentials</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b w:val="1"/>
                <w:i w:val="0"/>
                <w:smallCaps w:val="0"/>
                <w:strike w:val="0"/>
                <w:color w:val="424456"/>
                <w:sz w:val="16"/>
                <w:szCs w:val="16"/>
                <w:u w:val="none"/>
                <w:shd w:fill="auto" w:val="clear"/>
                <w:vertAlign w:val="baseline"/>
              </w:rPr>
            </w:pPr>
            <w:r w:rsidDel="00000000" w:rsidR="00000000" w:rsidRPr="00000000">
              <w:rPr>
                <w:rFonts w:ascii="Georgia" w:cs="Georgia" w:eastAsia="Georgia" w:hAnsi="Georgia"/>
                <w:b w:val="0"/>
                <w:i w:val="0"/>
                <w:smallCaps w:val="0"/>
                <w:strike w:val="0"/>
                <w:color w:val="424456"/>
                <w:sz w:val="18"/>
                <w:szCs w:val="18"/>
                <w:u w:val="none"/>
                <w:shd w:fill="auto" w:val="clear"/>
                <w:vertAlign w:val="baseline"/>
                <w:rtl w:val="0"/>
              </w:rPr>
              <w:t xml:space="preserve">CA-Final </w:t>
              <w:tab/>
            </w:r>
            <w:r w:rsidDel="00000000" w:rsidR="00000000" w:rsidRPr="00000000">
              <w:rPr>
                <w:rFonts w:ascii="Georgia" w:cs="Georgia" w:eastAsia="Georgia" w:hAnsi="Georgia"/>
                <w:b w:val="1"/>
                <w:i w:val="0"/>
                <w:smallCaps w:val="0"/>
                <w:strike w:val="0"/>
                <w:color w:val="424456"/>
                <w:sz w:val="16"/>
                <w:szCs w:val="16"/>
                <w:u w:val="none"/>
                <w:shd w:fill="auto" w:val="clear"/>
                <w:vertAlign w:val="baseline"/>
                <w:rtl w:val="0"/>
              </w:rPr>
              <w:t xml:space="preserve">Institute of Chartered Accountants of India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Appeared but not cleared –Dropped Out</w:t>
            </w: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ab/>
              <w:tab/>
              <w:tab/>
            </w:r>
            <w:r w:rsidDel="00000000" w:rsidR="00000000" w:rsidRPr="00000000">
              <w:rPr>
                <w:rtl w:val="0"/>
              </w:rPr>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b w:val="1"/>
                <w:i w:val="0"/>
                <w:smallCaps w:val="0"/>
                <w:strike w:val="0"/>
                <w:color w:val="424456"/>
                <w:sz w:val="16"/>
                <w:szCs w:val="16"/>
                <w:u w:val="none"/>
                <w:shd w:fill="auto" w:val="clear"/>
                <w:vertAlign w:val="baseline"/>
              </w:rPr>
            </w:pPr>
            <w:r w:rsidDel="00000000" w:rsidR="00000000" w:rsidRPr="00000000">
              <w:rPr>
                <w:rFonts w:ascii="Georgia" w:cs="Georgia" w:eastAsia="Georgia" w:hAnsi="Georgia"/>
                <w:b w:val="0"/>
                <w:i w:val="0"/>
                <w:smallCaps w:val="0"/>
                <w:strike w:val="0"/>
                <w:color w:val="424456"/>
                <w:sz w:val="18"/>
                <w:szCs w:val="18"/>
                <w:u w:val="none"/>
                <w:shd w:fill="auto" w:val="clear"/>
                <w:vertAlign w:val="baseline"/>
                <w:rtl w:val="0"/>
              </w:rPr>
              <w:t xml:space="preserve">CA-IPCC </w:t>
              <w:tab/>
            </w:r>
            <w:r w:rsidDel="00000000" w:rsidR="00000000" w:rsidRPr="00000000">
              <w:rPr>
                <w:rFonts w:ascii="Georgia" w:cs="Georgia" w:eastAsia="Georgia" w:hAnsi="Georgia"/>
                <w:b w:val="1"/>
                <w:i w:val="0"/>
                <w:smallCaps w:val="0"/>
                <w:strike w:val="0"/>
                <w:color w:val="424456"/>
                <w:sz w:val="16"/>
                <w:szCs w:val="16"/>
                <w:u w:val="none"/>
                <w:shd w:fill="auto" w:val="clear"/>
                <w:vertAlign w:val="baseline"/>
                <w:rtl w:val="0"/>
              </w:rPr>
              <w:t xml:space="preserve">Institute of Chartered Accountants of India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Passed </w:t>
              <w:tab/>
              <w:tab/>
              <w:tab/>
              <w:tab/>
            </w: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 xml:space="preserve">Nov 2011</w:t>
            </w:r>
            <w:r w:rsidDel="00000000" w:rsidR="00000000" w:rsidRPr="00000000">
              <w:rPr>
                <w:rtl w:val="0"/>
              </w:rPr>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b w:val="1"/>
                <w:i w:val="0"/>
                <w:smallCaps w:val="0"/>
                <w:strike w:val="0"/>
                <w:color w:val="424456"/>
                <w:sz w:val="16"/>
                <w:szCs w:val="16"/>
                <w:u w:val="none"/>
                <w:shd w:fill="auto" w:val="clear"/>
                <w:vertAlign w:val="baseline"/>
              </w:rPr>
            </w:pPr>
            <w:r w:rsidDel="00000000" w:rsidR="00000000" w:rsidRPr="00000000">
              <w:rPr>
                <w:rFonts w:ascii="Georgia" w:cs="Georgia" w:eastAsia="Georgia" w:hAnsi="Georgia"/>
                <w:b w:val="0"/>
                <w:i w:val="0"/>
                <w:smallCaps w:val="0"/>
                <w:strike w:val="0"/>
                <w:color w:val="424456"/>
                <w:sz w:val="18"/>
                <w:szCs w:val="18"/>
                <w:u w:val="none"/>
                <w:shd w:fill="auto" w:val="clear"/>
                <w:vertAlign w:val="baseline"/>
                <w:rtl w:val="0"/>
              </w:rPr>
              <w:t xml:space="preserve">CA-CPT </w:t>
              <w:tab/>
              <w:tab/>
            </w:r>
            <w:r w:rsidDel="00000000" w:rsidR="00000000" w:rsidRPr="00000000">
              <w:rPr>
                <w:rFonts w:ascii="Georgia" w:cs="Georgia" w:eastAsia="Georgia" w:hAnsi="Georgia"/>
                <w:b w:val="1"/>
                <w:i w:val="0"/>
                <w:smallCaps w:val="0"/>
                <w:strike w:val="0"/>
                <w:color w:val="424456"/>
                <w:sz w:val="16"/>
                <w:szCs w:val="16"/>
                <w:u w:val="none"/>
                <w:shd w:fill="auto" w:val="clear"/>
                <w:vertAlign w:val="baseline"/>
                <w:rtl w:val="0"/>
              </w:rPr>
              <w:t xml:space="preserve">Institute of Chartered Accountants of India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Passed </w:t>
              <w:tab/>
              <w:tab/>
            </w: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 xml:space="preserve">Dec 2010</w:t>
            </w:r>
            <w:r w:rsidDel="00000000" w:rsidR="00000000" w:rsidRPr="00000000">
              <w:rPr>
                <w:rtl w:val="0"/>
              </w:rPr>
            </w:r>
          </w:p>
        </w:tc>
      </w:tr>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spacing w:after="0" w:line="360" w:lineRule="auto"/>
              <w:rPr>
                <w:color w:val="424456"/>
                <w:sz w:val="16"/>
                <w:szCs w:val="16"/>
                <w:vertAlign w:val="baseline"/>
              </w:rPr>
            </w:pPr>
            <w:r w:rsidDel="00000000" w:rsidR="00000000" w:rsidRPr="00000000">
              <w:rPr>
                <w:color w:val="424456"/>
                <w:sz w:val="18"/>
                <w:szCs w:val="18"/>
                <w:vertAlign w:val="baseline"/>
                <w:rtl w:val="0"/>
              </w:rPr>
              <w:t xml:space="preserve">B.Com (Hons.)</w:t>
              <w:tab/>
            </w:r>
            <w:r w:rsidDel="00000000" w:rsidR="00000000" w:rsidRPr="00000000">
              <w:rPr>
                <w:b w:val="1"/>
                <w:color w:val="424456"/>
                <w:sz w:val="16"/>
                <w:szCs w:val="16"/>
                <w:vertAlign w:val="baseline"/>
                <w:rtl w:val="0"/>
              </w:rPr>
              <w:t xml:space="preserve">Calcutta University</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Qualified Honours</w:t>
              <w:tab/>
              <w:t xml:space="preserve">                   </w:t>
            </w: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 xml:space="preserve">2012</w:t>
            </w:r>
            <w:r w:rsidDel="00000000" w:rsidR="00000000" w:rsidRPr="00000000">
              <w:rPr>
                <w:rtl w:val="0"/>
              </w:rPr>
            </w:r>
          </w:p>
        </w:tc>
      </w:tr>
      <w:tr>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spacing w:after="0" w:line="240" w:lineRule="auto"/>
              <w:rPr>
                <w:sz w:val="16"/>
                <w:szCs w:val="16"/>
                <w:vertAlign w:val="baseline"/>
              </w:rPr>
            </w:pPr>
            <w:r w:rsidDel="00000000" w:rsidR="00000000" w:rsidRPr="00000000">
              <w:rPr>
                <w:color w:val="424456"/>
                <w:sz w:val="18"/>
                <w:szCs w:val="18"/>
                <w:vertAlign w:val="baseline"/>
                <w:rtl w:val="0"/>
              </w:rPr>
              <w:t xml:space="preserve">XII standard</w:t>
              <w:tab/>
            </w:r>
            <w:r w:rsidDel="00000000" w:rsidR="00000000" w:rsidRPr="00000000">
              <w:rPr>
                <w:b w:val="1"/>
                <w:color w:val="424456"/>
                <w:sz w:val="16"/>
                <w:szCs w:val="16"/>
                <w:vertAlign w:val="baseline"/>
                <w:rtl w:val="0"/>
              </w:rPr>
              <w:t xml:space="preserve">West Bengal Board of Higher Secondary Education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Passed </w:t>
              <w:tab/>
              <w:tab/>
              <w:tab/>
            </w: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 xml:space="preserve">2009</w:t>
            </w:r>
            <w:r w:rsidDel="00000000" w:rsidR="00000000" w:rsidRPr="00000000">
              <w:rPr>
                <w:rtl w:val="0"/>
              </w:rPr>
            </w:r>
          </w:p>
        </w:tc>
      </w:tr>
      <w:t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spacing w:after="0" w:line="240" w:lineRule="auto"/>
              <w:rPr>
                <w:sz w:val="16"/>
                <w:szCs w:val="16"/>
                <w:vertAlign w:val="baseline"/>
              </w:rPr>
            </w:pPr>
            <w:r w:rsidDel="00000000" w:rsidR="00000000" w:rsidRPr="00000000">
              <w:rPr>
                <w:color w:val="424456"/>
                <w:sz w:val="18"/>
                <w:szCs w:val="18"/>
                <w:vertAlign w:val="baseline"/>
                <w:rtl w:val="0"/>
              </w:rPr>
              <w:t xml:space="preserve">X standard</w:t>
              <w:tab/>
            </w:r>
            <w:r w:rsidDel="00000000" w:rsidR="00000000" w:rsidRPr="00000000">
              <w:rPr>
                <w:b w:val="1"/>
                <w:color w:val="424456"/>
                <w:sz w:val="16"/>
                <w:szCs w:val="16"/>
                <w:vertAlign w:val="baseline"/>
                <w:rtl w:val="0"/>
              </w:rPr>
              <w:t xml:space="preserve">West Bengal Board of Secondary Education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Passed </w:t>
              <w:tab/>
              <w:tab/>
              <w:tab/>
              <w:t xml:space="preserve">2007</w:t>
            </w:r>
            <w:r w:rsidDel="00000000" w:rsidR="00000000" w:rsidRPr="00000000">
              <w:rPr>
                <w:rtl w:val="0"/>
              </w:rPr>
            </w:r>
          </w:p>
        </w:tc>
      </w:tr>
    </w:tbl>
    <w:p w:rsidR="00000000" w:rsidDel="00000000" w:rsidP="00000000" w:rsidRDefault="00000000" w:rsidRPr="00000000" w14:paraId="0000001E">
      <w:pPr>
        <w:rPr>
          <w:b w:val="0"/>
          <w:sz w:val="16"/>
          <w:szCs w:val="16"/>
          <w:vertAlign w:val="baseline"/>
        </w:rPr>
      </w:pPr>
      <w:r w:rsidDel="00000000" w:rsidR="00000000" w:rsidRPr="00000000">
        <w:rPr>
          <w:rtl w:val="0"/>
        </w:rPr>
      </w:r>
    </w:p>
    <w:tbl>
      <w:tblPr>
        <w:tblStyle w:val="Table4"/>
        <w:tblW w:w="10296.0" w:type="dxa"/>
        <w:jc w:val="center"/>
        <w:tblLayout w:type="fixed"/>
        <w:tblLook w:val="0000"/>
      </w:tblPr>
      <w:tblGrid>
        <w:gridCol w:w="2232"/>
        <w:gridCol w:w="8064"/>
        <w:tblGridChange w:id="0">
          <w:tblGrid>
            <w:gridCol w:w="2232"/>
            <w:gridCol w:w="80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 xml:space="preserve">Articleship Training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424456"/>
                <w:sz w:val="16"/>
                <w:szCs w:val="16"/>
                <w:u w:val="none"/>
                <w:shd w:fill="auto" w:val="clear"/>
                <w:vertAlign w:val="baseline"/>
              </w:rPr>
            </w:pPr>
            <w:r w:rsidDel="00000000" w:rsidR="00000000" w:rsidRPr="00000000">
              <w:rPr>
                <w:rFonts w:ascii="Georgia" w:cs="Georgia" w:eastAsia="Georgia" w:hAnsi="Georgia"/>
                <w:b w:val="1"/>
                <w:i w:val="0"/>
                <w:smallCaps w:val="0"/>
                <w:strike w:val="0"/>
                <w:color w:val="424456"/>
                <w:sz w:val="16"/>
                <w:szCs w:val="16"/>
                <w:u w:val="none"/>
                <w:shd w:fill="auto" w:val="clear"/>
                <w:vertAlign w:val="baseline"/>
                <w:rtl w:val="0"/>
              </w:rPr>
              <w:t xml:space="preserve">Article Assistant</w:t>
            </w: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424456"/>
                <w:sz w:val="16"/>
                <w:szCs w:val="16"/>
                <w:u w:val="none"/>
                <w:shd w:fill="auto" w:val="clear"/>
                <w:vertAlign w:val="baseline"/>
              </w:rPr>
            </w:pPr>
            <w:r w:rsidDel="00000000" w:rsidR="00000000" w:rsidRPr="00000000">
              <w:rPr>
                <w:rFonts w:ascii="Georgia" w:cs="Georgia" w:eastAsia="Georgia" w:hAnsi="Georgia"/>
                <w:b w:val="1"/>
                <w:i w:val="0"/>
                <w:smallCaps w:val="0"/>
                <w:strike w:val="0"/>
                <w:color w:val="424456"/>
                <w:sz w:val="16"/>
                <w:szCs w:val="16"/>
                <w:u w:val="none"/>
                <w:shd w:fill="auto" w:val="clear"/>
                <w:vertAlign w:val="baseline"/>
                <w:rtl w:val="0"/>
              </w:rPr>
              <w:t xml:space="preserve">MANISHMAHAVIR &amp; Co.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424456"/>
                <w:sz w:val="16"/>
                <w:szCs w:val="16"/>
                <w:u w:val="none"/>
                <w:shd w:fill="auto" w:val="clear"/>
                <w:vertAlign w:val="baseline"/>
              </w:rPr>
            </w:pPr>
            <w:r w:rsidDel="00000000" w:rsidR="00000000" w:rsidRPr="00000000">
              <w:rPr>
                <w:rFonts w:ascii="Georgia" w:cs="Georgia" w:eastAsia="Georgia" w:hAnsi="Georgia"/>
                <w:b w:val="0"/>
                <w:i w:val="0"/>
                <w:smallCaps w:val="0"/>
                <w:strike w:val="0"/>
                <w:color w:val="424456"/>
                <w:sz w:val="16"/>
                <w:szCs w:val="16"/>
                <w:u w:val="none"/>
                <w:shd w:fill="auto" w:val="clear"/>
                <w:vertAlign w:val="baseline"/>
                <w:rtl w:val="0"/>
              </w:rPr>
              <w:t xml:space="preserve">Chartered Accountants</w:t>
            </w:r>
          </w:p>
          <w:p w:rsidR="00000000" w:rsidDel="00000000" w:rsidP="00000000" w:rsidRDefault="00000000" w:rsidRPr="00000000" w14:paraId="00000024">
            <w:pPr>
              <w:spacing w:after="0" w:line="240" w:lineRule="auto"/>
              <w:rPr>
                <w:b w:val="0"/>
                <w:color w:val="424456"/>
                <w:sz w:val="16"/>
                <w:szCs w:val="16"/>
                <w:vertAlign w:val="baseline"/>
              </w:rPr>
            </w:pPr>
            <w:r w:rsidDel="00000000" w:rsidR="00000000" w:rsidRPr="00000000">
              <w:rPr>
                <w:b w:val="1"/>
                <w:color w:val="424456"/>
                <w:sz w:val="16"/>
                <w:szCs w:val="16"/>
                <w:vertAlign w:val="baseline"/>
                <w:rtl w:val="0"/>
              </w:rPr>
              <w:tab/>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438086"/>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6">
      <w:pPr>
        <w:jc w:val="both"/>
        <w:rPr>
          <w:sz w:val="16"/>
          <w:szCs w:val="16"/>
          <w:vertAlign w:val="baseline"/>
        </w:rPr>
      </w:pPr>
      <w:r w:rsidDel="00000000" w:rsidR="00000000" w:rsidRPr="00000000">
        <w:rPr>
          <w:sz w:val="16"/>
          <w:szCs w:val="16"/>
          <w:vertAlign w:val="baseline"/>
          <w:rtl w:val="0"/>
        </w:rPr>
        <w:t xml:space="preserve">Article ship was an extensive training period, which groomed me to shoulder responsibilities. This has widened my horizon, ability to comprehend and appreciate the importance of keeping a macro picture while devising solutions. The interactions with various management personnel provided me an opportunity to build upon my communication skills and understand the various functions of finance and other related fields.</w:t>
      </w:r>
    </w:p>
    <w:p w:rsidR="00000000" w:rsidDel="00000000" w:rsidP="00000000" w:rsidRDefault="00000000" w:rsidRPr="00000000" w14:paraId="00000027">
      <w:pPr>
        <w:jc w:val="both"/>
        <w:rPr>
          <w:sz w:val="16"/>
          <w:szCs w:val="16"/>
          <w:vertAlign w:val="baseline"/>
        </w:rPr>
      </w:pPr>
      <w:r w:rsidDel="00000000" w:rsidR="00000000" w:rsidRPr="00000000">
        <w:rPr>
          <w:sz w:val="16"/>
          <w:szCs w:val="16"/>
          <w:vertAlign w:val="baseline"/>
          <w:rtl w:val="0"/>
        </w:rPr>
        <w:t xml:space="preserve">During my article ship, I gained exposure in Statutory Audit, Internal Audit, Tax Audit, VATAudit and Bank Audit as summarized below</w:t>
      </w:r>
    </w:p>
    <w:p w:rsidR="00000000" w:rsidDel="00000000" w:rsidP="00000000" w:rsidRDefault="00000000" w:rsidRPr="00000000" w14:paraId="00000028">
      <w:pPr>
        <w:spacing w:after="0" w:lineRule="auto"/>
        <w:rPr>
          <w:b w:val="0"/>
          <w:color w:val="000000"/>
          <w:sz w:val="16"/>
          <w:szCs w:val="16"/>
          <w:vertAlign w:val="baseline"/>
        </w:rPr>
      </w:pPr>
      <w:r w:rsidDel="00000000" w:rsidR="00000000" w:rsidRPr="00000000">
        <w:rPr>
          <w:rFonts w:ascii="Trebuchet MS" w:cs="Trebuchet MS" w:eastAsia="Trebuchet MS" w:hAnsi="Trebuchet MS"/>
          <w:b w:val="1"/>
          <w:color w:val="438086"/>
          <w:sz w:val="18"/>
          <w:szCs w:val="18"/>
          <w:vertAlign w:val="baseline"/>
          <w:rtl w:val="0"/>
        </w:rPr>
        <w:t xml:space="preserve">SUMMARY OF SKILLS &amp; EXPERIENCE</w:t>
      </w:r>
      <w:r w:rsidDel="00000000" w:rsidR="00000000" w:rsidRPr="00000000">
        <w:rPr>
          <w:color w:val="444444"/>
          <w:sz w:val="16"/>
          <w:szCs w:val="16"/>
          <w:vertAlign w:val="baseline"/>
          <w:rtl w:val="0"/>
        </w:rPr>
        <w:br w:type="textWrapping"/>
        <w:br w:type="textWrapping"/>
      </w:r>
      <w:r w:rsidDel="00000000" w:rsidR="00000000" w:rsidRPr="00000000">
        <w:rPr>
          <w:b w:val="1"/>
          <w:color w:val="000000"/>
          <w:sz w:val="16"/>
          <w:szCs w:val="16"/>
          <w:vertAlign w:val="baseline"/>
          <w:rtl w:val="0"/>
        </w:rPr>
        <w:t xml:space="preserve">Areas of Expertise :</w:t>
      </w:r>
      <w:r w:rsidDel="00000000" w:rsidR="00000000" w:rsidRPr="00000000">
        <w:rPr>
          <w:rtl w:val="0"/>
        </w:rPr>
      </w:r>
    </w:p>
    <w:p w:rsidR="00000000" w:rsidDel="00000000" w:rsidP="00000000" w:rsidRDefault="00000000" w:rsidRPr="00000000" w14:paraId="00000029">
      <w:pPr>
        <w:spacing w:after="0" w:lineRule="auto"/>
        <w:rPr>
          <w:sz w:val="16"/>
          <w:szCs w:val="16"/>
          <w:vertAlign w:val="baseline"/>
        </w:rPr>
      </w:pPr>
      <w:r w:rsidDel="00000000" w:rsidR="00000000" w:rsidRPr="00000000">
        <w:rPr>
          <w:b w:val="1"/>
          <w:sz w:val="16"/>
          <w:szCs w:val="16"/>
          <w:vertAlign w:val="baseline"/>
          <w:rtl w:val="0"/>
        </w:rPr>
        <w:t xml:space="preserve">Audit </w:t>
      </w:r>
      <w:r w:rsidDel="00000000" w:rsidR="00000000" w:rsidRPr="00000000">
        <w:rPr>
          <w:sz w:val="16"/>
          <w:szCs w:val="16"/>
          <w:vertAlign w:val="baseline"/>
          <w:rtl w:val="0"/>
        </w:rPr>
        <w:t xml:space="preserve">Conducted Statutory Audit, Tax Audit, VAT Audit </w:t>
      </w:r>
    </w:p>
    <w:p w:rsidR="00000000" w:rsidDel="00000000" w:rsidP="00000000" w:rsidRDefault="00000000" w:rsidRPr="00000000" w14:paraId="0000002A">
      <w:pPr>
        <w:spacing w:after="0" w:lineRule="auto"/>
        <w:rPr>
          <w:sz w:val="16"/>
          <w:szCs w:val="16"/>
          <w:vertAlign w:val="baseline"/>
        </w:rPr>
      </w:pPr>
      <w:r w:rsidDel="00000000" w:rsidR="00000000" w:rsidRPr="00000000">
        <w:rPr>
          <w:b w:val="1"/>
          <w:sz w:val="16"/>
          <w:szCs w:val="16"/>
          <w:vertAlign w:val="baseline"/>
          <w:rtl w:val="0"/>
        </w:rPr>
        <w:t xml:space="preserve">Direct Tax </w:t>
      </w:r>
      <w:r w:rsidDel="00000000" w:rsidR="00000000" w:rsidRPr="00000000">
        <w:rPr>
          <w:sz w:val="16"/>
          <w:szCs w:val="16"/>
          <w:vertAlign w:val="baseline"/>
          <w:rtl w:val="0"/>
        </w:rPr>
        <w:t xml:space="preserve">Computation of income, assessing tax of companies, partnership firms and individuals, preparation of tax-auditreport, filing Income-tax &amp; TDS returns, tax planning of various entities</w:t>
      </w:r>
    </w:p>
    <w:p w:rsidR="00000000" w:rsidDel="00000000" w:rsidP="00000000" w:rsidRDefault="00000000" w:rsidRPr="00000000" w14:paraId="0000002B">
      <w:pPr>
        <w:spacing w:after="0" w:lineRule="auto"/>
        <w:rPr>
          <w:sz w:val="16"/>
          <w:szCs w:val="16"/>
          <w:vertAlign w:val="baseline"/>
        </w:rPr>
      </w:pPr>
      <w:r w:rsidDel="00000000" w:rsidR="00000000" w:rsidRPr="00000000">
        <w:rPr>
          <w:b w:val="1"/>
          <w:sz w:val="16"/>
          <w:szCs w:val="16"/>
          <w:vertAlign w:val="baseline"/>
          <w:rtl w:val="0"/>
        </w:rPr>
        <w:t xml:space="preserve">Indirect Tax </w:t>
      </w:r>
      <w:r w:rsidDel="00000000" w:rsidR="00000000" w:rsidRPr="00000000">
        <w:rPr>
          <w:sz w:val="16"/>
          <w:szCs w:val="16"/>
          <w:vertAlign w:val="baseline"/>
          <w:rtl w:val="0"/>
        </w:rPr>
        <w:t xml:space="preserve">Checking Indirect tax compliances for companies such as GST,Service-tax, VAT, CST and Excise,GST,Custom</w:t>
      </w:r>
    </w:p>
    <w:p w:rsidR="00000000" w:rsidDel="00000000" w:rsidP="00000000" w:rsidRDefault="00000000" w:rsidRPr="00000000" w14:paraId="0000002C">
      <w:pPr>
        <w:spacing w:after="0" w:lineRule="auto"/>
        <w:rPr>
          <w:sz w:val="16"/>
          <w:szCs w:val="16"/>
          <w:vertAlign w:val="baseline"/>
        </w:rPr>
      </w:pPr>
      <w:r w:rsidDel="00000000" w:rsidR="00000000" w:rsidRPr="00000000">
        <w:rPr>
          <w:b w:val="1"/>
          <w:sz w:val="16"/>
          <w:szCs w:val="16"/>
          <w:vertAlign w:val="baseline"/>
          <w:rtl w:val="0"/>
        </w:rPr>
        <w:t xml:space="preserve">Company Law </w:t>
      </w:r>
      <w:r w:rsidDel="00000000" w:rsidR="00000000" w:rsidRPr="00000000">
        <w:rPr>
          <w:sz w:val="16"/>
          <w:szCs w:val="16"/>
          <w:vertAlign w:val="baseline"/>
          <w:rtl w:val="0"/>
        </w:rPr>
        <w:t xml:space="preserve">Checking Company Law compliances, filing various forms of compliances with Registrar of Companies</w:t>
      </w:r>
    </w:p>
    <w:p w:rsidR="00000000" w:rsidDel="00000000" w:rsidP="00000000" w:rsidRDefault="00000000" w:rsidRPr="00000000" w14:paraId="0000002D">
      <w:pPr>
        <w:spacing w:after="0" w:lineRule="auto"/>
        <w:rPr>
          <w:sz w:val="16"/>
          <w:szCs w:val="16"/>
          <w:vertAlign w:val="baseline"/>
        </w:rPr>
      </w:pPr>
      <w:r w:rsidDel="00000000" w:rsidR="00000000" w:rsidRPr="00000000">
        <w:rPr>
          <w:b w:val="1"/>
          <w:sz w:val="16"/>
          <w:szCs w:val="16"/>
          <w:vertAlign w:val="baseline"/>
          <w:rtl w:val="0"/>
        </w:rPr>
        <w:t xml:space="preserve">Accounts </w:t>
      </w:r>
      <w:r w:rsidDel="00000000" w:rsidR="00000000" w:rsidRPr="00000000">
        <w:rPr>
          <w:sz w:val="16"/>
          <w:szCs w:val="16"/>
          <w:vertAlign w:val="baseline"/>
          <w:rtl w:val="0"/>
        </w:rPr>
        <w:t xml:space="preserve">Preparation of Accounts, Consolidation and finalization of Accounts</w:t>
      </w:r>
    </w:p>
    <w:p w:rsidR="00000000" w:rsidDel="00000000" w:rsidP="00000000" w:rsidRDefault="00000000" w:rsidRPr="00000000" w14:paraId="0000002E">
      <w:pPr>
        <w:spacing w:after="0" w:lineRule="auto"/>
        <w:rPr>
          <w:sz w:val="16"/>
          <w:szCs w:val="16"/>
          <w:vertAlign w:val="baseline"/>
        </w:rPr>
      </w:pPr>
      <w:r w:rsidDel="00000000" w:rsidR="00000000" w:rsidRPr="00000000">
        <w:rPr>
          <w:b w:val="1"/>
          <w:sz w:val="16"/>
          <w:szCs w:val="16"/>
          <w:vertAlign w:val="baseline"/>
          <w:rtl w:val="0"/>
        </w:rPr>
        <w:t xml:space="preserve">Project Finance </w:t>
      </w:r>
      <w:r w:rsidDel="00000000" w:rsidR="00000000" w:rsidRPr="00000000">
        <w:rPr>
          <w:sz w:val="16"/>
          <w:szCs w:val="16"/>
          <w:vertAlign w:val="baseline"/>
          <w:rtl w:val="0"/>
        </w:rPr>
        <w:t xml:space="preserve">Preparation of CMA data to be sent to banks, assisted in preparing project reports</w:t>
      </w:r>
    </w:p>
    <w:p w:rsidR="00000000" w:rsidDel="00000000" w:rsidP="00000000" w:rsidRDefault="00000000" w:rsidRPr="00000000" w14:paraId="0000002F">
      <w:pPr>
        <w:spacing w:after="0" w:lineRule="auto"/>
        <w:rPr>
          <w:sz w:val="16"/>
          <w:szCs w:val="16"/>
          <w:vertAlign w:val="baseline"/>
        </w:rPr>
      </w:pPr>
      <w:r w:rsidDel="00000000" w:rsidR="00000000" w:rsidRPr="00000000">
        <w:rPr>
          <w:b w:val="1"/>
          <w:sz w:val="16"/>
          <w:szCs w:val="16"/>
          <w:vertAlign w:val="baseline"/>
          <w:rtl w:val="0"/>
        </w:rPr>
        <w:t xml:space="preserve">Major Clients </w:t>
      </w:r>
      <w:r w:rsidDel="00000000" w:rsidR="00000000" w:rsidRPr="00000000">
        <w:rPr>
          <w:sz w:val="16"/>
          <w:szCs w:val="16"/>
          <w:vertAlign w:val="baseline"/>
          <w:rtl w:val="0"/>
        </w:rPr>
        <w:t xml:space="preserve">Nellimarla Jute Mills Ltd, The Empire Jute Mills Ltd, Inter Globe Finance Ltd(NBFC Co-BSE Listed), M.S Global(Export-Import Co),Avid Communication,Macintel Solution</w:t>
      </w:r>
    </w:p>
    <w:p w:rsidR="00000000" w:rsidDel="00000000" w:rsidP="00000000" w:rsidRDefault="00000000" w:rsidRPr="00000000" w14:paraId="00000030">
      <w:pPr>
        <w:spacing w:after="0" w:lineRule="auto"/>
        <w:rPr>
          <w:b w:val="0"/>
          <w:color w:val="444444"/>
          <w:sz w:val="16"/>
          <w:szCs w:val="16"/>
          <w:vertAlign w:val="baseline"/>
        </w:rPr>
      </w:pPr>
      <w:r w:rsidDel="00000000" w:rsidR="00000000" w:rsidRPr="00000000">
        <w:rPr>
          <w:rtl w:val="0"/>
        </w:rPr>
      </w:r>
    </w:p>
    <w:p w:rsidR="00000000" w:rsidDel="00000000" w:rsidP="00000000" w:rsidRDefault="00000000" w:rsidRPr="00000000" w14:paraId="00000031">
      <w:pPr>
        <w:rPr>
          <w:color w:val="444444"/>
          <w:sz w:val="16"/>
          <w:szCs w:val="16"/>
          <w:vertAlign w:val="baseline"/>
        </w:rPr>
      </w:pPr>
      <w:r w:rsidDel="00000000" w:rsidR="00000000" w:rsidRPr="00000000">
        <w:rPr>
          <w:b w:val="1"/>
          <w:color w:val="444444"/>
          <w:sz w:val="16"/>
          <w:szCs w:val="16"/>
          <w:vertAlign w:val="baseline"/>
          <w:rtl w:val="0"/>
        </w:rPr>
        <w:t xml:space="preserve">Accounts</w:t>
        <w:br w:type="textWrapping"/>
      </w:r>
      <w:r w:rsidDel="00000000" w:rsidR="00000000" w:rsidRPr="00000000">
        <w:rPr>
          <w:color w:val="444444"/>
          <w:sz w:val="16"/>
          <w:szCs w:val="16"/>
          <w:vertAlign w:val="baseline"/>
          <w:rtl w:val="0"/>
        </w:rPr>
        <w:t xml:space="preserve">Monitoring day-to-day accounting operations up to Finalisation.</w:t>
        <w:br w:type="textWrapping"/>
        <w:t xml:space="preserve">Advice in Preparation of Balance Sheet &amp; P&amp;L A/c as per as the Accounting Standards.</w:t>
        <w:br w:type="textWrapping"/>
        <w:t xml:space="preserve">Implementing effective systems / strategies to facilitate internal financial control, and accomplishment of organisational objectives.</w:t>
        <w:br w:type="textWrapping"/>
        <w:t xml:space="preserve">Implementation of Scrutiny system for debtors/creditors accounts to ensure timely receipts/payments &amp; minimization of bad debts.</w:t>
        <w:br w:type="textWrapping"/>
        <w:t xml:space="preserve">Monitoring sales records, devising strategies for curbing unwanted costs &amp; improving profitability.</w:t>
        <w:br w:type="textWrapping"/>
        <w:br w:type="textWrapping"/>
      </w:r>
      <w:r w:rsidDel="00000000" w:rsidR="00000000" w:rsidRPr="00000000">
        <w:rPr>
          <w:b w:val="1"/>
          <w:color w:val="444444"/>
          <w:sz w:val="16"/>
          <w:szCs w:val="16"/>
          <w:vertAlign w:val="baseline"/>
          <w:rtl w:val="0"/>
        </w:rPr>
        <w:t xml:space="preserve">Taxation/Auditing/Legal/Company Law Matters</w:t>
        <w:br w:type="textWrapping"/>
      </w:r>
      <w:r w:rsidDel="00000000" w:rsidR="00000000" w:rsidRPr="00000000">
        <w:rPr>
          <w:color w:val="444444"/>
          <w:sz w:val="16"/>
          <w:szCs w:val="16"/>
          <w:vertAlign w:val="baseline"/>
          <w:rtl w:val="0"/>
        </w:rPr>
        <w:t xml:space="preserve">Looking after taxation matters of the company such as filing of TDS, Sales Tax Returns, keeping compliance with the other relevant Acts.</w:t>
        <w:br w:type="textWrapping"/>
        <w:t xml:space="preserve">Handling tax related appeals and appearing before the concerned authorities upto Commissioner appeal.</w:t>
        <w:br w:type="textWrapping"/>
        <w:t xml:space="preserve">Assisting auditors in conducting statutory &amp; Tax audit processes at year-end.</w:t>
        <w:br w:type="textWrapping"/>
        <w:t xml:space="preserve">Conducting internal audits in relation to expenses, purchases, sales for the Branches/Departments.</w:t>
        <w:br w:type="textWrapping"/>
        <w:t xml:space="preserve">Ensuring all activities are carried out in accordance to Company Law regulations.</w:t>
        <w:br w:type="textWrapping"/>
        <w:br w:type="textWrapping"/>
      </w:r>
      <w:r w:rsidDel="00000000" w:rsidR="00000000" w:rsidRPr="00000000">
        <w:rPr>
          <w:b w:val="1"/>
          <w:color w:val="444444"/>
          <w:sz w:val="16"/>
          <w:szCs w:val="16"/>
          <w:vertAlign w:val="baseline"/>
          <w:rtl w:val="0"/>
        </w:rPr>
        <w:t xml:space="preserve">Systems Development &amp; MIS Reporting</w:t>
        <w:br w:type="textWrapping"/>
      </w:r>
      <w:r w:rsidDel="00000000" w:rsidR="00000000" w:rsidRPr="00000000">
        <w:rPr>
          <w:color w:val="444444"/>
          <w:sz w:val="16"/>
          <w:szCs w:val="16"/>
          <w:vertAlign w:val="baseline"/>
          <w:rtl w:val="0"/>
        </w:rPr>
        <w:t xml:space="preserve">Focusing on internal checks and controls for better and effective control mechanism in the system</w:t>
        <w:br w:type="textWrapping"/>
        <w:t xml:space="preserve">Establishing systems in all operational areas and ensuring their compliance for reducing costs and enhancing margins and profitability.</w:t>
        <w:br w:type="textWrapping"/>
        <w:t xml:space="preserve">Preparing MIS &amp; various other reports to assist the management in the decision making process.</w:t>
        <w:br w:type="textWrapping"/>
        <w:br w:type="textWrapping"/>
      </w:r>
      <w:r w:rsidDel="00000000" w:rsidR="00000000" w:rsidRPr="00000000">
        <w:rPr>
          <w:b w:val="1"/>
          <w:color w:val="444444"/>
          <w:sz w:val="16"/>
          <w:szCs w:val="16"/>
          <w:vertAlign w:val="baseline"/>
          <w:rtl w:val="0"/>
        </w:rPr>
        <w:t xml:space="preserve">Costing/Budgeting</w:t>
        <w:br w:type="textWrapping"/>
      </w:r>
      <w:r w:rsidDel="00000000" w:rsidR="00000000" w:rsidRPr="00000000">
        <w:rPr>
          <w:color w:val="444444"/>
          <w:sz w:val="16"/>
          <w:szCs w:val="16"/>
          <w:vertAlign w:val="baseline"/>
          <w:rtl w:val="0"/>
        </w:rPr>
        <w:t xml:space="preserve">Formulating budgets and determining variances if any and accordingly taking necessary action for eliminating them.</w:t>
        <w:br w:type="textWrapping"/>
        <w:t xml:space="preserve">Maintaining cost sheets, evaluating them &amp; taking appropriate measures for curbing unnecessary expenditure.</w:t>
      </w:r>
    </w:p>
    <w:p w:rsidR="00000000" w:rsidDel="00000000" w:rsidP="00000000" w:rsidRDefault="00000000" w:rsidRPr="00000000" w14:paraId="00000032">
      <w:pPr>
        <w:spacing w:after="120" w:line="240" w:lineRule="auto"/>
        <w:rPr>
          <w:b w:val="0"/>
          <w:color w:val="444444"/>
          <w:sz w:val="16"/>
          <w:szCs w:val="16"/>
          <w:vertAlign w:val="baseline"/>
        </w:rPr>
      </w:pPr>
      <w:r w:rsidDel="00000000" w:rsidR="00000000" w:rsidRPr="00000000">
        <w:rPr>
          <w:b w:val="1"/>
          <w:color w:val="444444"/>
          <w:sz w:val="16"/>
          <w:szCs w:val="16"/>
          <w:vertAlign w:val="baseline"/>
          <w:rtl w:val="0"/>
        </w:rPr>
        <w:t xml:space="preserve">Others</w:t>
      </w:r>
      <w:r w:rsidDel="00000000" w:rsidR="00000000" w:rsidRPr="00000000">
        <w:rPr>
          <w:rtl w:val="0"/>
        </w:rPr>
      </w:r>
    </w:p>
    <w:p w:rsidR="00000000" w:rsidDel="00000000" w:rsidP="00000000" w:rsidRDefault="00000000" w:rsidRPr="00000000" w14:paraId="00000033">
      <w:pPr>
        <w:numPr>
          <w:ilvl w:val="0"/>
          <w:numId w:val="2"/>
        </w:numPr>
        <w:spacing w:after="120" w:line="240" w:lineRule="auto"/>
        <w:ind w:left="284" w:hanging="284"/>
        <w:rPr>
          <w:color w:val="444444"/>
          <w:sz w:val="16"/>
          <w:szCs w:val="16"/>
        </w:rPr>
      </w:pPr>
      <w:r w:rsidDel="00000000" w:rsidR="00000000" w:rsidRPr="00000000">
        <w:rPr>
          <w:color w:val="444444"/>
          <w:sz w:val="16"/>
          <w:szCs w:val="16"/>
          <w:vertAlign w:val="baseline"/>
          <w:rtl w:val="0"/>
        </w:rPr>
        <w:t xml:space="preserve">Preparation of project report and other papers relating to project finance with Banks and financial institutions. </w:t>
      </w:r>
      <w:r w:rsidDel="00000000" w:rsidR="00000000" w:rsidRPr="00000000">
        <w:rPr>
          <w:rtl w:val="0"/>
        </w:rPr>
      </w:r>
    </w:p>
    <w:p w:rsidR="00000000" w:rsidDel="00000000" w:rsidP="00000000" w:rsidRDefault="00000000" w:rsidRPr="00000000" w14:paraId="00000034">
      <w:pPr>
        <w:numPr>
          <w:ilvl w:val="0"/>
          <w:numId w:val="2"/>
        </w:numPr>
        <w:spacing w:after="120" w:line="240" w:lineRule="auto"/>
        <w:ind w:left="284" w:hanging="284"/>
        <w:rPr>
          <w:color w:val="444444"/>
          <w:sz w:val="16"/>
          <w:szCs w:val="16"/>
        </w:rPr>
      </w:pPr>
      <w:r w:rsidDel="00000000" w:rsidR="00000000" w:rsidRPr="00000000">
        <w:rPr>
          <w:color w:val="444444"/>
          <w:sz w:val="16"/>
          <w:szCs w:val="16"/>
          <w:vertAlign w:val="baseline"/>
          <w:rtl w:val="0"/>
        </w:rPr>
        <w:t xml:space="preserve"> Yearly statutory audit of branches of banks.</w:t>
      </w:r>
      <w:r w:rsidDel="00000000" w:rsidR="00000000" w:rsidRPr="00000000">
        <w:rPr>
          <w:rtl w:val="0"/>
        </w:rPr>
      </w:r>
    </w:p>
    <w:p w:rsidR="00000000" w:rsidDel="00000000" w:rsidP="00000000" w:rsidRDefault="00000000" w:rsidRPr="00000000" w14:paraId="00000035">
      <w:pPr>
        <w:numPr>
          <w:ilvl w:val="0"/>
          <w:numId w:val="2"/>
        </w:numPr>
        <w:spacing w:after="120" w:line="240" w:lineRule="auto"/>
        <w:ind w:left="284" w:hanging="284"/>
        <w:rPr>
          <w:color w:val="444444"/>
          <w:sz w:val="16"/>
          <w:szCs w:val="16"/>
        </w:rPr>
      </w:pPr>
      <w:r w:rsidDel="00000000" w:rsidR="00000000" w:rsidRPr="00000000">
        <w:rPr>
          <w:color w:val="444444"/>
          <w:sz w:val="16"/>
          <w:szCs w:val="16"/>
          <w:vertAlign w:val="baseline"/>
          <w:rtl w:val="0"/>
        </w:rPr>
        <w:t xml:space="preserve"> Preparation and filling of income tax returns.</w:t>
      </w:r>
      <w:r w:rsidDel="00000000" w:rsidR="00000000" w:rsidRPr="00000000">
        <w:rPr>
          <w:rtl w:val="0"/>
        </w:rPr>
      </w:r>
    </w:p>
    <w:p w:rsidR="00000000" w:rsidDel="00000000" w:rsidP="00000000" w:rsidRDefault="00000000" w:rsidRPr="00000000" w14:paraId="00000036">
      <w:pPr>
        <w:numPr>
          <w:ilvl w:val="0"/>
          <w:numId w:val="2"/>
        </w:numPr>
        <w:spacing w:after="120" w:line="240" w:lineRule="auto"/>
        <w:ind w:left="284" w:hanging="284"/>
        <w:rPr>
          <w:color w:val="444444"/>
          <w:sz w:val="16"/>
          <w:szCs w:val="16"/>
        </w:rPr>
      </w:pPr>
      <w:r w:rsidDel="00000000" w:rsidR="00000000" w:rsidRPr="00000000">
        <w:rPr>
          <w:color w:val="444444"/>
          <w:sz w:val="16"/>
          <w:szCs w:val="16"/>
          <w:vertAlign w:val="baseline"/>
          <w:rtl w:val="0"/>
        </w:rPr>
        <w:t xml:space="preserve">Preparation and filling of ROC returns.</w:t>
      </w:r>
      <w:r w:rsidDel="00000000" w:rsidR="00000000" w:rsidRPr="00000000">
        <w:rPr>
          <w:rtl w:val="0"/>
        </w:rPr>
      </w:r>
    </w:p>
    <w:p w:rsidR="00000000" w:rsidDel="00000000" w:rsidP="00000000" w:rsidRDefault="00000000" w:rsidRPr="00000000" w14:paraId="00000037">
      <w:pPr>
        <w:spacing w:after="120" w:line="240" w:lineRule="auto"/>
        <w:rPr>
          <w:color w:val="444444"/>
          <w:sz w:val="16"/>
          <w:szCs w:val="16"/>
        </w:rPr>
      </w:pPr>
      <w:r w:rsidDel="00000000" w:rsidR="00000000" w:rsidRPr="00000000">
        <w:rPr>
          <w:rtl w:val="0"/>
        </w:rPr>
      </w:r>
    </w:p>
    <w:p w:rsidR="00000000" w:rsidDel="00000000" w:rsidP="00000000" w:rsidRDefault="00000000" w:rsidRPr="00000000" w14:paraId="00000038">
      <w:pPr>
        <w:spacing w:after="120" w:line="240" w:lineRule="auto"/>
        <w:rPr>
          <w:b w:val="1"/>
          <w:color w:val="444444"/>
          <w:sz w:val="16"/>
          <w:szCs w:val="16"/>
        </w:rPr>
      </w:pPr>
      <w:r w:rsidDel="00000000" w:rsidR="00000000" w:rsidRPr="00000000">
        <w:rPr>
          <w:b w:val="1"/>
          <w:color w:val="444444"/>
          <w:sz w:val="16"/>
          <w:szCs w:val="16"/>
          <w:vertAlign w:val="baseline"/>
          <w:rtl w:val="0"/>
        </w:rPr>
        <w:t xml:space="preserve">Presently Working  </w:t>
      </w:r>
      <w:r w:rsidDel="00000000" w:rsidR="00000000" w:rsidRPr="00000000">
        <w:rPr>
          <w:b w:val="1"/>
          <w:color w:val="444444"/>
          <w:sz w:val="16"/>
          <w:szCs w:val="16"/>
          <w:rtl w:val="0"/>
        </w:rPr>
        <w:t xml:space="preserve">with</w:t>
      </w:r>
      <w:r w:rsidDel="00000000" w:rsidR="00000000" w:rsidRPr="00000000">
        <w:rPr>
          <w:b w:val="1"/>
          <w:color w:val="444444"/>
          <w:sz w:val="16"/>
          <w:szCs w:val="16"/>
          <w:vertAlign w:val="baseline"/>
          <w:rtl w:val="0"/>
        </w:rPr>
        <w:t xml:space="preserve"> Narsingh Ispat</w:t>
      </w:r>
      <w:r w:rsidDel="00000000" w:rsidR="00000000" w:rsidRPr="00000000">
        <w:rPr>
          <w:b w:val="1"/>
          <w:color w:val="444444"/>
          <w:sz w:val="16"/>
          <w:szCs w:val="16"/>
          <w:rtl w:val="0"/>
        </w:rPr>
        <w:t xml:space="preserve"> Pvt Ltd</w:t>
      </w:r>
      <w:r w:rsidDel="00000000" w:rsidR="00000000" w:rsidRPr="00000000">
        <w:rPr>
          <w:b w:val="1"/>
          <w:color w:val="444444"/>
          <w:sz w:val="16"/>
          <w:szCs w:val="16"/>
          <w:vertAlign w:val="baseline"/>
          <w:rtl w:val="0"/>
        </w:rPr>
        <w:t xml:space="preserve">.(Senior Manager Account &amp; Finance)  </w:t>
      </w:r>
      <w:r w:rsidDel="00000000" w:rsidR="00000000" w:rsidRPr="00000000">
        <w:rPr>
          <w:rtl w:val="0"/>
        </w:rPr>
      </w:r>
    </w:p>
    <w:p w:rsidR="00000000" w:rsidDel="00000000" w:rsidP="00000000" w:rsidRDefault="00000000" w:rsidRPr="00000000" w14:paraId="00000039">
      <w:pPr>
        <w:spacing w:after="120" w:line="240" w:lineRule="auto"/>
        <w:rPr>
          <w:color w:val="444444"/>
          <w:sz w:val="16"/>
          <w:szCs w:val="16"/>
          <w:vertAlign w:val="baseline"/>
        </w:rPr>
      </w:pPr>
      <w:r w:rsidDel="00000000" w:rsidR="00000000" w:rsidRPr="00000000">
        <w:rPr>
          <w:b w:val="1"/>
          <w:color w:val="444444"/>
          <w:sz w:val="16"/>
          <w:szCs w:val="16"/>
          <w:vertAlign w:val="baseline"/>
          <w:rtl w:val="0"/>
        </w:rPr>
        <w:t xml:space="preserve">Total </w:t>
      </w:r>
      <w:r w:rsidDel="00000000" w:rsidR="00000000" w:rsidRPr="00000000">
        <w:rPr>
          <w:b w:val="1"/>
          <w:color w:val="000000"/>
          <w:sz w:val="16"/>
          <w:szCs w:val="16"/>
          <w:vertAlign w:val="baseline"/>
          <w:rtl w:val="0"/>
        </w:rPr>
        <w:t xml:space="preserve">Work Experience of  </w:t>
      </w:r>
      <w:r w:rsidDel="00000000" w:rsidR="00000000" w:rsidRPr="00000000">
        <w:rPr>
          <w:b w:val="1"/>
          <w:sz w:val="16"/>
          <w:szCs w:val="16"/>
          <w:rtl w:val="0"/>
        </w:rPr>
        <w:t xml:space="preserve">11 Yrs </w:t>
      </w:r>
      <w:r w:rsidDel="00000000" w:rsidR="00000000" w:rsidRPr="00000000">
        <w:rPr>
          <w:b w:val="1"/>
          <w:color w:val="000000"/>
          <w:sz w:val="16"/>
          <w:szCs w:val="16"/>
          <w:vertAlign w:val="baseline"/>
          <w:rtl w:val="0"/>
        </w:rPr>
        <w:t xml:space="preserve"> 2 Months in Accounts/Finance/Taxation/Auditing</w:t>
      </w:r>
      <w:r w:rsidDel="00000000" w:rsidR="00000000" w:rsidRPr="00000000">
        <w:rPr>
          <w:rtl w:val="0"/>
        </w:rPr>
      </w:r>
    </w:p>
    <w:tbl>
      <w:tblPr>
        <w:tblStyle w:val="Table5"/>
        <w:tblW w:w="10296.0" w:type="dxa"/>
        <w:jc w:val="center"/>
        <w:tblLayout w:type="fixed"/>
        <w:tblLook w:val="0000"/>
      </w:tblPr>
      <w:tblGrid>
        <w:gridCol w:w="2802"/>
        <w:gridCol w:w="7494"/>
        <w:tblGridChange w:id="0">
          <w:tblGrid>
            <w:gridCol w:w="2802"/>
            <w:gridCol w:w="7494"/>
          </w:tblGrid>
        </w:tblGridChange>
      </w:tblGrid>
      <w:tr>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 xml:space="preserve">IT Skills</w:t>
            </w:r>
          </w:p>
        </w:tc>
        <w:tc>
          <w:tcPr>
            <w:vAlign w:val="top"/>
          </w:tcPr>
          <w:p w:rsidR="00000000" w:rsidDel="00000000" w:rsidP="00000000" w:rsidRDefault="00000000" w:rsidRPr="00000000" w14:paraId="0000003B">
            <w:pPr>
              <w:spacing w:after="0" w:line="240" w:lineRule="auto"/>
              <w:rPr>
                <w:color w:val="262626"/>
                <w:sz w:val="16"/>
                <w:szCs w:val="16"/>
                <w:vertAlign w:val="baseline"/>
              </w:rPr>
            </w:pPr>
            <w:r w:rsidDel="00000000" w:rsidR="00000000" w:rsidRPr="00000000">
              <w:rPr>
                <w:color w:val="262626"/>
                <w:sz w:val="16"/>
                <w:szCs w:val="16"/>
                <w:vertAlign w:val="baseline"/>
                <w:rtl w:val="0"/>
              </w:rPr>
              <w:t xml:space="preserve">Ms office, Tally, e-return filing software such as Web-e-tax,ipro,Zenit etc.</w:t>
            </w:r>
          </w:p>
        </w:tc>
      </w:tr>
      <w:tr>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singl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rebuchet MS" w:cs="Trebuchet MS" w:eastAsia="Trebuchet MS" w:hAnsi="Trebuchet MS"/>
                <w:b w:val="1"/>
                <w:i w:val="0"/>
                <w:smallCaps w:val="0"/>
                <w:strike w:val="0"/>
                <w:color w:val="438086"/>
                <w:sz w:val="18"/>
                <w:szCs w:val="18"/>
                <w:u w:val="singl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single"/>
                <w:shd w:fill="auto" w:val="clear"/>
                <w:vertAlign w:val="baseline"/>
                <w:rtl w:val="0"/>
              </w:rPr>
              <w:t xml:space="preserve">Personal Details</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Born on</w:t>
            </w:r>
          </w:p>
        </w:tc>
        <w:tc>
          <w:tcPr>
            <w:tcBorders>
              <w:top w:color="000000" w:space="0" w:sz="0" w:val="nil"/>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06</w:t>
            </w:r>
            <w:r w:rsidDel="00000000" w:rsidR="00000000" w:rsidRPr="00000000">
              <w:rPr>
                <w:rFonts w:ascii="Georgia" w:cs="Georgia" w:eastAsia="Georgia" w:hAnsi="Georgia"/>
                <w:b w:val="0"/>
                <w:i w:val="0"/>
                <w:smallCaps w:val="0"/>
                <w:strike w:val="0"/>
                <w:color w:val="213f43"/>
                <w:sz w:val="16"/>
                <w:szCs w:val="16"/>
                <w:u w:val="none"/>
                <w:shd w:fill="auto" w:val="clear"/>
                <w:vertAlign w:val="superscript"/>
                <w:rtl w:val="0"/>
              </w:rPr>
              <w:t xml:space="preserve">th</w:t>
            </w: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 Day of December 1990</w:t>
            </w:r>
          </w:p>
        </w:tc>
      </w:tr>
      <w:tr>
        <w:tc>
          <w:tcPr>
            <w:tcBorders>
              <w:top w:color="000000" w:space="0" w:sz="0" w:val="nil"/>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Born at</w:t>
            </w:r>
          </w:p>
        </w:tc>
        <w:tc>
          <w:tcPr>
            <w:tcBorders>
              <w:top w:color="000000" w:space="0" w:sz="0" w:val="nil"/>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Kolkata</w:t>
            </w:r>
          </w:p>
        </w:tc>
      </w:tr>
      <w:tr>
        <w:tc>
          <w:tcPr>
            <w:tcBorders>
              <w:top w:color="000000" w:space="0" w:sz="0" w:val="nil"/>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Sex</w:t>
            </w:r>
          </w:p>
        </w:tc>
        <w:tc>
          <w:tcPr>
            <w:tcBorders>
              <w:top w:color="000000" w:space="0" w:sz="0" w:val="nil"/>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Male</w:t>
            </w:r>
          </w:p>
        </w:tc>
      </w:tr>
      <w:tr>
        <w:tc>
          <w:tcPr>
            <w:tcBorders>
              <w:top w:color="000000" w:space="0" w:sz="0" w:val="nil"/>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Nationality</w:t>
            </w:r>
          </w:p>
        </w:tc>
        <w:tc>
          <w:tcPr>
            <w:tcBorders>
              <w:top w:color="000000" w:space="0" w:sz="0" w:val="nil"/>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Indian</w:t>
            </w:r>
          </w:p>
        </w:tc>
      </w:tr>
      <w:tr>
        <w:tc>
          <w:tcPr>
            <w:tcBorders>
              <w:top w:color="000000" w:space="0" w:sz="0" w:val="nil"/>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Marital  Status</w:t>
            </w:r>
          </w:p>
        </w:tc>
        <w:tc>
          <w:tcPr>
            <w:tcBorders>
              <w:top w:color="000000" w:space="0" w:sz="0" w:val="nil"/>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Single</w:t>
            </w:r>
          </w:p>
        </w:tc>
      </w:tr>
      <w:tr>
        <w:tc>
          <w:tcPr>
            <w:tcBorders>
              <w:top w:color="000000" w:space="0" w:sz="0" w:val="nil"/>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Languages Known</w:t>
            </w:r>
          </w:p>
        </w:tc>
        <w:tc>
          <w:tcPr>
            <w:tcBorders>
              <w:top w:color="000000" w:space="0" w:sz="0" w:val="nil"/>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Hindi, English,, Bengali.</w:t>
            </w:r>
          </w:p>
        </w:tc>
      </w:tr>
      <w:tr>
        <w:tc>
          <w:tcPr>
            <w:tcBorders>
              <w:top w:color="000000" w:space="0" w:sz="0" w:val="nil"/>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438086"/>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38086"/>
                <w:sz w:val="18"/>
                <w:szCs w:val="18"/>
                <w:u w:val="none"/>
                <w:shd w:fill="auto" w:val="clear"/>
                <w:vertAlign w:val="baseline"/>
                <w:rtl w:val="0"/>
              </w:rPr>
              <w:tab/>
              <w:t xml:space="preserve">Hobbies</w:t>
            </w:r>
          </w:p>
        </w:tc>
        <w:tc>
          <w:tcPr>
            <w:tcBorders>
              <w:top w:color="000000" w:space="0" w:sz="0" w:val="nil"/>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b w:val="0"/>
                <w:i w:val="0"/>
                <w:smallCaps w:val="0"/>
                <w:strike w:val="0"/>
                <w:color w:val="213f43"/>
                <w:sz w:val="16"/>
                <w:szCs w:val="16"/>
                <w:u w:val="none"/>
                <w:shd w:fill="auto" w:val="clear"/>
                <w:vertAlign w:val="baseline"/>
              </w:rPr>
            </w:pPr>
            <w:r w:rsidDel="00000000" w:rsidR="00000000" w:rsidRPr="00000000">
              <w:rPr>
                <w:rFonts w:ascii="Georgia" w:cs="Georgia" w:eastAsia="Georgia" w:hAnsi="Georgia"/>
                <w:b w:val="0"/>
                <w:i w:val="0"/>
                <w:smallCaps w:val="0"/>
                <w:strike w:val="0"/>
                <w:color w:val="213f43"/>
                <w:sz w:val="16"/>
                <w:szCs w:val="16"/>
                <w:u w:val="none"/>
                <w:shd w:fill="auto" w:val="clear"/>
                <w:vertAlign w:val="baseline"/>
                <w:rtl w:val="0"/>
              </w:rPr>
              <w:t xml:space="preserve">Reading, Music, Net Surfing.</w:t>
            </w:r>
          </w:p>
        </w:tc>
      </w:tr>
    </w:tbl>
    <w:p w:rsidR="00000000" w:rsidDel="00000000" w:rsidP="00000000" w:rsidRDefault="00000000" w:rsidRPr="00000000" w14:paraId="0000004E">
      <w:pPr>
        <w:rPr>
          <w:sz w:val="16"/>
          <w:szCs w:val="16"/>
          <w:vertAlign w:val="baseline"/>
        </w:rPr>
      </w:pPr>
      <w:r w:rsidDel="00000000" w:rsidR="00000000" w:rsidRPr="00000000">
        <w:rPr>
          <w:rtl w:val="0"/>
        </w:rPr>
      </w:r>
    </w:p>
    <w:p w:rsidR="00000000" w:rsidDel="00000000" w:rsidP="00000000" w:rsidRDefault="00000000" w:rsidRPr="00000000" w14:paraId="0000004F">
      <w:pPr>
        <w:spacing w:after="0" w:lineRule="auto"/>
        <w:rPr>
          <w:sz w:val="16"/>
          <w:szCs w:val="16"/>
          <w:vertAlign w:val="baseline"/>
        </w:rPr>
      </w:pPr>
      <w:r w:rsidDel="00000000" w:rsidR="00000000" w:rsidRPr="00000000">
        <w:rPr>
          <w:sz w:val="16"/>
          <w:szCs w:val="16"/>
          <w:vertAlign w:val="baseline"/>
          <w:rtl w:val="0"/>
        </w:rPr>
        <w:t xml:space="preserve">Date: </w:t>
        <w:tab/>
      </w:r>
    </w:p>
    <w:p w:rsidR="00000000" w:rsidDel="00000000" w:rsidP="00000000" w:rsidRDefault="00000000" w:rsidRPr="00000000" w14:paraId="00000050">
      <w:pPr>
        <w:spacing w:after="0" w:lineRule="auto"/>
        <w:rPr>
          <w:sz w:val="16"/>
          <w:szCs w:val="16"/>
          <w:vertAlign w:val="baseline"/>
        </w:rPr>
      </w:pPr>
      <w:r w:rsidDel="00000000" w:rsidR="00000000" w:rsidRPr="00000000">
        <w:rPr>
          <w:sz w:val="16"/>
          <w:szCs w:val="16"/>
          <w:vertAlign w:val="baseline"/>
          <w:rtl w:val="0"/>
        </w:rPr>
        <w:t xml:space="preserve">Place: </w:t>
        <w:tab/>
        <w:t xml:space="preserve">Kolkata                                                                                                                                                                                    Vivek Shaw</w:t>
      </w:r>
    </w:p>
    <w:sectPr>
      <w:headerReference r:id="rId9" w:type="default"/>
      <w:headerReference r:id="rId10" w:type="even"/>
      <w:footerReference r:id="rId11" w:type="default"/>
      <w:footerReference r:id="rId12" w:type="even"/>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w:t>
    </w:r>
    <w:r w:rsidDel="00000000" w:rsidR="00000000" w:rsidRPr="00000000">
      <w:rPr>
        <w:color w:val="a04da3"/>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57">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wp:posOffset>
              </wp:positionH>
              <wp:positionV relativeFrom="paragraph">
                <wp:posOffset>0</wp:posOffset>
              </wp:positionV>
              <wp:extent cx="2327910" cy="45085"/>
              <wp:wrapNone/>
              <wp:docPr id="3" name=""/>
              <a:graphic>
                <a:graphicData uri="http://schemas.microsoft.com/office/word/2010/wordprocessingGroup">
                  <wpg:wgp>
                    <wpg:cNvGrpSpPr/>
                    <wpg:grpSpPr>
                      <a:xfrm>
                        <a:off x="0" y="0"/>
                        <a:ext cx="2327910" cy="45085"/>
                        <a:chOff x="1804" y="15122"/>
                        <a:chExt cx="3666" cy="71"/>
                      </a:xfrm>
                    </wpg:grpSpPr>
                    <wps:wsp>
                      <wps:cNvSpPr/>
                      <wps:spPr>
                        <a:xfrm rot="10800000">
                          <a:off x="1804" y="15122"/>
                          <a:ext cx="2723" cy="0"/>
                        </a:xfrm>
                        <a:prstGeom prst="straightConnector1"/>
                        <a:solidFill>
                          <a:srgbClr val="FFFFFF"/>
                        </a:solidFill>
                        <a:ln cap="flat" cmpd="sng" w="19050" algn="ctr">
                          <a:solidFill>
                            <a:srgbClr val="438086"/>
                          </a:solidFill>
                          <a:miter lim="800000"/>
                          <a:headEnd/>
                          <a:tailEnd/>
                        </a:ln>
                      </wps:spPr>
                      <wps:bodyPr/>
                    </wps:wsp>
                    <wps:wsp>
                      <wps:cNvSpPr/>
                      <wps:spPr>
                        <a:xfrm rot="10800000">
                          <a:off x="1804" y="15193"/>
                          <a:ext cx="3666" cy="0"/>
                        </a:xfrm>
                        <a:prstGeom prst="straightConnector1"/>
                        <a:solidFill>
                          <a:srgbClr val="FFFFFF"/>
                        </a:solidFill>
                        <a:ln cap="flat" cmpd="sng" w="3175" algn="ctr">
                          <a:solidFill>
                            <a:srgbClr val="438086"/>
                          </a:solidFill>
                          <a:miter lim="800000"/>
                          <a:headEnd/>
                          <a:tailE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wp:posOffset>
              </wp:positionH>
              <wp:positionV relativeFrom="paragraph">
                <wp:posOffset>0</wp:posOffset>
              </wp:positionV>
              <wp:extent cx="2327910" cy="45085"/>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327910" cy="45085"/>
                      </a:xfrm>
                      <a:prstGeom prst="rect"/>
                      <a:ln/>
                    </pic:spPr>
                  </pic:pic>
                </a:graphicData>
              </a:graphic>
            </wp:anchor>
          </w:drawing>
        </mc:Fallback>
      </mc:AlternateConten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vertAlign w:val="baseline"/>
      </w:rPr>
    </w:pPr>
    <w:r w:rsidDel="00000000" w:rsidR="00000000" w:rsidRPr="00000000">
      <w:rPr>
        <w:rtl w:val="0"/>
      </w:rPr>
    </w:r>
  </w:p>
  <w:p w:rsidR="00000000" w:rsidDel="00000000" w:rsidP="00000000" w:rsidRDefault="00000000" w:rsidRPr="00000000" w14:paraId="0000005A">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w:t>
    </w:r>
    <w:r w:rsidDel="00000000" w:rsidR="00000000" w:rsidRPr="00000000">
      <w:rPr>
        <w:color w:val="a04da3"/>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5B">
    <w:pPr>
      <w:jc w:val="right"/>
      <w:rP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327910" cy="45085"/>
              <wp:wrapNone/>
              <wp:docPr id="2" name=""/>
              <a:graphic>
                <a:graphicData uri="http://schemas.microsoft.com/office/word/2010/wordprocessingGroup">
                  <wpg:wgp>
                    <wpg:cNvGrpSpPr/>
                    <wpg:grpSpPr>
                      <a:xfrm>
                        <a:off x="0" y="0"/>
                        <a:ext cx="2327910" cy="45085"/>
                        <a:chOff x="7606" y="15084"/>
                        <a:chExt cx="3666" cy="71"/>
                      </a:xfrm>
                    </wpg:grpSpPr>
                    <wps:wsp>
                      <wps:cNvSpPr/>
                      <wps:spPr>
                        <a:xfrm rot="10800000">
                          <a:off x="8548" y="15084"/>
                          <a:ext cx="2723" cy="0"/>
                        </a:xfrm>
                        <a:prstGeom prst="straightConnector1"/>
                        <a:solidFill>
                          <a:srgbClr val="FFFFFF"/>
                        </a:solidFill>
                        <a:ln cap="flat" cmpd="sng" w="19050" algn="ctr">
                          <a:solidFill>
                            <a:srgbClr val="438086"/>
                          </a:solidFill>
                          <a:miter lim="800000"/>
                          <a:headEnd/>
                          <a:tailEnd/>
                        </a:ln>
                      </wps:spPr>
                      <wps:bodyPr/>
                    </wps:wsp>
                    <wps:wsp>
                      <wps:cNvSpPr/>
                      <wps:spPr>
                        <a:xfrm rot="10800000">
                          <a:off x="7606" y="15155"/>
                          <a:ext cx="3666" cy="0"/>
                        </a:xfrm>
                        <a:prstGeom prst="straightConnector1"/>
                        <a:solidFill>
                          <a:srgbClr val="FFFFFF"/>
                        </a:solidFill>
                        <a:ln cap="flat" cmpd="sng" w="3175" algn="ctr">
                          <a:solidFill>
                            <a:srgbClr val="438086"/>
                          </a:solidFill>
                          <a:miter lim="800000"/>
                          <a:headEnd/>
                          <a:tailEnd/>
                        </a:ln>
                      </wps:spPr>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327910" cy="4508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27910" cy="45085"/>
                      </a:xfrm>
                      <a:prstGeom prst="rect"/>
                      <a:ln/>
                    </pic:spPr>
                  </pic:pic>
                </a:graphicData>
              </a:graphic>
            </wp:anchor>
          </w:drawing>
        </mc:Fallback>
      </mc:AlternateConten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righ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438086"/>
        <w:sz w:val="20"/>
        <w:szCs w:val="2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438086" w:space="2" w:sz="4" w:val="single"/>
      </w:pBdr>
      <w:spacing w:after="80" w:before="360" w:line="276" w:lineRule="auto"/>
    </w:pPr>
    <w:rPr>
      <w:rFonts w:ascii="Trebuchet MS" w:cs="Trebuchet MS" w:eastAsia="Trebuchet MS" w:hAnsi="Trebuchet MS"/>
      <w:color w:val="438086"/>
      <w:sz w:val="32"/>
      <w:szCs w:val="32"/>
      <w:vertAlign w:val="baseline"/>
    </w:rPr>
  </w:style>
  <w:style w:type="paragraph" w:styleId="Heading2">
    <w:name w:val="heading 2"/>
    <w:basedOn w:val="Normal"/>
    <w:next w:val="Normal"/>
    <w:pPr>
      <w:spacing w:after="0" w:line="276" w:lineRule="auto"/>
    </w:pPr>
    <w:rPr>
      <w:rFonts w:ascii="Trebuchet MS" w:cs="Trebuchet MS" w:eastAsia="Trebuchet MS" w:hAnsi="Trebuchet MS"/>
      <w:color w:val="438086"/>
      <w:sz w:val="28"/>
      <w:szCs w:val="28"/>
      <w:vertAlign w:val="baseline"/>
    </w:rPr>
  </w:style>
  <w:style w:type="paragraph" w:styleId="Heading3">
    <w:name w:val="heading 3"/>
    <w:basedOn w:val="Normal"/>
    <w:next w:val="Normal"/>
    <w:pPr>
      <w:spacing w:after="0" w:line="276" w:lineRule="auto"/>
    </w:pPr>
    <w:rPr>
      <w:rFonts w:ascii="Trebuchet MS" w:cs="Trebuchet MS" w:eastAsia="Trebuchet MS" w:hAnsi="Trebuchet MS"/>
      <w:color w:val="438086"/>
      <w:sz w:val="24"/>
      <w:szCs w:val="24"/>
      <w:vertAlign w:val="baseline"/>
    </w:rPr>
  </w:style>
  <w:style w:type="paragraph" w:styleId="Heading4">
    <w:name w:val="heading 4"/>
    <w:basedOn w:val="Normal"/>
    <w:next w:val="Normal"/>
    <w:pPr>
      <w:spacing w:after="0" w:line="276" w:lineRule="auto"/>
    </w:pPr>
    <w:rPr>
      <w:rFonts w:ascii="Trebuchet MS" w:cs="Trebuchet MS" w:eastAsia="Trebuchet MS" w:hAnsi="Trebuchet MS"/>
      <w:i w:val="1"/>
      <w:color w:val="438086"/>
      <w:vertAlign w:val="baseline"/>
    </w:rPr>
  </w:style>
  <w:style w:type="paragraph" w:styleId="Heading5">
    <w:name w:val="heading 5"/>
    <w:basedOn w:val="Normal"/>
    <w:next w:val="Normal"/>
    <w:pPr>
      <w:spacing w:after="0" w:line="276" w:lineRule="auto"/>
    </w:pPr>
    <w:rPr>
      <w:rFonts w:ascii="Trebuchet MS" w:cs="Trebuchet MS" w:eastAsia="Trebuchet MS" w:hAnsi="Trebuchet MS"/>
      <w:b w:val="1"/>
      <w:color w:val="325f64"/>
      <w:vertAlign w:val="baseline"/>
    </w:rPr>
  </w:style>
  <w:style w:type="paragraph" w:styleId="Heading6">
    <w:name w:val="heading 6"/>
    <w:basedOn w:val="Normal"/>
    <w:next w:val="Normal"/>
    <w:pPr>
      <w:spacing w:after="0" w:line="276" w:lineRule="auto"/>
    </w:pPr>
    <w:rPr>
      <w:rFonts w:ascii="Trebuchet MS" w:cs="Trebuchet MS" w:eastAsia="Trebuchet MS" w:hAnsi="Trebuchet MS"/>
      <w:b w:val="1"/>
      <w:i w:val="1"/>
      <w:color w:val="325f64"/>
      <w:vertAlign w:val="baseline"/>
    </w:rPr>
  </w:style>
  <w:style w:type="paragraph" w:styleId="Title">
    <w:name w:val="Title"/>
    <w:basedOn w:val="Normal"/>
    <w:next w:val="Normal"/>
    <w:pPr>
      <w:spacing w:after="200" w:before="400" w:line="276" w:lineRule="auto"/>
    </w:pPr>
    <w:rPr>
      <w:rFonts w:ascii="Trebuchet MS" w:cs="Trebuchet MS" w:eastAsia="Trebuchet MS" w:hAnsi="Trebuchet MS"/>
      <w:color w:val="53548a"/>
      <w:sz w:val="56"/>
      <w:szCs w:val="56"/>
      <w:vertAlign w:val="baseline"/>
    </w:rPr>
  </w:style>
  <w:style w:type="paragraph" w:styleId="Subtitle">
    <w:name w:val="Subtitle"/>
    <w:basedOn w:val="Normal"/>
    <w:next w:val="Normal"/>
    <w:pPr>
      <w:spacing w:after="200" w:line="276" w:lineRule="auto"/>
    </w:pPr>
    <w:rPr>
      <w:i w:val="1"/>
      <w:color w:val="424456"/>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haw9433@gmail.com" TargetMode="External"/><Relationship Id="rId8" Type="http://schemas.openxmlformats.org/officeDocument/2006/relationships/hyperlink" Target="mailto:shaw9433@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