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12" w:rsidRPr="00C6713A" w:rsidRDefault="002C4D14" w:rsidP="00E30FFD">
      <w:pPr>
        <w:widowControl w:val="0"/>
        <w:autoSpaceDE w:val="0"/>
        <w:jc w:val="both"/>
        <w:rPr>
          <w:rFonts w:ascii="Tahoma" w:hAnsi="Tahoma" w:cs="Tahoma"/>
          <w:sz w:val="18"/>
          <w:szCs w:val="18"/>
          <w:lang w:val="en-GB"/>
        </w:rPr>
      </w:pPr>
      <w:r>
        <w:rPr>
          <w:rFonts w:ascii="Tahoma" w:hAnsi="Tahoma" w:cs="Tahoma"/>
          <w:noProof/>
          <w:sz w:val="18"/>
          <w:szCs w:val="18"/>
          <w:lang w:val="en-IN" w:eastAsia="en-IN"/>
        </w:rPr>
        <w:pict>
          <v:rect id="Rectangle 2" o:spid="_x0000_s1026" style="position:absolute;left:0;text-align:left;margin-left:0;margin-top:0;width:199.85pt;height:262.7pt;z-index:-251656192;visibility:visible;mso-position-horizontal:left;mso-position-horizontal-relative:margin;mso-position-vertical:top;mso-position-vertical-relative:margin;v-text-anchor:middle" wrapcoords="-81 0 -81 21538 21600 21538 21600 0 -81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" fillcolor="#1f497d" stroked="f" strokeweight="2pt">
            <v:path arrowok="t"/>
            <v:textbox inset="14.4pt,,14.4pt">
              <w:txbxContent>
                <w:p w:rsidR="00103D73" w:rsidRPr="0082239C" w:rsidRDefault="00AD4775" w:rsidP="00842B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28"/>
                      <w:szCs w:val="28"/>
                      <w:lang w:val="en-GB"/>
                    </w:rPr>
                  </w:pPr>
                  <w:r w:rsidRPr="0082239C">
                    <w:rPr>
                      <w:rFonts w:ascii="Tahoma" w:hAnsi="Tahoma" w:cs="Tahoma"/>
                      <w:b/>
                      <w:color w:val="FFFFFF" w:themeColor="background1"/>
                      <w:sz w:val="28"/>
                      <w:szCs w:val="28"/>
                    </w:rPr>
                    <w:t>Anjali Kapoor</w:t>
                  </w:r>
                </w:p>
                <w:p w:rsidR="00AB7325" w:rsidRPr="0082239C" w:rsidRDefault="00AB7325" w:rsidP="00842B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AB7325" w:rsidRPr="0082239C" w:rsidRDefault="007B56B3" w:rsidP="00842B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ahoma" w:hAnsi="Tahoma" w:cs="Tahoma"/>
                      <w:b/>
                      <w:noProof/>
                      <w:color w:val="FFFFFF" w:themeColor="background1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>
                        <wp:extent cx="652007" cy="841168"/>
                        <wp:effectExtent l="0" t="0" r="0" b="0"/>
                        <wp:docPr id="1" name="Picture 1" descr="C:\Users\aditi.kapoor\Desktop\Anjali Kapoor\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diti.kapoor\Desktop\Anjali Kapoor\p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2873" cy="842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11D12" w:rsidRPr="0082239C" w:rsidRDefault="00411D12" w:rsidP="00842B96">
                  <w:pPr>
                    <w:jc w:val="center"/>
                    <w:rPr>
                      <w:rFonts w:ascii="Tahoma" w:eastAsia="Batang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5A1370" w:rsidRPr="0082239C" w:rsidRDefault="00675BF6" w:rsidP="00842B96">
                  <w:pPr>
                    <w:jc w:val="center"/>
                    <w:rPr>
                      <w:rFonts w:ascii="Tahoma" w:eastAsia="Batang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82239C">
                    <w:rPr>
                      <w:rFonts w:ascii="Tahoma" w:eastAsia="Batang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sym w:font="Wingdings" w:char="F029"/>
                  </w:r>
                  <w:r w:rsidR="00AB7325" w:rsidRPr="0082239C">
                    <w:rPr>
                      <w:rFonts w:ascii="Tahoma" w:eastAsia="Batang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: </w:t>
                  </w:r>
                  <w:r w:rsidR="00AD4775" w:rsidRPr="0082239C">
                    <w:rPr>
                      <w:rFonts w:ascii="Tahoma" w:eastAsia="Batang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>08100942576</w:t>
                  </w:r>
                </w:p>
                <w:p w:rsidR="00675BF6" w:rsidRPr="0082239C" w:rsidRDefault="00675BF6" w:rsidP="00842B96">
                  <w:pPr>
                    <w:jc w:val="center"/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82239C">
                    <w:rPr>
                      <w:rFonts w:ascii="Tahoma" w:eastAsia="Batang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sym w:font="Wingdings" w:char="F02A"/>
                  </w:r>
                  <w:r w:rsidRPr="0082239C"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: </w:t>
                  </w:r>
                  <w:hyperlink r:id="rId7" w:history="1">
                    <w:r w:rsidR="00AD4775" w:rsidRPr="0082239C">
                      <w:rPr>
                        <w:rStyle w:val="Hyperlink"/>
                        <w:rFonts w:ascii="Tahoma" w:hAnsi="Tahoma" w:cs="Tahoma"/>
                        <w:color w:val="FFFFFF" w:themeColor="background1"/>
                        <w:sz w:val="18"/>
                        <w:szCs w:val="18"/>
                        <w:u w:val="none"/>
                        <w:lang w:val="en-GB"/>
                      </w:rPr>
                      <w:t>anjali_kapoor_neha@yahoo.com</w:t>
                    </w:r>
                  </w:hyperlink>
                  <w:r w:rsidR="00AD4775" w:rsidRPr="0082239C">
                    <w:rPr>
                      <w:rFonts w:ascii="Tahoma" w:hAnsi="Tahoma" w:cs="Tahoma"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 / </w:t>
                  </w:r>
                  <w:r w:rsidR="00AD4775" w:rsidRPr="0082239C">
                    <w:rPr>
                      <w:rFonts w:ascii="Tahoma" w:hAnsi="Tahoma" w:cs="Tahoma"/>
                      <w:bCs/>
                      <w:color w:val="FFFFFF" w:themeColor="background1"/>
                      <w:sz w:val="18"/>
                      <w:szCs w:val="18"/>
                    </w:rPr>
                    <w:t>anjali.neha.kapoor@gmail.com</w:t>
                  </w:r>
                  <w:hyperlink r:id="rId8" w:history="1"/>
                </w:p>
                <w:p w:rsidR="00675BF6" w:rsidRPr="0082239C" w:rsidRDefault="002C4D14" w:rsidP="00842B96">
                  <w:pPr>
                    <w:jc w:val="center"/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2C4D14">
                    <w:rPr>
                      <w:rFonts w:ascii="Tahoma" w:hAnsi="Tahoma" w:cs="Tahoma"/>
                      <w:b/>
                      <w:color w:val="FFFFFF" w:themeColor="background1"/>
                      <w:sz w:val="18"/>
                      <w:szCs w:val="18"/>
                      <w:lang w:val="en-GB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  <w:p w:rsidR="002E4A37" w:rsidRPr="005B6075" w:rsidRDefault="002E4A37" w:rsidP="00842B96">
                  <w:pPr>
                    <w:spacing w:before="40"/>
                    <w:jc w:val="center"/>
                    <w:rPr>
                      <w:rFonts w:ascii="Tahoma" w:hAnsi="Tahoma" w:cs="Tahoma"/>
                      <w:b/>
                      <w:color w:val="FFFFFF"/>
                      <w:sz w:val="8"/>
                      <w:szCs w:val="18"/>
                      <w:lang w:val="en-GB" w:eastAsia="ja-JP"/>
                    </w:rPr>
                  </w:pPr>
                </w:p>
                <w:p w:rsidR="001E7C12" w:rsidRPr="0082239C" w:rsidRDefault="00AB7325" w:rsidP="00842B96">
                  <w:pPr>
                    <w:spacing w:before="40"/>
                    <w:jc w:val="center"/>
                    <w:rPr>
                      <w:rFonts w:ascii="Tahoma" w:hAnsi="Tahoma" w:cs="Tahoma"/>
                      <w:b/>
                      <w:color w:val="FFFFFF"/>
                      <w:sz w:val="18"/>
                      <w:szCs w:val="18"/>
                      <w:lang w:val="en-GB" w:eastAsia="ja-JP"/>
                    </w:rPr>
                  </w:pPr>
                  <w:r w:rsidRPr="0082239C">
                    <w:rPr>
                      <w:rFonts w:ascii="Tahoma" w:hAnsi="Tahoma" w:cs="Tahoma"/>
                      <w:b/>
                      <w:color w:val="FFFFFF"/>
                      <w:sz w:val="18"/>
                      <w:szCs w:val="18"/>
                      <w:lang w:val="en-GB" w:eastAsia="ja-JP"/>
                    </w:rPr>
                    <w:t>CORE COMPETENCIES</w:t>
                  </w:r>
                </w:p>
                <w:p w:rsid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73011F" w:rsidRP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82239C"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>Accounts &amp; Finance</w:t>
                  </w:r>
                </w:p>
                <w:p w:rsidR="0082239C" w:rsidRP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82239C"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</w:rPr>
                    <w:t>Commercial Operations</w:t>
                  </w:r>
                </w:p>
                <w:p w:rsid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82239C"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>Statutory Compliances / Auditing</w:t>
                  </w:r>
                </w:p>
                <w:p w:rsidR="0082239C" w:rsidRDefault="00C6713A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>Budgeting &amp;</w:t>
                  </w:r>
                  <w:r w:rsidR="0082239C" w:rsidRPr="0082239C"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 Planning</w:t>
                  </w:r>
                </w:p>
                <w:p w:rsid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82239C"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>Liaison / Coordination</w:t>
                  </w:r>
                </w:p>
                <w:p w:rsidR="0082239C" w:rsidRPr="0082239C" w:rsidRDefault="009424D6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>SAP End user</w:t>
                  </w:r>
                  <w:r w:rsidR="0082239C"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  <w:t xml:space="preserve"> (</w:t>
                  </w:r>
                  <w:r w:rsidR="0082239C" w:rsidRPr="0082239C">
                    <w:rPr>
                      <w:rFonts w:ascii="Tahoma" w:hAnsi="Tahoma" w:cs="Tahoma"/>
                      <w:bCs/>
                      <w:i/>
                      <w:color w:val="FFFFFF" w:themeColor="background1"/>
                      <w:sz w:val="18"/>
                      <w:szCs w:val="18"/>
                    </w:rPr>
                    <w:t>SD, PS, MM Module</w:t>
                  </w:r>
                  <w:r w:rsidR="0082239C">
                    <w:rPr>
                      <w:rFonts w:ascii="Tahoma" w:hAnsi="Tahoma" w:cs="Tahoma"/>
                      <w:bCs/>
                      <w:i/>
                      <w:color w:val="FFFFFF" w:themeColor="background1"/>
                      <w:sz w:val="18"/>
                      <w:szCs w:val="18"/>
                    </w:rPr>
                    <w:t>)</w:t>
                  </w:r>
                </w:p>
                <w:p w:rsid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82239C" w:rsidRPr="0082239C" w:rsidRDefault="0082239C" w:rsidP="0082239C">
                  <w:pPr>
                    <w:jc w:val="center"/>
                    <w:rPr>
                      <w:rFonts w:ascii="Tahoma" w:hAnsi="Tahoma" w:cs="Tahoma"/>
                      <w:i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82239C" w:rsidRPr="0082239C" w:rsidRDefault="0082239C" w:rsidP="0082239C">
                  <w:pPr>
                    <w:spacing w:before="80" w:after="80"/>
                    <w:jc w:val="center"/>
                    <w:rPr>
                      <w:rFonts w:ascii="Cambria" w:hAnsi="Cambria"/>
                      <w:i/>
                      <w:color w:val="FFFFFF" w:themeColor="background1"/>
                      <w:sz w:val="20"/>
                      <w:szCs w:val="20"/>
                    </w:rPr>
                  </w:pPr>
                </w:p>
                <w:p w:rsidR="0082239C" w:rsidRPr="0082239C" w:rsidRDefault="0082239C" w:rsidP="0073011F">
                  <w:pPr>
                    <w:spacing w:before="80" w:after="80"/>
                    <w:jc w:val="center"/>
                    <w:rPr>
                      <w:rFonts w:ascii="Cambria" w:hAnsi="Cambria"/>
                      <w:i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73011F" w:rsidRPr="008929BA" w:rsidRDefault="0073011F" w:rsidP="0073011F">
                  <w:pPr>
                    <w:spacing w:before="80" w:after="80"/>
                    <w:jc w:val="center"/>
                    <w:rPr>
                      <w:rFonts w:ascii="Cambria" w:hAnsi="Cambria"/>
                      <w:i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2D1A75" w:rsidRPr="008929BA" w:rsidRDefault="002D1A75" w:rsidP="00785713">
                  <w:pPr>
                    <w:jc w:val="center"/>
                    <w:rPr>
                      <w:rFonts w:ascii="Cambria" w:hAnsi="Cambria"/>
                      <w:i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F34DEA" w:rsidRPr="008929BA" w:rsidRDefault="00F34DEA" w:rsidP="00785713">
                  <w:pPr>
                    <w:jc w:val="center"/>
                    <w:rPr>
                      <w:rFonts w:ascii="Cambria" w:hAnsi="Cambria"/>
                      <w:i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F34DEA" w:rsidRPr="008929BA" w:rsidRDefault="00F34DEA" w:rsidP="00785713">
                  <w:pPr>
                    <w:jc w:val="center"/>
                    <w:rPr>
                      <w:rFonts w:ascii="Cambria" w:hAnsi="Cambria"/>
                      <w:i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  <w:p w:rsidR="00675BF6" w:rsidRPr="008929BA" w:rsidRDefault="00675BF6" w:rsidP="00675BF6">
                  <w:pPr>
                    <w:rPr>
                      <w:rFonts w:ascii="Cambria" w:hAnsi="Cambria"/>
                      <w:sz w:val="20"/>
                      <w:szCs w:val="20"/>
                      <w:lang w:val="en-GB" w:eastAsia="ja-JP"/>
                    </w:rPr>
                  </w:pPr>
                </w:p>
              </w:txbxContent>
            </v:textbox>
            <w10:wrap type="tight" anchorx="margin" anchory="margin"/>
          </v:rect>
        </w:pict>
      </w:r>
      <w:r>
        <w:rPr>
          <w:rFonts w:ascii="Tahoma" w:hAnsi="Tahoma" w:cs="Tahoma"/>
          <w:noProof/>
          <w:sz w:val="18"/>
          <w:szCs w:val="1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left:0;text-align:left;margin-left:3524pt;margin-top:4.95pt;width:334.6pt;height:252.45pt;z-index:-251657216;visibility:visible;mso-position-horizontal:right;mso-position-horizontal-relative:margin" wrapcoords="-48 -64 -48 21536 21648 21536 21648 -64 -48 -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" strokeweight=".5pt">
            <v:textbox>
              <w:txbxContent>
                <w:p w:rsidR="002D369E" w:rsidRPr="00C6713A" w:rsidRDefault="002D0218" w:rsidP="002D0218">
                  <w:pPr>
                    <w:shd w:val="clear" w:color="auto" w:fill="2F5496" w:themeFill="accent5" w:themeFillShade="BF"/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                              Assistant Manager</w:t>
                  </w:r>
                  <w:r w:rsidR="00690D36"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r w:rsidR="0041381D">
                    <w:rPr>
                      <w:rFonts w:ascii="Tahoma" w:hAnsi="Tahoma" w:cs="Tahoma"/>
                      <w:b/>
                      <w:bCs/>
                      <w:color w:val="FFFFFF" w:themeColor="background1"/>
                      <w:sz w:val="22"/>
                      <w:szCs w:val="22"/>
                    </w:rPr>
                    <w:t>Genpact</w:t>
                  </w:r>
                </w:p>
                <w:p w:rsidR="00044FB1" w:rsidRPr="00C6713A" w:rsidRDefault="00044FB1" w:rsidP="0009756C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5D5C58" w:rsidRPr="00C6713A" w:rsidRDefault="0082239C" w:rsidP="0009756C">
                  <w:pPr>
                    <w:shd w:val="clear" w:color="auto" w:fill="D9E2F3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C6713A"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  <w:t xml:space="preserve">Finance &amp; Accounting </w:t>
                  </w:r>
                  <w:r w:rsidRPr="007B56B3"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  <w:t>professional</w:t>
                  </w:r>
                  <w:r w:rsidR="002D0218">
                    <w:rPr>
                      <w:rFonts w:ascii="Tahoma" w:hAnsi="Tahoma" w:cs="Tahoma"/>
                      <w:sz w:val="18"/>
                      <w:szCs w:val="18"/>
                      <w:lang w:val="en-GB"/>
                    </w:rPr>
                    <w:t xml:space="preserve"> </w:t>
                  </w:r>
                  <w:r w:rsidR="002D0218">
                    <w:rPr>
                      <w:rFonts w:ascii="Tahoma" w:hAnsi="Tahoma" w:cs="Tahoma"/>
                      <w:sz w:val="18"/>
                      <w:szCs w:val="18"/>
                    </w:rPr>
                    <w:t>offering</w:t>
                  </w:r>
                  <w:r w:rsidR="002D0218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early 12</w:t>
                  </w:r>
                  <w:r w:rsidR="007B56B3" w:rsidRPr="00556781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F3430F" w:rsidRPr="00556781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year</w:t>
                  </w:r>
                  <w:r w:rsidR="00826C34" w:rsidRPr="00556781">
                    <w:rPr>
                      <w:rFonts w:ascii="Tahoma" w:hAnsi="Tahoma" w:cs="Tahoma"/>
                      <w:b/>
                      <w:sz w:val="18"/>
                      <w:szCs w:val="18"/>
                    </w:rPr>
                    <w:t>s</w:t>
                  </w:r>
                  <w:r w:rsidR="002D0218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 </w:t>
                  </w:r>
                  <w:r w:rsidR="00D701E2" w:rsidRPr="007B56B3">
                    <w:rPr>
                      <w:rFonts w:ascii="Tahoma" w:hAnsi="Tahoma" w:cs="Tahoma"/>
                      <w:b/>
                      <w:sz w:val="18"/>
                      <w:szCs w:val="18"/>
                    </w:rPr>
                    <w:t xml:space="preserve">of </w:t>
                  </w:r>
                  <w:r w:rsidR="002D0218" w:rsidRPr="007B56B3">
                    <w:rPr>
                      <w:rFonts w:ascii="Tahoma" w:hAnsi="Tahoma" w:cs="Tahoma"/>
                      <w:b/>
                      <w:color w:val="000000" w:themeColor="text1"/>
                      <w:sz w:val="18"/>
                      <w:szCs w:val="18"/>
                    </w:rPr>
                    <w:t>experience</w:t>
                  </w:r>
                  <w:r w:rsidR="002D0218" w:rsidRPr="007B56B3"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</w:rPr>
                    <w:t>;</w:t>
                  </w:r>
                  <w:r w:rsidR="002D0218" w:rsidRPr="007B56B3">
                    <w:rPr>
                      <w:rFonts w:ascii="Tahoma" w:hAnsi="Tahoma" w:cs="Tahoma"/>
                      <w:sz w:val="18"/>
                      <w:szCs w:val="18"/>
                    </w:rPr>
                    <w:t xml:space="preserve"> targeting</w:t>
                  </w:r>
                  <w:r w:rsidR="00F3430F" w:rsidRPr="007B56B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  <w:r w:rsidR="00D701E2" w:rsidRPr="007B56B3">
                    <w:rPr>
                      <w:rFonts w:ascii="Tahoma" w:hAnsi="Tahoma" w:cs="Tahoma"/>
                      <w:sz w:val="18"/>
                      <w:szCs w:val="18"/>
                    </w:rPr>
                    <w:t xml:space="preserve">assignments in </w:t>
                  </w:r>
                  <w:r w:rsidR="00E30FFD" w:rsidRPr="007B56B3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Finance &amp; Accounts</w:t>
                  </w:r>
                </w:p>
                <w:p w:rsidR="00675BF6" w:rsidRPr="00E30FFD" w:rsidRDefault="00675BF6" w:rsidP="0009756C">
                  <w:pPr>
                    <w:pBdr>
                      <w:top w:val="single" w:sz="4" w:space="1" w:color="auto"/>
                      <w:bottom w:val="single" w:sz="4" w:space="1" w:color="auto"/>
                    </w:pBdr>
                    <w:shd w:val="clear" w:color="auto" w:fill="D5DCE4"/>
                    <w:jc w:val="center"/>
                    <w:rPr>
                      <w:rFonts w:ascii="Tahoma" w:hAnsi="Tahoma" w:cs="Tahoma"/>
                      <w:b/>
                      <w:smallCaps/>
                      <w:spacing w:val="38"/>
                      <w:sz w:val="18"/>
                      <w:szCs w:val="18"/>
                    </w:rPr>
                  </w:pPr>
                  <w:r w:rsidRPr="00E30FFD">
                    <w:rPr>
                      <w:rFonts w:ascii="Tahoma" w:hAnsi="Tahoma" w:cs="Tahoma"/>
                      <w:b/>
                      <w:smallCaps/>
                      <w:spacing w:val="38"/>
                      <w:sz w:val="18"/>
                      <w:szCs w:val="18"/>
                    </w:rPr>
                    <w:t>PROFILE SUMMARY</w:t>
                  </w:r>
                </w:p>
                <w:p w:rsidR="006928EB" w:rsidRPr="006928EB" w:rsidRDefault="00CE7AC3" w:rsidP="006928EB">
                  <w:pPr>
                    <w:pStyle w:val="ListParagraph"/>
                    <w:numPr>
                      <w:ilvl w:val="0"/>
                      <w:numId w:val="1"/>
                    </w:numPr>
                    <w:ind w:left="357" w:hanging="357"/>
                    <w:jc w:val="both"/>
                    <w:rPr>
                      <w:rFonts w:ascii="Tahoma" w:eastAsia="Calibri" w:hAnsi="Tahoma" w:cs="Tahom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>Currently associated with</w:t>
                  </w:r>
                  <w:r w:rsidR="002E42F2"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 xml:space="preserve"> Genpact</w:t>
                  </w:r>
                  <w:r w:rsidR="006928EB" w:rsidRPr="006928EB">
                    <w:rPr>
                      <w:rFonts w:ascii="Tahoma" w:eastAsia="Calibri" w:hAnsi="Tahoma" w:cs="Tahoma"/>
                      <w:b/>
                      <w:bCs/>
                      <w:sz w:val="18"/>
                      <w:szCs w:val="18"/>
                    </w:rPr>
                    <w:t xml:space="preserve">, Kolkata as </w:t>
                  </w:r>
                  <w:r w:rsidR="002E42F2">
                    <w:rPr>
                      <w:rFonts w:ascii="Tahoma" w:eastAsia="Calibri" w:hAnsi="Tahoma" w:cs="Tahoma"/>
                      <w:b/>
                      <w:bCs/>
                      <w:sz w:val="18"/>
                      <w:szCs w:val="18"/>
                    </w:rPr>
                    <w:t>Assistant Manager.</w:t>
                  </w:r>
                </w:p>
                <w:p w:rsidR="006928EB" w:rsidRPr="006928EB" w:rsidRDefault="006928EB" w:rsidP="006928EB">
                  <w:pPr>
                    <w:pStyle w:val="ListParagraph"/>
                    <w:numPr>
                      <w:ilvl w:val="0"/>
                      <w:numId w:val="1"/>
                    </w:numPr>
                    <w:ind w:left="357" w:hanging="357"/>
                    <w:jc w:val="both"/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</w:pPr>
                  <w:r w:rsidRPr="006928EB"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>Hands-on experience in finance &amp; accounting activities encompassing preparation to verification, consolidation &amp; finalization of accounts, fund arrangement, scrutiny of general ledger, inter</w:t>
                  </w:r>
                  <w:r w:rsidR="00CE7AC3"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>-</w:t>
                  </w:r>
                  <w:r w:rsidRPr="006928EB"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 xml:space="preserve">company reconciliation, cash management and settlement of payments in coordination with all stakeholders (internal &amp; external) </w:t>
                  </w:r>
                </w:p>
                <w:p w:rsidR="006928EB" w:rsidRPr="006928EB" w:rsidRDefault="006928EB" w:rsidP="006928EB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6928EB">
                    <w:rPr>
                      <w:rFonts w:ascii="Tahoma" w:hAnsi="Tahoma" w:cs="Tahoma"/>
                      <w:bCs/>
                      <w:sz w:val="18"/>
                      <w:szCs w:val="18"/>
                    </w:rPr>
                    <w:t xml:space="preserve">Proven record of working on major projects of </w:t>
                  </w:r>
                  <w:r w:rsidRPr="006928EB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>ITD-ITD CEM (JV) (Airport Authority of India), L &amp; T, BHEL, Tata Medical Centre Trust, Godrej Waterside Properties, Bhushan Power &amp; Steel Ltd.</w:t>
                  </w:r>
                </w:p>
                <w:p w:rsidR="00C6713A" w:rsidRDefault="006928EB" w:rsidP="00C6713A">
                  <w:pPr>
                    <w:pStyle w:val="ListParagraph"/>
                    <w:numPr>
                      <w:ilvl w:val="0"/>
                      <w:numId w:val="1"/>
                    </w:numPr>
                    <w:ind w:left="357" w:hanging="357"/>
                    <w:jc w:val="both"/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</w:pPr>
                  <w:r w:rsidRPr="006928EB"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>A strategic planner with skills in analysing existing financial systems &amp; procedures, preparing annual operating plans / budgets, designing internal control systems and facilitating effective decision-making</w:t>
                  </w:r>
                </w:p>
                <w:p w:rsidR="006928EB" w:rsidRPr="00C6713A" w:rsidRDefault="006928EB" w:rsidP="00C6713A">
                  <w:pPr>
                    <w:pStyle w:val="ListParagraph"/>
                    <w:numPr>
                      <w:ilvl w:val="0"/>
                      <w:numId w:val="1"/>
                    </w:numPr>
                    <w:ind w:left="357" w:hanging="357"/>
                    <w:jc w:val="both"/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</w:pPr>
                  <w:r w:rsidRPr="00C6713A">
                    <w:rPr>
                      <w:rFonts w:ascii="Tahoma" w:eastAsia="Calibri" w:hAnsi="Tahoma" w:cs="Tahoma"/>
                      <w:sz w:val="18"/>
                      <w:szCs w:val="18"/>
                      <w:lang w:val="en-GB"/>
                    </w:rPr>
                    <w:t xml:space="preserve">Working knowledge of </w:t>
                  </w:r>
                  <w:r w:rsidRPr="00C6713A">
                    <w:rPr>
                      <w:rFonts w:ascii="Tahoma" w:eastAsia="Calibri" w:hAnsi="Tahoma" w:cs="Tahoma"/>
                      <w:bCs/>
                      <w:sz w:val="18"/>
                      <w:szCs w:val="18"/>
                    </w:rPr>
                    <w:t>SAP (SD, PS, MM Module) with Diploma in Management Information System (MIS), MS Word, MS Excel (VBA Programming), MS Access 2000 (Database)</w:t>
                  </w:r>
                </w:p>
                <w:p w:rsidR="001D1AFE" w:rsidRPr="002D369E" w:rsidRDefault="001D1AFE" w:rsidP="002D369E">
                  <w:pPr>
                    <w:rPr>
                      <w:rFonts w:ascii="Cambria" w:eastAsia="Calibri" w:hAnsi="Cambria" w:cs="Calibri"/>
                      <w:sz w:val="20"/>
                      <w:szCs w:val="20"/>
                      <w:lang w:val="en-GB"/>
                    </w:rPr>
                  </w:pPr>
                </w:p>
              </w:txbxContent>
            </v:textbox>
            <w10:wrap type="tight" anchorx="margin"/>
          </v:shape>
        </w:pict>
      </w:r>
    </w:p>
    <w:p w:rsidR="00B50E9F" w:rsidRPr="00C6713A" w:rsidRDefault="00AB7325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C6713A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ORGANIZATIONAL EXPERIENCE</w:t>
      </w:r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>
        <w:rPr>
          <w:rFonts w:ascii="Tahoma" w:hAnsi="Tahoma" w:cs="Tahoma"/>
          <w:b/>
          <w:bCs/>
          <w:sz w:val="18"/>
          <w:szCs w:val="18"/>
          <w:lang w:val="en-GB"/>
        </w:rPr>
        <w:t xml:space="preserve">Nov ’18 with </w:t>
      </w:r>
      <w:proofErr w:type="spellStart"/>
      <w:r>
        <w:rPr>
          <w:rFonts w:ascii="Tahoma" w:hAnsi="Tahoma" w:cs="Tahoma"/>
          <w:b/>
          <w:bCs/>
          <w:sz w:val="18"/>
          <w:szCs w:val="18"/>
          <w:lang w:val="en-GB"/>
        </w:rPr>
        <w:t>Genpact</w:t>
      </w:r>
      <w:proofErr w:type="spellEnd"/>
      <w:r>
        <w:rPr>
          <w:rFonts w:ascii="Tahoma" w:hAnsi="Tahoma" w:cs="Tahoma"/>
          <w:b/>
          <w:bCs/>
          <w:sz w:val="18"/>
          <w:szCs w:val="18"/>
          <w:lang w:val="en-GB"/>
        </w:rPr>
        <w:t xml:space="preserve"> as </w:t>
      </w:r>
      <w:proofErr w:type="spellStart"/>
      <w:r>
        <w:rPr>
          <w:rFonts w:ascii="Tahoma" w:hAnsi="Tahoma" w:cs="Tahoma"/>
          <w:b/>
          <w:bCs/>
          <w:sz w:val="18"/>
          <w:szCs w:val="18"/>
          <w:lang w:val="en-GB"/>
        </w:rPr>
        <w:t>Assitant</w:t>
      </w:r>
      <w:proofErr w:type="spellEnd"/>
      <w:r>
        <w:rPr>
          <w:rFonts w:ascii="Tahoma" w:hAnsi="Tahoma" w:cs="Tahoma"/>
          <w:b/>
          <w:bCs/>
          <w:sz w:val="18"/>
          <w:szCs w:val="18"/>
          <w:lang w:val="en-GB"/>
        </w:rPr>
        <w:t xml:space="preserve"> Manager, at Kolkata</w:t>
      </w:r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>
        <w:rPr>
          <w:rFonts w:ascii="Tahoma" w:hAnsi="Tahoma" w:cs="Tahoma"/>
          <w:b/>
          <w:bCs/>
          <w:sz w:val="18"/>
          <w:szCs w:val="18"/>
          <w:lang w:val="en-GB"/>
        </w:rPr>
        <w:t xml:space="preserve">Key Result </w:t>
      </w:r>
      <w:proofErr w:type="gramStart"/>
      <w:r>
        <w:rPr>
          <w:rFonts w:ascii="Tahoma" w:hAnsi="Tahoma" w:cs="Tahoma"/>
          <w:b/>
          <w:bCs/>
          <w:sz w:val="18"/>
          <w:szCs w:val="18"/>
          <w:lang w:val="en-GB"/>
        </w:rPr>
        <w:t>Areas :</w:t>
      </w:r>
      <w:proofErr w:type="gramEnd"/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>
        <w:rPr>
          <w:rFonts w:ascii="Tahoma" w:hAnsi="Tahoma" w:cs="Tahoma"/>
          <w:b/>
          <w:bCs/>
          <w:sz w:val="18"/>
          <w:szCs w:val="18"/>
          <w:lang w:val="en-GB"/>
        </w:rPr>
        <w:t xml:space="preserve"> </w:t>
      </w:r>
    </w:p>
    <w:p w:rsidR="00650533" w:rsidRPr="00A307F5" w:rsidRDefault="00650533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Submission of Invoice Journal and Payment authorisation before the actual due date.</w:t>
      </w:r>
    </w:p>
    <w:p w:rsidR="00650533" w:rsidRPr="00A307F5" w:rsidRDefault="00650533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 xml:space="preserve">Cycle time for Invoice Processing </w:t>
      </w:r>
    </w:p>
    <w:p w:rsidR="00650533" w:rsidRPr="00A307F5" w:rsidRDefault="00650533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Percentage of Pre-Invoice rejected by the approvers</w:t>
      </w:r>
    </w:p>
    <w:p w:rsidR="00650533" w:rsidRPr="00A307F5" w:rsidRDefault="00650533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Re-processing of the Invoices</w:t>
      </w:r>
      <w:r w:rsidR="0011360E">
        <w:rPr>
          <w:rFonts w:ascii="Tahoma" w:hAnsi="Tahoma" w:cs="Tahoma"/>
          <w:bCs/>
          <w:sz w:val="18"/>
          <w:szCs w:val="18"/>
          <w:lang w:val="en-GB"/>
        </w:rPr>
        <w:t>.</w:t>
      </w:r>
    </w:p>
    <w:p w:rsidR="00650533" w:rsidRPr="00A307F5" w:rsidRDefault="00650533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Accuracy of Pre-Invoices Processing</w:t>
      </w:r>
      <w:r w:rsidR="0011360E">
        <w:rPr>
          <w:rFonts w:ascii="Tahoma" w:hAnsi="Tahoma" w:cs="Tahoma"/>
          <w:bCs/>
          <w:sz w:val="18"/>
          <w:szCs w:val="18"/>
          <w:lang w:val="en-GB"/>
        </w:rPr>
        <w:t>.</w:t>
      </w:r>
    </w:p>
    <w:p w:rsidR="00650533" w:rsidRPr="00A307F5" w:rsidRDefault="003508DE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Cycle</w:t>
      </w:r>
      <w:r w:rsidR="00650533" w:rsidRPr="00A307F5">
        <w:rPr>
          <w:rFonts w:ascii="Tahoma" w:hAnsi="Tahoma" w:cs="Tahoma"/>
          <w:bCs/>
          <w:sz w:val="18"/>
          <w:szCs w:val="18"/>
          <w:lang w:val="en-GB"/>
        </w:rPr>
        <w:t xml:space="preserve"> time of Invoices Re-processing</w:t>
      </w:r>
      <w:r w:rsidR="0011360E">
        <w:rPr>
          <w:rFonts w:ascii="Tahoma" w:hAnsi="Tahoma" w:cs="Tahoma"/>
          <w:bCs/>
          <w:sz w:val="18"/>
          <w:szCs w:val="18"/>
          <w:lang w:val="en-GB"/>
        </w:rPr>
        <w:t>.</w:t>
      </w:r>
    </w:p>
    <w:p w:rsidR="00A307F5" w:rsidRPr="00A307F5" w:rsidRDefault="00A307F5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Applying of collections received in form of cheques and EFT within TAT as per the remittance.</w:t>
      </w:r>
    </w:p>
    <w:p w:rsidR="00A307F5" w:rsidRPr="00A307F5" w:rsidRDefault="00A307F5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Conducting of Team hurdles with respect to different issues.</w:t>
      </w:r>
    </w:p>
    <w:p w:rsidR="00A307F5" w:rsidRPr="00A307F5" w:rsidRDefault="00A307F5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 w:rsidRPr="00A307F5">
        <w:rPr>
          <w:rFonts w:ascii="Tahoma" w:hAnsi="Tahoma" w:cs="Tahoma"/>
          <w:bCs/>
          <w:sz w:val="18"/>
          <w:szCs w:val="18"/>
          <w:lang w:val="en-GB"/>
        </w:rPr>
        <w:t>Monitoring of Offsets and mail box clean up activities of the team.</w:t>
      </w:r>
    </w:p>
    <w:p w:rsidR="00A307F5" w:rsidRDefault="00FA47AA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>
        <w:rPr>
          <w:rFonts w:ascii="Tahoma" w:hAnsi="Tahoma" w:cs="Tahoma"/>
          <w:bCs/>
          <w:sz w:val="18"/>
          <w:szCs w:val="18"/>
          <w:lang w:val="en-GB"/>
        </w:rPr>
        <w:t>Setting of Audit activities</w:t>
      </w:r>
      <w:r w:rsidR="004627E9">
        <w:rPr>
          <w:rFonts w:ascii="Tahoma" w:hAnsi="Tahoma" w:cs="Tahoma"/>
          <w:bCs/>
          <w:sz w:val="18"/>
          <w:szCs w:val="18"/>
          <w:lang w:val="en-GB"/>
        </w:rPr>
        <w:t xml:space="preserve"> for the team and conduction audit for high $ value.</w:t>
      </w:r>
    </w:p>
    <w:p w:rsidR="00A307F5" w:rsidRDefault="00A307F5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>
        <w:rPr>
          <w:rFonts w:ascii="Tahoma" w:hAnsi="Tahoma" w:cs="Tahoma"/>
          <w:bCs/>
          <w:sz w:val="18"/>
          <w:szCs w:val="18"/>
          <w:lang w:val="en-GB"/>
        </w:rPr>
        <w:t>Addressing of Client mails and operational issues.</w:t>
      </w:r>
    </w:p>
    <w:p w:rsidR="00A307F5" w:rsidRDefault="00FA47AA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>
        <w:rPr>
          <w:rFonts w:ascii="Tahoma" w:hAnsi="Tahoma" w:cs="Tahoma"/>
          <w:bCs/>
          <w:sz w:val="18"/>
          <w:szCs w:val="18"/>
          <w:lang w:val="en-GB"/>
        </w:rPr>
        <w:t>Maintaining of various trackers on different types of activities.</w:t>
      </w:r>
    </w:p>
    <w:p w:rsidR="004627E9" w:rsidRDefault="004627E9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>
        <w:rPr>
          <w:rFonts w:ascii="Tahoma" w:hAnsi="Tahoma" w:cs="Tahoma"/>
          <w:bCs/>
          <w:sz w:val="18"/>
          <w:szCs w:val="18"/>
          <w:lang w:val="en-GB"/>
        </w:rPr>
        <w:t>Presenting various Business Highlights to management.</w:t>
      </w:r>
    </w:p>
    <w:p w:rsidR="004627E9" w:rsidRDefault="004627E9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>
        <w:rPr>
          <w:rFonts w:ascii="Tahoma" w:hAnsi="Tahoma" w:cs="Tahoma"/>
          <w:bCs/>
          <w:sz w:val="18"/>
          <w:szCs w:val="18"/>
          <w:lang w:val="en-GB"/>
        </w:rPr>
        <w:t>Updation of existing SOP’s</w:t>
      </w:r>
    </w:p>
    <w:p w:rsidR="004627E9" w:rsidRDefault="004627E9" w:rsidP="00650533">
      <w:pPr>
        <w:pStyle w:val="ListParagraph"/>
        <w:numPr>
          <w:ilvl w:val="0"/>
          <w:numId w:val="42"/>
        </w:numPr>
        <w:rPr>
          <w:rFonts w:ascii="Tahoma" w:hAnsi="Tahoma" w:cs="Tahoma"/>
          <w:bCs/>
          <w:sz w:val="18"/>
          <w:szCs w:val="18"/>
          <w:lang w:val="en-GB"/>
        </w:rPr>
      </w:pPr>
      <w:r>
        <w:rPr>
          <w:rFonts w:ascii="Tahoma" w:hAnsi="Tahoma" w:cs="Tahoma"/>
          <w:bCs/>
          <w:sz w:val="18"/>
          <w:szCs w:val="18"/>
          <w:lang w:val="en-GB"/>
        </w:rPr>
        <w:t>Impartin</w:t>
      </w:r>
      <w:r w:rsidR="00EC0DCB">
        <w:rPr>
          <w:rFonts w:ascii="Tahoma" w:hAnsi="Tahoma" w:cs="Tahoma"/>
          <w:bCs/>
          <w:sz w:val="18"/>
          <w:szCs w:val="18"/>
          <w:lang w:val="en-GB"/>
        </w:rPr>
        <w:t>g various trainings to the team</w:t>
      </w:r>
      <w:r>
        <w:rPr>
          <w:rFonts w:ascii="Tahoma" w:hAnsi="Tahoma" w:cs="Tahoma"/>
          <w:bCs/>
          <w:sz w:val="18"/>
          <w:szCs w:val="18"/>
          <w:lang w:val="en-GB"/>
        </w:rPr>
        <w:t xml:space="preserve"> as on </w:t>
      </w:r>
      <w:proofErr w:type="spellStart"/>
      <w:r>
        <w:rPr>
          <w:rFonts w:ascii="Tahoma" w:hAnsi="Tahoma" w:cs="Tahoma"/>
          <w:bCs/>
          <w:sz w:val="18"/>
          <w:szCs w:val="18"/>
          <w:lang w:val="en-GB"/>
        </w:rPr>
        <w:t>updation</w:t>
      </w:r>
      <w:proofErr w:type="spellEnd"/>
      <w:r>
        <w:rPr>
          <w:rFonts w:ascii="Tahoma" w:hAnsi="Tahoma" w:cs="Tahoma"/>
          <w:bCs/>
          <w:sz w:val="18"/>
          <w:szCs w:val="18"/>
          <w:lang w:val="en-GB"/>
        </w:rPr>
        <w:t xml:space="preserve"> on various topics.</w:t>
      </w:r>
    </w:p>
    <w:p w:rsidR="00FA47AA" w:rsidRPr="00A307F5" w:rsidRDefault="00FA47AA" w:rsidP="00FA47AA">
      <w:pPr>
        <w:pStyle w:val="ListParagraph"/>
        <w:rPr>
          <w:rFonts w:ascii="Tahoma" w:hAnsi="Tahoma" w:cs="Tahoma"/>
          <w:bCs/>
          <w:sz w:val="18"/>
          <w:szCs w:val="18"/>
          <w:lang w:val="en-GB"/>
        </w:rPr>
      </w:pPr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650533" w:rsidRDefault="0065053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1863EF" w:rsidRPr="00C6713A" w:rsidRDefault="001863EF" w:rsidP="00650533">
      <w:pPr>
        <w:ind w:firstLine="360"/>
        <w:rPr>
          <w:rFonts w:ascii="Tahoma" w:hAnsi="Tahoma" w:cs="Tahoma"/>
          <w:b/>
          <w:bCs/>
          <w:sz w:val="18"/>
          <w:szCs w:val="18"/>
          <w:lang w:val="en-GB"/>
        </w:rPr>
      </w:pPr>
      <w:r w:rsidRPr="00C6713A">
        <w:rPr>
          <w:rFonts w:ascii="Tahoma" w:hAnsi="Tahoma" w:cs="Tahoma"/>
          <w:b/>
          <w:bCs/>
          <w:sz w:val="18"/>
          <w:szCs w:val="18"/>
          <w:lang w:val="en-GB"/>
        </w:rPr>
        <w:t>Mar’11 with Sterling &amp; Wilson Limited, Kolkata as</w:t>
      </w:r>
      <w:r w:rsidR="009C3F94">
        <w:rPr>
          <w:rFonts w:ascii="Tahoma" w:hAnsi="Tahoma" w:cs="Tahoma"/>
          <w:b/>
          <w:bCs/>
          <w:sz w:val="18"/>
          <w:szCs w:val="18"/>
          <w:lang w:val="en-GB"/>
        </w:rPr>
        <w:t xml:space="preserve"> Senior</w:t>
      </w:r>
      <w:r w:rsidRPr="00C6713A">
        <w:rPr>
          <w:rFonts w:ascii="Tahoma" w:hAnsi="Tahoma" w:cs="Tahoma"/>
          <w:b/>
          <w:bCs/>
          <w:sz w:val="18"/>
          <w:szCs w:val="18"/>
          <w:lang w:val="en-GB"/>
        </w:rPr>
        <w:t xml:space="preserve"> Commercial </w:t>
      </w:r>
      <w:proofErr w:type="gramStart"/>
      <w:r w:rsidRPr="00C6713A">
        <w:rPr>
          <w:rFonts w:ascii="Tahoma" w:hAnsi="Tahoma" w:cs="Tahoma"/>
          <w:b/>
          <w:bCs/>
          <w:sz w:val="18"/>
          <w:szCs w:val="18"/>
          <w:lang w:val="en-GB"/>
        </w:rPr>
        <w:t>Executive</w:t>
      </w:r>
      <w:r w:rsidR="00076A1F">
        <w:rPr>
          <w:rFonts w:ascii="Tahoma" w:hAnsi="Tahoma" w:cs="Tahoma"/>
          <w:b/>
          <w:bCs/>
          <w:sz w:val="18"/>
          <w:szCs w:val="18"/>
          <w:lang w:val="en-GB"/>
        </w:rPr>
        <w:t xml:space="preserve">  04.03.2011</w:t>
      </w:r>
      <w:proofErr w:type="gramEnd"/>
      <w:r w:rsidR="00076A1F">
        <w:rPr>
          <w:rFonts w:ascii="Tahoma" w:hAnsi="Tahoma" w:cs="Tahoma"/>
          <w:b/>
          <w:bCs/>
          <w:sz w:val="18"/>
          <w:szCs w:val="18"/>
          <w:lang w:val="en-GB"/>
        </w:rPr>
        <w:t xml:space="preserve"> to 30.09.2018</w:t>
      </w:r>
    </w:p>
    <w:p w:rsidR="006928EB" w:rsidRPr="00C6713A" w:rsidRDefault="006928EB" w:rsidP="00E30FFD">
      <w:pPr>
        <w:jc w:val="center"/>
        <w:rPr>
          <w:rFonts w:ascii="Tahoma" w:hAnsi="Tahoma" w:cs="Tahoma"/>
          <w:b/>
          <w:bCs/>
          <w:sz w:val="10"/>
          <w:szCs w:val="18"/>
          <w:lang w:val="en-GB"/>
        </w:rPr>
      </w:pPr>
    </w:p>
    <w:p w:rsidR="003A2489" w:rsidRPr="00C6713A" w:rsidRDefault="003A2489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C6713A">
        <w:rPr>
          <w:rFonts w:ascii="Tahoma" w:hAnsi="Tahoma" w:cs="Tahoma"/>
          <w:b/>
          <w:bCs/>
          <w:sz w:val="18"/>
          <w:szCs w:val="18"/>
          <w:lang w:val="en-GB"/>
        </w:rPr>
        <w:t>Key Result Areas:</w:t>
      </w:r>
    </w:p>
    <w:p w:rsidR="00275034" w:rsidRPr="007B56B3" w:rsidRDefault="00275034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C6713A">
        <w:rPr>
          <w:rFonts w:ascii="Tahoma" w:hAnsi="Tahoma" w:cs="Tahoma"/>
          <w:bCs/>
          <w:sz w:val="18"/>
          <w:szCs w:val="18"/>
          <w:lang w:val="en-GB"/>
        </w:rPr>
        <w:t xml:space="preserve">Steering 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overall </w:t>
      </w:r>
      <w:r w:rsidR="000F0251">
        <w:rPr>
          <w:rFonts w:ascii="Tahoma" w:hAnsi="Tahoma" w:cs="Tahoma"/>
          <w:bCs/>
          <w:sz w:val="18"/>
          <w:szCs w:val="18"/>
          <w:lang w:val="en-GB"/>
        </w:rPr>
        <w:t xml:space="preserve">finance &amp; </w:t>
      </w:r>
      <w:r w:rsidR="000F0251" w:rsidRPr="007B56B3">
        <w:rPr>
          <w:rFonts w:ascii="Tahoma" w:hAnsi="Tahoma" w:cs="Tahoma"/>
          <w:bCs/>
          <w:sz w:val="18"/>
          <w:szCs w:val="18"/>
          <w:lang w:val="en-GB"/>
        </w:rPr>
        <w:t>accounting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operations in the organization including collections, purchase, contract compliance, receivables, deposits, disbursements, fixed assets and inventory</w:t>
      </w:r>
      <w:r w:rsidR="00CA7221">
        <w:rPr>
          <w:rFonts w:ascii="Tahoma" w:hAnsi="Tahoma" w:cs="Tahoma"/>
          <w:bCs/>
          <w:sz w:val="18"/>
          <w:szCs w:val="18"/>
          <w:lang w:val="en-GB"/>
        </w:rPr>
        <w:t>.</w:t>
      </w:r>
    </w:p>
    <w:p w:rsidR="005B6075" w:rsidRPr="007B56B3" w:rsidRDefault="00090EF6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L</w:t>
      </w:r>
      <w:r w:rsidR="005B6075" w:rsidRPr="007B56B3">
        <w:rPr>
          <w:rFonts w:ascii="Tahoma" w:hAnsi="Tahoma" w:cs="Tahoma"/>
          <w:bCs/>
          <w:sz w:val="18"/>
          <w:szCs w:val="18"/>
          <w:lang w:val="en-GB"/>
        </w:rPr>
        <w:t>eading finance &amp; commercial functions involving d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etermining financial objectives and</w:t>
      </w:r>
      <w:r w:rsidR="005B6075" w:rsidRPr="007B56B3">
        <w:rPr>
          <w:rFonts w:ascii="Tahoma" w:hAnsi="Tahoma" w:cs="Tahoma"/>
          <w:bCs/>
          <w:sz w:val="18"/>
          <w:szCs w:val="18"/>
          <w:lang w:val="en-GB"/>
        </w:rPr>
        <w:t xml:space="preserve"> designing &amp; implementing systems, policies &amp; procedures to facilitate internal financial and process controls &amp; cost management</w:t>
      </w:r>
    </w:p>
    <w:p w:rsidR="003A2489" w:rsidRPr="007B56B3" w:rsidRDefault="003A248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Preparing short term / long term budgets and designing business plans / strategies for maximizing prof</w:t>
      </w:r>
      <w:r w:rsidR="00090EF6" w:rsidRPr="007B56B3">
        <w:rPr>
          <w:rFonts w:ascii="Tahoma" w:hAnsi="Tahoma" w:cs="Tahoma"/>
          <w:bCs/>
          <w:sz w:val="18"/>
          <w:szCs w:val="18"/>
          <w:lang w:val="en-GB"/>
        </w:rPr>
        <w:t>itability &amp; revenue generation and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realizing corporate goals</w:t>
      </w:r>
    </w:p>
    <w:p w:rsidR="005B6075" w:rsidRPr="007B56B3" w:rsidRDefault="005B6075" w:rsidP="006928EB">
      <w:pPr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Conceptualizing budgets on the basis of inputs from various stakeholders and conducting variance analysis to determine difference between projected &amp; actual results </w:t>
      </w:r>
    </w:p>
    <w:p w:rsidR="003A2489" w:rsidRPr="007B56B3" w:rsidRDefault="005B6075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Managing</w:t>
      </w:r>
      <w:r w:rsidR="003A2489" w:rsidRPr="007B56B3">
        <w:rPr>
          <w:rFonts w:ascii="Tahoma" w:hAnsi="Tahoma" w:cs="Tahoma"/>
          <w:bCs/>
          <w:sz w:val="18"/>
          <w:szCs w:val="18"/>
          <w:lang w:val="en-GB"/>
        </w:rPr>
        <w:t xml:space="preserve"> the complete planning &amp; management activities for ensuring completion of internal, statutory and external audits within time and cost budget</w:t>
      </w:r>
    </w:p>
    <w:p w:rsidR="003A2489" w:rsidRPr="007B56B3" w:rsidRDefault="003A248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Preparing tax plans and ensuring timely assessment and filing o</w:t>
      </w:r>
      <w:r w:rsidR="00CE7AC3" w:rsidRPr="007B56B3">
        <w:rPr>
          <w:rFonts w:ascii="Tahoma" w:hAnsi="Tahoma" w:cs="Tahoma"/>
          <w:bCs/>
          <w:sz w:val="18"/>
          <w:szCs w:val="18"/>
          <w:lang w:val="en-GB"/>
        </w:rPr>
        <w:t>f direct &amp; indirect tax returns; facilitating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filling and assessment in compliance with Statutory Tax Acts</w:t>
      </w:r>
    </w:p>
    <w:p w:rsidR="003A2489" w:rsidRPr="007B56B3" w:rsidRDefault="005B6075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Administering</w:t>
      </w:r>
      <w:r w:rsidR="003A2489" w:rsidRPr="007B56B3">
        <w:rPr>
          <w:rFonts w:ascii="Tahoma" w:hAnsi="Tahoma" w:cs="Tahoma"/>
          <w:bCs/>
          <w:sz w:val="18"/>
          <w:szCs w:val="18"/>
          <w:lang w:val="en-GB"/>
        </w:rPr>
        <w:t xml:space="preserve"> Company Law matters and ensuring compliance to the statutory regulations; ensuring that timely payments are made to / received from creditors / debtors</w:t>
      </w:r>
    </w:p>
    <w:p w:rsidR="003A2489" w:rsidRPr="007B56B3" w:rsidRDefault="003A248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Supervising the preparation of MIS reports and </w:t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>analysing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the same to provide feedback to the top management on business performance, i.e. monthly turnover, profitability, turnover &amp; quarterly group comparison as per the requiremen</w:t>
      </w:r>
      <w:r w:rsidR="00CE7AC3" w:rsidRPr="007B56B3">
        <w:rPr>
          <w:rFonts w:ascii="Tahoma" w:hAnsi="Tahoma" w:cs="Tahoma"/>
          <w:bCs/>
          <w:sz w:val="18"/>
          <w:szCs w:val="18"/>
          <w:lang w:val="en-GB"/>
        </w:rPr>
        <w:t>t of management; making timely i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nvoices and updating the same in the system</w:t>
      </w:r>
    </w:p>
    <w:p w:rsidR="003A2489" w:rsidRPr="007B56B3" w:rsidRDefault="003A248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Coordinating and following-up with clients for the collection of overdue / long outstanding accounts </w:t>
      </w:r>
    </w:p>
    <w:p w:rsidR="003A2489" w:rsidRPr="007B56B3" w:rsidRDefault="002D328D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Planning and executing the quarterly development of </w:t>
      </w: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Proof of Concept (POC)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and calculating TO &amp; Cost</w:t>
      </w:r>
    </w:p>
    <w:p w:rsidR="003A2489" w:rsidRPr="007B56B3" w:rsidRDefault="002D328D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Spearheading a gamut of operations like:</w:t>
      </w:r>
    </w:p>
    <w:p w:rsidR="0082239C" w:rsidRPr="007B56B3" w:rsidRDefault="0082239C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  <w:sectPr w:rsidR="0082239C" w:rsidRPr="007B56B3" w:rsidSect="001E7C12">
          <w:type w:val="continuous"/>
          <w:pgSz w:w="11907" w:h="16839" w:code="9"/>
          <w:pgMar w:top="567" w:right="567" w:bottom="450" w:left="567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</w:p>
    <w:p w:rsidR="002D328D" w:rsidRPr="007B56B3" w:rsidRDefault="002D328D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lastRenderedPageBreak/>
        <w:t>Timely collecting ‘C’ Forms with client cooperation</w:t>
      </w:r>
    </w:p>
    <w:p w:rsidR="002D328D" w:rsidRPr="007B56B3" w:rsidRDefault="002D328D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Monitoring BGs &amp; Insurance</w:t>
      </w:r>
    </w:p>
    <w:p w:rsidR="002D328D" w:rsidRPr="007B56B3" w:rsidRDefault="002D328D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Complying with Job Closing Procedure</w:t>
      </w:r>
    </w:p>
    <w:p w:rsidR="002D328D" w:rsidRPr="007B56B3" w:rsidRDefault="002D328D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lastRenderedPageBreak/>
        <w:t>Managing Certification of Invoices</w:t>
      </w:r>
    </w:p>
    <w:p w:rsidR="002D328D" w:rsidRPr="007B56B3" w:rsidRDefault="002D328D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Preparing &amp; following up of EMD</w:t>
      </w:r>
    </w:p>
    <w:p w:rsidR="002D328D" w:rsidRPr="007B56B3" w:rsidRDefault="002D328D" w:rsidP="006928EB">
      <w:pPr>
        <w:pStyle w:val="ListParagraph"/>
        <w:numPr>
          <w:ilvl w:val="0"/>
          <w:numId w:val="20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Coordinating with the activities related to HO</w:t>
      </w:r>
    </w:p>
    <w:p w:rsidR="0082239C" w:rsidRPr="007B56B3" w:rsidRDefault="0082239C" w:rsidP="00E30FFD">
      <w:pPr>
        <w:jc w:val="both"/>
        <w:rPr>
          <w:rFonts w:ascii="Tahoma" w:hAnsi="Tahoma" w:cs="Tahoma"/>
          <w:bCs/>
          <w:sz w:val="18"/>
          <w:szCs w:val="18"/>
          <w:lang w:val="en-GB"/>
        </w:rPr>
        <w:sectPr w:rsidR="0082239C" w:rsidRPr="007B56B3" w:rsidSect="0082239C">
          <w:type w:val="continuous"/>
          <w:pgSz w:w="11907" w:h="16839" w:code="9"/>
          <w:pgMar w:top="567" w:right="567" w:bottom="450" w:left="567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08"/>
          <w:docGrid w:linePitch="360"/>
        </w:sectPr>
      </w:pPr>
    </w:p>
    <w:p w:rsidR="002D328D" w:rsidRPr="007B56B3" w:rsidRDefault="002D328D" w:rsidP="00E30FFD">
      <w:pPr>
        <w:jc w:val="both"/>
        <w:rPr>
          <w:rFonts w:ascii="Tahoma" w:hAnsi="Tahoma" w:cs="Tahoma"/>
          <w:bCs/>
          <w:sz w:val="18"/>
          <w:szCs w:val="18"/>
          <w:lang w:val="en-GB"/>
        </w:rPr>
      </w:pPr>
    </w:p>
    <w:p w:rsidR="002D328D" w:rsidRPr="007B56B3" w:rsidRDefault="007B56B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>
        <w:rPr>
          <w:rFonts w:ascii="Tahoma" w:hAnsi="Tahoma" w:cs="Tahoma"/>
          <w:b/>
          <w:bCs/>
          <w:sz w:val="18"/>
          <w:szCs w:val="18"/>
          <w:lang w:val="en-GB"/>
        </w:rPr>
        <w:t>Highlight</w:t>
      </w:r>
      <w:r w:rsidR="002D328D" w:rsidRPr="007B56B3">
        <w:rPr>
          <w:rFonts w:ascii="Tahoma" w:hAnsi="Tahoma" w:cs="Tahoma"/>
          <w:b/>
          <w:bCs/>
          <w:sz w:val="18"/>
          <w:szCs w:val="18"/>
          <w:lang w:val="en-GB"/>
        </w:rPr>
        <w:t>:</w:t>
      </w:r>
    </w:p>
    <w:p w:rsidR="0009756C" w:rsidRPr="007B56B3" w:rsidRDefault="0009756C" w:rsidP="00E30FFD">
      <w:pPr>
        <w:numPr>
          <w:ilvl w:val="0"/>
          <w:numId w:val="36"/>
        </w:numPr>
        <w:tabs>
          <w:tab w:val="num" w:pos="720"/>
        </w:tabs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Automated the preparation of </w:t>
      </w:r>
      <w:r w:rsidR="001E41B6" w:rsidRPr="007B56B3">
        <w:rPr>
          <w:rFonts w:ascii="Tahoma" w:hAnsi="Tahoma" w:cs="Tahoma"/>
          <w:bCs/>
          <w:sz w:val="18"/>
          <w:szCs w:val="18"/>
          <w:lang w:val="en-GB"/>
        </w:rPr>
        <w:t>4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reports using </w:t>
      </w:r>
      <w:r w:rsidR="001E41B6" w:rsidRPr="007B56B3">
        <w:rPr>
          <w:rFonts w:ascii="Tahoma" w:hAnsi="Tahoma" w:cs="Tahoma"/>
          <w:bCs/>
          <w:sz w:val="18"/>
          <w:szCs w:val="18"/>
          <w:lang w:val="en-GB"/>
        </w:rPr>
        <w:t>SAP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that had previously required </w:t>
      </w:r>
      <w:r w:rsidR="001E41B6" w:rsidRPr="007B56B3">
        <w:rPr>
          <w:rFonts w:ascii="Tahoma" w:hAnsi="Tahoma" w:cs="Tahoma"/>
          <w:bCs/>
          <w:sz w:val="18"/>
          <w:szCs w:val="18"/>
          <w:lang w:val="en-GB"/>
        </w:rPr>
        <w:t>2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hours of effort per week </w:t>
      </w:r>
    </w:p>
    <w:p w:rsidR="002D328D" w:rsidRPr="007B56B3" w:rsidRDefault="002D328D" w:rsidP="00E30FFD">
      <w:pPr>
        <w:jc w:val="both"/>
        <w:rPr>
          <w:rFonts w:ascii="Tahoma" w:hAnsi="Tahoma" w:cs="Tahoma"/>
          <w:bCs/>
          <w:sz w:val="18"/>
          <w:szCs w:val="18"/>
          <w:lang w:val="en-GB"/>
        </w:rPr>
      </w:pPr>
    </w:p>
    <w:p w:rsidR="001863EF" w:rsidRDefault="007B56B3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Mar’</w:t>
      </w:r>
      <w:r w:rsidR="001E41B6" w:rsidRPr="007B56B3">
        <w:rPr>
          <w:rFonts w:ascii="Tahoma" w:hAnsi="Tahoma" w:cs="Tahoma"/>
          <w:b/>
          <w:bCs/>
          <w:sz w:val="18"/>
          <w:szCs w:val="18"/>
          <w:lang w:val="en-GB"/>
        </w:rPr>
        <w:t>08</w:t>
      </w:r>
      <w:r w:rsidR="001863EF"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 to </w:t>
      </w:r>
      <w:r w:rsidR="001E41B6" w:rsidRPr="007B56B3">
        <w:rPr>
          <w:rFonts w:ascii="Tahoma" w:hAnsi="Tahoma" w:cs="Tahoma"/>
          <w:b/>
          <w:bCs/>
          <w:sz w:val="18"/>
          <w:szCs w:val="18"/>
          <w:lang w:val="en-GB"/>
        </w:rPr>
        <w:t>Feb</w:t>
      </w:r>
      <w:r w:rsidR="001863EF" w:rsidRPr="007B56B3">
        <w:rPr>
          <w:rFonts w:ascii="Tahoma" w:hAnsi="Tahoma" w:cs="Tahoma"/>
          <w:b/>
          <w:bCs/>
          <w:sz w:val="18"/>
          <w:szCs w:val="18"/>
          <w:lang w:val="en-GB"/>
        </w:rPr>
        <w:t>’</w:t>
      </w:r>
      <w:r w:rsidR="001E41B6" w:rsidRPr="007B56B3">
        <w:rPr>
          <w:rFonts w:ascii="Tahoma" w:hAnsi="Tahoma" w:cs="Tahoma"/>
          <w:b/>
          <w:bCs/>
          <w:sz w:val="18"/>
          <w:szCs w:val="18"/>
          <w:lang w:val="en-GB"/>
        </w:rPr>
        <w:t>11</w:t>
      </w:r>
      <w:r w:rsidR="001863EF"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 with Voltas Limited, Kolkata as Finance</w:t>
      </w: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&amp; Commercial Associate </w:t>
      </w:r>
      <w:r w:rsidR="00076A1F">
        <w:rPr>
          <w:rFonts w:ascii="Tahoma" w:hAnsi="Tahoma" w:cs="Tahoma"/>
          <w:b/>
          <w:bCs/>
          <w:sz w:val="18"/>
          <w:szCs w:val="18"/>
          <w:lang w:val="en-GB"/>
        </w:rPr>
        <w:t>01.03.2008 to 4.11.2010 (Kelly Services)</w:t>
      </w:r>
    </w:p>
    <w:p w:rsidR="00076A1F" w:rsidRPr="007B56B3" w:rsidRDefault="00076A1F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proofErr w:type="gramStart"/>
      <w:r>
        <w:rPr>
          <w:rFonts w:ascii="Tahoma" w:hAnsi="Tahoma" w:cs="Tahoma"/>
          <w:b/>
          <w:bCs/>
          <w:sz w:val="18"/>
          <w:szCs w:val="18"/>
          <w:lang w:val="en-GB"/>
        </w:rPr>
        <w:t>08.11.2010  to</w:t>
      </w:r>
      <w:proofErr w:type="gramEnd"/>
      <w:r>
        <w:rPr>
          <w:rFonts w:ascii="Tahoma" w:hAnsi="Tahoma" w:cs="Tahoma"/>
          <w:b/>
          <w:bCs/>
          <w:sz w:val="18"/>
          <w:szCs w:val="18"/>
          <w:lang w:val="en-GB"/>
        </w:rPr>
        <w:t xml:space="preserve"> 28.02.2011 (Voltas Ltd.)</w:t>
      </w:r>
    </w:p>
    <w:p w:rsidR="006928EB" w:rsidRPr="007B56B3" w:rsidRDefault="006928EB" w:rsidP="00E30FFD">
      <w:pPr>
        <w:jc w:val="center"/>
        <w:rPr>
          <w:rFonts w:ascii="Tahoma" w:hAnsi="Tahoma" w:cs="Tahoma"/>
          <w:b/>
          <w:bCs/>
          <w:sz w:val="12"/>
          <w:szCs w:val="18"/>
          <w:lang w:val="en-GB"/>
        </w:rPr>
      </w:pPr>
    </w:p>
    <w:p w:rsidR="002D328D" w:rsidRPr="007B56B3" w:rsidRDefault="002D328D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Key Result Areas:</w:t>
      </w:r>
    </w:p>
    <w:p w:rsidR="0071789B" w:rsidRPr="007B56B3" w:rsidRDefault="0071789B" w:rsidP="006928EB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Led the finance &amp; accounts functions involving determining financial objectives, designing &amp; implementing systems and framing policies &amp; procedures to facilitate process control </w:t>
      </w:r>
    </w:p>
    <w:p w:rsidR="0071789B" w:rsidRPr="007B56B3" w:rsidRDefault="0071789B" w:rsidP="006928EB">
      <w:pPr>
        <w:numPr>
          <w:ilvl w:val="0"/>
          <w:numId w:val="24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Assessed the balance sheet and profit &amp; loss accounts at unit level; ensured integrity of all financial statements</w:t>
      </w:r>
    </w:p>
    <w:p w:rsidR="0071789B" w:rsidRPr="007B56B3" w:rsidRDefault="0071789B" w:rsidP="006928EB">
      <w:pPr>
        <w:numPr>
          <w:ilvl w:val="0"/>
          <w:numId w:val="24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Liaised with the Operations &amp; Project Teams in </w:t>
      </w:r>
      <w:r w:rsidR="006928EB" w:rsidRPr="007B56B3">
        <w:rPr>
          <w:rFonts w:ascii="Tahoma" w:hAnsi="Tahoma" w:cs="Tahoma"/>
          <w:bCs/>
          <w:sz w:val="18"/>
          <w:szCs w:val="18"/>
          <w:lang w:val="en-GB" w:eastAsia="en-US"/>
        </w:rPr>
        <w:t>analysing</w:t>
      </w: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 margin / variance and cost analysis</w:t>
      </w:r>
      <w:r w:rsidR="005B6075"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; monitored </w:t>
      </w: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issuing </w:t>
      </w:r>
      <w:r w:rsidR="00B87591"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of </w:t>
      </w: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Project Cost Reports for review and approval</w:t>
      </w:r>
    </w:p>
    <w:p w:rsidR="0071789B" w:rsidRPr="007B56B3" w:rsidRDefault="0071789B" w:rsidP="006928EB">
      <w:pPr>
        <w:numPr>
          <w:ilvl w:val="0"/>
          <w:numId w:val="24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Administered the following operations:</w:t>
      </w:r>
    </w:p>
    <w:p w:rsidR="0071789B" w:rsidRPr="007B56B3" w:rsidRDefault="0071789B" w:rsidP="006928EB">
      <w:pPr>
        <w:pStyle w:val="ListParagraph"/>
        <w:numPr>
          <w:ilvl w:val="0"/>
          <w:numId w:val="25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Booking of Jobs in the SAP (SD Module) by entering the cost price and the sales price into system</w:t>
      </w:r>
    </w:p>
    <w:p w:rsidR="0071789B" w:rsidRPr="007B56B3" w:rsidRDefault="00B87591" w:rsidP="006928EB">
      <w:pPr>
        <w:numPr>
          <w:ilvl w:val="0"/>
          <w:numId w:val="25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Making of Purchase Re</w:t>
      </w:r>
      <w:r w:rsidR="0071789B" w:rsidRPr="007B56B3">
        <w:rPr>
          <w:rFonts w:ascii="Tahoma" w:hAnsi="Tahoma" w:cs="Tahoma"/>
          <w:bCs/>
          <w:sz w:val="18"/>
          <w:szCs w:val="18"/>
          <w:lang w:val="en-GB" w:eastAsia="en-US"/>
        </w:rPr>
        <w:t>quisitions (PS Module by use of WBS) on the basis of estimated price</w:t>
      </w:r>
    </w:p>
    <w:p w:rsidR="0071789B" w:rsidRPr="007B56B3" w:rsidRDefault="0071789B" w:rsidP="006928EB">
      <w:pPr>
        <w:numPr>
          <w:ilvl w:val="0"/>
          <w:numId w:val="25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Making of Purchase Orders (MM Module), Purchase Justification Sheets, Bill Checking, Filling of Cumulative Deviation Card where deviation is to be detected between the estimated price and the purchase/cost price</w:t>
      </w:r>
    </w:p>
    <w:p w:rsidR="0071789B" w:rsidRPr="007B56B3" w:rsidRDefault="0071789B" w:rsidP="006928EB">
      <w:pPr>
        <w:numPr>
          <w:ilvl w:val="0"/>
          <w:numId w:val="25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Timely amending </w:t>
      </w:r>
      <w:r w:rsidR="00B87591"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of </w:t>
      </w: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Purchase Orders as and when required in the SAP</w:t>
      </w:r>
    </w:p>
    <w:p w:rsidR="0071789B" w:rsidRPr="007B56B3" w:rsidRDefault="0071789B" w:rsidP="006928EB">
      <w:pPr>
        <w:numPr>
          <w:ilvl w:val="0"/>
          <w:numId w:val="25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Making of Goods Received, Goods Issue and Stock Transfer Order in MM Module</w:t>
      </w:r>
    </w:p>
    <w:p w:rsidR="0071789B" w:rsidRPr="007B56B3" w:rsidRDefault="0071789B" w:rsidP="006928EB">
      <w:pPr>
        <w:numPr>
          <w:ilvl w:val="0"/>
          <w:numId w:val="25"/>
        </w:numPr>
        <w:jc w:val="both"/>
        <w:rPr>
          <w:rFonts w:ascii="Tahoma" w:hAnsi="Tahoma" w:cs="Tahoma"/>
          <w:bCs/>
          <w:sz w:val="18"/>
          <w:szCs w:val="18"/>
          <w:lang w:val="en-GB" w:eastAsia="en-US"/>
        </w:rPr>
      </w:pP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>Budget Supplement and posting of bills in SAP FI Module and making</w:t>
      </w:r>
      <w:r w:rsidR="00B87591"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 of</w:t>
      </w:r>
      <w:r w:rsidRPr="007B56B3">
        <w:rPr>
          <w:rFonts w:ascii="Tahoma" w:hAnsi="Tahoma" w:cs="Tahoma"/>
          <w:bCs/>
          <w:sz w:val="18"/>
          <w:szCs w:val="18"/>
          <w:lang w:val="en-GB" w:eastAsia="en-US"/>
        </w:rPr>
        <w:t xml:space="preserve"> invoices in FI Modules </w:t>
      </w:r>
    </w:p>
    <w:p w:rsidR="002D328D" w:rsidRPr="007B56B3" w:rsidRDefault="002D328D" w:rsidP="00E30FFD">
      <w:pPr>
        <w:jc w:val="center"/>
        <w:rPr>
          <w:rFonts w:ascii="Tahoma" w:hAnsi="Tahoma" w:cs="Tahoma"/>
          <w:b/>
          <w:bCs/>
          <w:sz w:val="12"/>
          <w:szCs w:val="18"/>
          <w:lang w:val="en-GB"/>
        </w:rPr>
      </w:pPr>
    </w:p>
    <w:p w:rsidR="0071789B" w:rsidRPr="007B56B3" w:rsidRDefault="0071789B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Highlights:</w:t>
      </w:r>
    </w:p>
    <w:p w:rsidR="0071789B" w:rsidRPr="007B56B3" w:rsidRDefault="0071789B" w:rsidP="006928EB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Gained in-depth experience of working in:</w:t>
      </w:r>
    </w:p>
    <w:p w:rsidR="001641B9" w:rsidRPr="007B56B3" w:rsidRDefault="001641B9" w:rsidP="006928EB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ERP Systems for 6 months and detailed knowledge of Data Migration from ERP to SAP</w:t>
      </w:r>
    </w:p>
    <w:p w:rsidR="0071789B" w:rsidRPr="007B56B3" w:rsidRDefault="0071789B" w:rsidP="006928EB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ECC – 7.10.</w:t>
      </w:r>
    </w:p>
    <w:p w:rsidR="001641B9" w:rsidRPr="007B56B3" w:rsidRDefault="001641B9" w:rsidP="006928EB">
      <w:pPr>
        <w:pStyle w:val="ListParagraph"/>
        <w:numPr>
          <w:ilvl w:val="0"/>
          <w:numId w:val="28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PS, MM modules in SAP</w:t>
      </w:r>
    </w:p>
    <w:p w:rsidR="0071789B" w:rsidRPr="007B56B3" w:rsidRDefault="006928EB" w:rsidP="006928EB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Worked </w:t>
      </w:r>
      <w:r w:rsidR="001641B9" w:rsidRPr="007B56B3">
        <w:rPr>
          <w:rFonts w:ascii="Tahoma" w:hAnsi="Tahoma" w:cs="Tahoma"/>
          <w:bCs/>
          <w:sz w:val="18"/>
          <w:szCs w:val="18"/>
          <w:lang w:val="en-GB"/>
        </w:rPr>
        <w:t xml:space="preserve">in major projects </w:t>
      </w:r>
      <w:r w:rsidR="0071789B" w:rsidRPr="007B56B3">
        <w:rPr>
          <w:rFonts w:ascii="Tahoma" w:hAnsi="Tahoma" w:cs="Tahoma"/>
          <w:bCs/>
          <w:sz w:val="18"/>
          <w:szCs w:val="18"/>
          <w:lang w:val="en-GB"/>
        </w:rPr>
        <w:t xml:space="preserve">of </w:t>
      </w:r>
      <w:r w:rsidR="0071789B" w:rsidRPr="007B56B3">
        <w:rPr>
          <w:rFonts w:ascii="Tahoma" w:hAnsi="Tahoma" w:cs="Tahoma"/>
          <w:b/>
          <w:bCs/>
          <w:sz w:val="18"/>
          <w:szCs w:val="18"/>
          <w:lang w:val="en-GB"/>
        </w:rPr>
        <w:t>ITD-ITD CEM (JV) (Airport Authority of India), L &amp; T, BHEL, Tata Medical Centre Tru</w:t>
      </w:r>
      <w:r w:rsidR="00B87591" w:rsidRPr="007B56B3">
        <w:rPr>
          <w:rFonts w:ascii="Tahoma" w:hAnsi="Tahoma" w:cs="Tahoma"/>
          <w:b/>
          <w:bCs/>
          <w:sz w:val="18"/>
          <w:szCs w:val="18"/>
          <w:lang w:val="en-GB"/>
        </w:rPr>
        <w:t>st, Godrej Waterside Properties and</w:t>
      </w:r>
      <w:r w:rsidR="0071789B"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 Bhushan Power &amp; Steel Ltd</w:t>
      </w:r>
      <w:r w:rsidR="0082239C" w:rsidRPr="007B56B3">
        <w:rPr>
          <w:rFonts w:ascii="Tahoma" w:hAnsi="Tahoma" w:cs="Tahoma"/>
          <w:b/>
          <w:bCs/>
          <w:sz w:val="18"/>
          <w:szCs w:val="18"/>
          <w:lang w:val="en-GB"/>
        </w:rPr>
        <w:t>.</w:t>
      </w:r>
    </w:p>
    <w:p w:rsidR="0071789B" w:rsidRPr="007B56B3" w:rsidRDefault="001641B9" w:rsidP="006928EB">
      <w:pPr>
        <w:pStyle w:val="ListParagraph"/>
        <w:numPr>
          <w:ilvl w:val="0"/>
          <w:numId w:val="27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Successfullygenerated and formatted</w:t>
      </w:r>
      <w:r w:rsidR="0071789B" w:rsidRPr="007B56B3">
        <w:rPr>
          <w:rFonts w:ascii="Tahoma" w:hAnsi="Tahoma" w:cs="Tahoma"/>
          <w:bCs/>
          <w:sz w:val="18"/>
          <w:szCs w:val="18"/>
          <w:lang w:val="en-GB"/>
        </w:rPr>
        <w:t xml:space="preserve"> reports in MS Exce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l from different modules of SAP</w:t>
      </w:r>
    </w:p>
    <w:p w:rsidR="002D328D" w:rsidRPr="007B56B3" w:rsidRDefault="002D328D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1863EF" w:rsidRPr="007B56B3" w:rsidRDefault="001863EF" w:rsidP="00E30FFD">
      <w:pPr>
        <w:jc w:val="center"/>
        <w:rPr>
          <w:rFonts w:ascii="Tahoma" w:hAnsi="Tahoma" w:cs="Tahoma"/>
          <w:b/>
          <w:bCs/>
          <w:i/>
          <w:i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Dec’06 to Feb’08 </w:t>
      </w:r>
      <w:r w:rsidR="00F31F48"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with </w:t>
      </w:r>
      <w:r w:rsidRPr="007B56B3">
        <w:rPr>
          <w:rFonts w:ascii="Tahoma" w:hAnsi="Tahoma" w:cs="Tahoma"/>
          <w:b/>
          <w:bCs/>
          <w:iCs/>
          <w:sz w:val="18"/>
          <w:szCs w:val="18"/>
          <w:lang w:val="en-GB"/>
        </w:rPr>
        <w:t>Bansal Sales, Kolkata as Junior Accounts Executive</w:t>
      </w:r>
      <w:r w:rsidR="00076A1F">
        <w:rPr>
          <w:rFonts w:ascii="Tahoma" w:hAnsi="Tahoma" w:cs="Tahoma"/>
          <w:b/>
          <w:bCs/>
          <w:iCs/>
          <w:sz w:val="18"/>
          <w:szCs w:val="18"/>
          <w:lang w:val="en-GB"/>
        </w:rPr>
        <w:t xml:space="preserve"> (01.12.2006 to 28.02.2008)</w:t>
      </w:r>
      <w:bookmarkStart w:id="0" w:name="_GoBack"/>
      <w:bookmarkEnd w:id="0"/>
    </w:p>
    <w:p w:rsidR="006928EB" w:rsidRPr="007B56B3" w:rsidRDefault="006928EB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275034" w:rsidRPr="007B56B3" w:rsidRDefault="00275034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Key Result Areas:</w:t>
      </w:r>
    </w:p>
    <w:p w:rsidR="001641B9" w:rsidRPr="007B56B3" w:rsidRDefault="001641B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Planned and executed monthly / quarterly / annual closure schedules; provided monthly financial statements; administered the monthly closing process </w:t>
      </w:r>
    </w:p>
    <w:p w:rsidR="00275034" w:rsidRPr="007B56B3" w:rsidRDefault="00275034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Summarized current financial status by collecting information; prepared the individual and corporate balance sheet, profit </w:t>
      </w:r>
      <w:r w:rsidR="00C6713A" w:rsidRPr="007B56B3">
        <w:rPr>
          <w:rFonts w:ascii="Tahoma" w:hAnsi="Tahoma" w:cs="Tahoma"/>
          <w:bCs/>
          <w:sz w:val="18"/>
          <w:szCs w:val="18"/>
          <w:lang w:val="en-GB"/>
        </w:rPr>
        <w:t>&amp;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loss statement, and other reports </w:t>
      </w:r>
    </w:p>
    <w:p w:rsidR="0071789B" w:rsidRPr="007B56B3" w:rsidRDefault="0071789B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Supervised the reconciliation of accounts payable &amp; receivable &amp; banks</w:t>
      </w:r>
      <w:r w:rsidR="001641B9" w:rsidRPr="007B56B3">
        <w:rPr>
          <w:rFonts w:ascii="Tahoma" w:hAnsi="Tahoma" w:cs="Tahoma"/>
          <w:bCs/>
          <w:sz w:val="18"/>
          <w:szCs w:val="18"/>
          <w:lang w:val="en-GB"/>
        </w:rPr>
        <w:t xml:space="preserve">; managed 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the full set of accounts and ensured the timely closure of accounts</w:t>
      </w:r>
    </w:p>
    <w:p w:rsidR="001641B9" w:rsidRPr="007B56B3" w:rsidRDefault="001641B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Ensured matching of invoices, debit/credit notes, delivery notes, purchase orders, goods receipt notes, vouchers and other related documents before creating any accounting entries </w:t>
      </w:r>
    </w:p>
    <w:p w:rsidR="00275034" w:rsidRPr="007B56B3" w:rsidRDefault="001641B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Executed voucher entries in Tally 7.2. and prepared invoice in Teaman Software</w:t>
      </w:r>
    </w:p>
    <w:p w:rsidR="001641B9" w:rsidRPr="007B56B3" w:rsidRDefault="001641B9" w:rsidP="006928EB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Compiled details and filed TDS, VAT &amp; Service Tax Returns as well as completed Tax Assessments</w:t>
      </w:r>
      <w:r w:rsidR="005B6075" w:rsidRPr="007B56B3">
        <w:rPr>
          <w:rFonts w:ascii="Tahoma" w:hAnsi="Tahoma" w:cs="Tahoma"/>
          <w:bCs/>
          <w:sz w:val="18"/>
          <w:szCs w:val="18"/>
          <w:lang w:val="en-GB"/>
        </w:rPr>
        <w:t xml:space="preserve"> (Income Tax, VAT, Service Tax)</w:t>
      </w:r>
    </w:p>
    <w:p w:rsidR="001641B9" w:rsidRPr="007B56B3" w:rsidRDefault="001641B9" w:rsidP="00E30FFD">
      <w:pPr>
        <w:jc w:val="both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1863EF" w:rsidRPr="007B56B3" w:rsidRDefault="001863EF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PREVIOUS EXPERIENCE</w:t>
      </w:r>
    </w:p>
    <w:p w:rsidR="001863EF" w:rsidRPr="007B56B3" w:rsidRDefault="001863EF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Jun’06 to Dec’06 with NIIT Ignite Club, Kolkata as Joint Secretary</w:t>
      </w:r>
    </w:p>
    <w:p w:rsidR="001863EF" w:rsidRPr="007B56B3" w:rsidRDefault="001863EF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</w:p>
    <w:p w:rsidR="001863EF" w:rsidRPr="007B56B3" w:rsidRDefault="001863EF" w:rsidP="00E30FFD">
      <w:pPr>
        <w:jc w:val="center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Highlight:</w:t>
      </w:r>
    </w:p>
    <w:p w:rsidR="001863EF" w:rsidRPr="007B56B3" w:rsidRDefault="001863EF" w:rsidP="00E30FFD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Awarded for major contribution in Event Management </w:t>
      </w:r>
    </w:p>
    <w:p w:rsidR="005B6075" w:rsidRPr="007B56B3" w:rsidRDefault="005B6075" w:rsidP="005B6075">
      <w:pPr>
        <w:jc w:val="both"/>
        <w:rPr>
          <w:rFonts w:ascii="Tahoma" w:hAnsi="Tahoma" w:cs="Tahoma"/>
          <w:bCs/>
          <w:sz w:val="18"/>
          <w:szCs w:val="18"/>
          <w:lang w:val="en-GB"/>
        </w:rPr>
      </w:pPr>
    </w:p>
    <w:p w:rsidR="005B6075" w:rsidRPr="007B56B3" w:rsidRDefault="005B6075" w:rsidP="005B6075">
      <w:pPr>
        <w:jc w:val="both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>Major Project:</w:t>
      </w:r>
    </w:p>
    <w:p w:rsidR="005B6075" w:rsidRPr="00F0102C" w:rsidRDefault="005B6075" w:rsidP="006928EB">
      <w:pPr>
        <w:pStyle w:val="ListParagraph"/>
        <w:numPr>
          <w:ilvl w:val="0"/>
          <w:numId w:val="41"/>
        </w:numPr>
        <w:jc w:val="both"/>
        <w:rPr>
          <w:rFonts w:ascii="Tahoma" w:hAnsi="Tahoma" w:cs="Tahoma"/>
          <w:bCs/>
          <w:color w:val="FF0000"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MS Access Database</w:t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bCs/>
          <w:sz w:val="18"/>
          <w:szCs w:val="18"/>
          <w:lang w:val="en-GB"/>
        </w:rPr>
        <w:tab/>
      </w:r>
    </w:p>
    <w:p w:rsidR="00AD4775" w:rsidRPr="007B56B3" w:rsidRDefault="00AD4775" w:rsidP="00E30FFD">
      <w:pPr>
        <w:pStyle w:val="ListParagraph"/>
        <w:ind w:left="0"/>
        <w:rPr>
          <w:rFonts w:ascii="Tahoma" w:hAnsi="Tahoma" w:cs="Tahoma"/>
          <w:bCs/>
          <w:sz w:val="18"/>
          <w:szCs w:val="18"/>
          <w:lang w:val="en-GB" w:eastAsia="ar-SA"/>
        </w:rPr>
      </w:pPr>
    </w:p>
    <w:p w:rsidR="003A4100" w:rsidRPr="007B56B3" w:rsidRDefault="003A4100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CERTIFICATION</w:t>
      </w:r>
    </w:p>
    <w:p w:rsidR="003A4100" w:rsidRPr="007B56B3" w:rsidRDefault="003A4100" w:rsidP="00E30FFD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Cs/>
          <w:spacing w:val="-2"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pacing w:val="-2"/>
          <w:sz w:val="18"/>
          <w:szCs w:val="18"/>
          <w:lang w:val="en-GB" w:eastAsia="ar-SA"/>
        </w:rPr>
        <w:t xml:space="preserve">Microsoft Certified Professional (MCP) in SQL Server 2000 and Tally (Accounting Package) from </w:t>
      </w:r>
      <w:r w:rsidR="0090618E" w:rsidRPr="007B56B3">
        <w:rPr>
          <w:rFonts w:ascii="Tahoma" w:hAnsi="Tahoma" w:cs="Tahoma"/>
          <w:bCs/>
          <w:spacing w:val="-2"/>
          <w:sz w:val="18"/>
          <w:szCs w:val="18"/>
          <w:lang w:val="en-GB" w:eastAsia="ar-SA"/>
        </w:rPr>
        <w:t>NIIT</w:t>
      </w:r>
      <w:r w:rsidRPr="007B56B3">
        <w:rPr>
          <w:rFonts w:ascii="Tahoma" w:hAnsi="Tahoma" w:cs="Tahoma"/>
          <w:bCs/>
          <w:spacing w:val="-2"/>
          <w:sz w:val="18"/>
          <w:szCs w:val="18"/>
          <w:lang w:val="en-GB" w:eastAsia="ar-SA"/>
        </w:rPr>
        <w:t xml:space="preserve"> Institute in </w:t>
      </w:r>
      <w:r w:rsidR="0090618E" w:rsidRPr="007B56B3">
        <w:rPr>
          <w:rFonts w:ascii="Tahoma" w:hAnsi="Tahoma" w:cs="Tahoma"/>
          <w:bCs/>
          <w:spacing w:val="-2"/>
          <w:sz w:val="18"/>
          <w:szCs w:val="18"/>
          <w:lang w:val="en-GB" w:eastAsia="ar-SA"/>
        </w:rPr>
        <w:t>2007</w:t>
      </w:r>
    </w:p>
    <w:p w:rsidR="003A4100" w:rsidRPr="007B56B3" w:rsidRDefault="003A4100" w:rsidP="00E30FFD">
      <w:pPr>
        <w:pStyle w:val="ListParagraph"/>
        <w:ind w:left="0"/>
        <w:rPr>
          <w:rFonts w:ascii="Tahoma" w:hAnsi="Tahoma" w:cs="Tahoma"/>
          <w:bCs/>
          <w:sz w:val="18"/>
          <w:szCs w:val="18"/>
          <w:lang w:val="en-GB" w:eastAsia="ar-SA"/>
        </w:rPr>
      </w:pPr>
    </w:p>
    <w:p w:rsidR="003A4100" w:rsidRPr="007B56B3" w:rsidRDefault="003A4100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TRAINING</w:t>
      </w:r>
    </w:p>
    <w:p w:rsidR="003A4100" w:rsidRPr="007B56B3" w:rsidRDefault="003A4100" w:rsidP="00E30FFD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t xml:space="preserve">Completed training in SAP (SD, PS, MM Module) from </w:t>
      </w:r>
      <w:r w:rsidR="0090618E" w:rsidRPr="007B56B3">
        <w:rPr>
          <w:rFonts w:ascii="Tahoma" w:hAnsi="Tahoma" w:cs="Tahoma"/>
          <w:bCs/>
          <w:sz w:val="18"/>
          <w:szCs w:val="18"/>
          <w:lang w:val="en-GB" w:eastAsia="ar-SA"/>
        </w:rPr>
        <w:t xml:space="preserve">VOLTASon </w:t>
      </w:r>
      <w:r w:rsidR="007B56B3" w:rsidRPr="007B56B3">
        <w:rPr>
          <w:rFonts w:ascii="Tahoma" w:hAnsi="Tahoma" w:cs="Tahoma"/>
          <w:bCs/>
          <w:sz w:val="18"/>
          <w:szCs w:val="18"/>
          <w:lang w:val="en-GB" w:eastAsia="ar-SA"/>
        </w:rPr>
        <w:t xml:space="preserve">job </w:t>
      </w:r>
      <w:r w:rsidR="0090618E" w:rsidRPr="007B56B3">
        <w:rPr>
          <w:rFonts w:ascii="Tahoma" w:hAnsi="Tahoma" w:cs="Tahoma"/>
          <w:bCs/>
          <w:sz w:val="18"/>
          <w:szCs w:val="18"/>
          <w:lang w:val="en-GB" w:eastAsia="ar-SA"/>
        </w:rPr>
        <w:t>training for a period of six months starting</w:t>
      </w:r>
      <w:r w:rsidR="007B56B3" w:rsidRPr="007B56B3">
        <w:rPr>
          <w:rFonts w:ascii="Tahoma" w:hAnsi="Tahoma" w:cs="Tahoma"/>
          <w:bCs/>
          <w:sz w:val="18"/>
          <w:szCs w:val="18"/>
          <w:lang w:val="en-GB" w:eastAsia="ar-SA"/>
        </w:rPr>
        <w:t xml:space="preserve"> from March 2008 to August 2008</w:t>
      </w:r>
    </w:p>
    <w:p w:rsidR="003A4100" w:rsidRPr="007B56B3" w:rsidRDefault="003A4100" w:rsidP="00E30FFD">
      <w:pPr>
        <w:pStyle w:val="ListParagraph"/>
        <w:ind w:left="0"/>
        <w:rPr>
          <w:rFonts w:ascii="Tahoma" w:hAnsi="Tahoma" w:cs="Tahoma"/>
          <w:bCs/>
          <w:sz w:val="22"/>
          <w:szCs w:val="18"/>
          <w:lang w:val="en-GB" w:eastAsia="ar-SA"/>
        </w:rPr>
      </w:pPr>
    </w:p>
    <w:p w:rsidR="005C1BA2" w:rsidRPr="007B56B3" w:rsidRDefault="005C1BA2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ACADEMIC DETAILS</w:t>
      </w:r>
    </w:p>
    <w:p w:rsidR="003029C3" w:rsidRPr="007B56B3" w:rsidRDefault="00AD4775" w:rsidP="00E30FFD">
      <w:pPr>
        <w:ind w:left="2160" w:hanging="2160"/>
        <w:jc w:val="both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bCs/>
          <w:sz w:val="18"/>
          <w:szCs w:val="18"/>
          <w:lang w:val="en-GB"/>
        </w:rPr>
        <w:t>2006</w:t>
      </w:r>
      <w:r w:rsidR="005A1370" w:rsidRPr="007B56B3">
        <w:rPr>
          <w:rFonts w:ascii="Tahoma" w:hAnsi="Tahoma" w:cs="Tahoma"/>
          <w:b/>
          <w:bCs/>
          <w:sz w:val="18"/>
          <w:szCs w:val="18"/>
          <w:lang w:val="en-GB"/>
        </w:rPr>
        <w:tab/>
      </w:r>
      <w:r w:rsidRPr="007B56B3">
        <w:rPr>
          <w:rFonts w:ascii="Tahoma" w:hAnsi="Tahoma" w:cs="Tahoma"/>
          <w:b/>
          <w:bCs/>
          <w:sz w:val="18"/>
          <w:szCs w:val="18"/>
          <w:lang w:val="en-GB"/>
        </w:rPr>
        <w:t xml:space="preserve">B.Com. (Hons.) </w:t>
      </w:r>
      <w:r w:rsidR="005A1370" w:rsidRPr="007B56B3">
        <w:rPr>
          <w:rFonts w:ascii="Tahoma" w:hAnsi="Tahoma" w:cs="Tahoma"/>
          <w:bCs/>
          <w:sz w:val="18"/>
          <w:szCs w:val="18"/>
          <w:lang w:val="en-GB"/>
        </w:rPr>
        <w:t>from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Sivanath Sastri College</w:t>
      </w:r>
      <w:r w:rsidR="005A1370" w:rsidRPr="007B56B3">
        <w:rPr>
          <w:rFonts w:ascii="Tahoma" w:hAnsi="Tahoma" w:cs="Tahoma"/>
          <w:bCs/>
          <w:sz w:val="18"/>
          <w:szCs w:val="18"/>
          <w:lang w:val="en-GB"/>
        </w:rPr>
        <w:t xml:space="preserve">, 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Calcutta University</w:t>
      </w:r>
      <w:r w:rsidR="005A1370" w:rsidRPr="007B56B3">
        <w:rPr>
          <w:rFonts w:ascii="Tahoma" w:hAnsi="Tahoma" w:cs="Tahoma"/>
          <w:bCs/>
          <w:sz w:val="18"/>
          <w:szCs w:val="18"/>
          <w:lang w:val="en-GB"/>
        </w:rPr>
        <w:t>,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 xml:space="preserve"> Kolkata; secured 62%</w:t>
      </w:r>
    </w:p>
    <w:p w:rsidR="003029C3" w:rsidRPr="007B56B3" w:rsidRDefault="00AD4775" w:rsidP="00E30FFD">
      <w:pPr>
        <w:ind w:left="2160" w:hanging="2160"/>
        <w:jc w:val="both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sz w:val="18"/>
          <w:szCs w:val="18"/>
          <w:lang w:val="en-GB"/>
        </w:rPr>
        <w:t>2003</w:t>
      </w:r>
      <w:r w:rsidR="008875AE" w:rsidRPr="007B56B3">
        <w:rPr>
          <w:rFonts w:ascii="Tahoma" w:hAnsi="Tahoma" w:cs="Tahoma"/>
          <w:sz w:val="18"/>
          <w:szCs w:val="18"/>
          <w:lang w:val="en-GB"/>
        </w:rPr>
        <w:tab/>
      </w:r>
      <w:r w:rsidR="005A1370" w:rsidRPr="007B56B3">
        <w:rPr>
          <w:rFonts w:ascii="Tahoma" w:hAnsi="Tahoma" w:cs="Tahoma"/>
          <w:b/>
          <w:spacing w:val="-4"/>
          <w:sz w:val="18"/>
          <w:szCs w:val="18"/>
          <w:lang w:val="en-GB"/>
        </w:rPr>
        <w:t>12</w:t>
      </w:r>
      <w:r w:rsidR="005A1370" w:rsidRPr="007B56B3">
        <w:rPr>
          <w:rFonts w:ascii="Tahoma" w:hAnsi="Tahoma" w:cs="Tahoma"/>
          <w:b/>
          <w:spacing w:val="-4"/>
          <w:sz w:val="18"/>
          <w:szCs w:val="18"/>
          <w:vertAlign w:val="superscript"/>
          <w:lang w:val="en-GB"/>
        </w:rPr>
        <w:t>th</w:t>
      </w:r>
      <w:r w:rsidRPr="007B56B3">
        <w:rPr>
          <w:rFonts w:ascii="Tahoma" w:hAnsi="Tahoma" w:cs="Tahoma"/>
          <w:b/>
          <w:spacing w:val="-4"/>
          <w:sz w:val="18"/>
          <w:szCs w:val="18"/>
          <w:lang w:val="en-GB"/>
        </w:rPr>
        <w:t>(Commerce)</w:t>
      </w:r>
      <w:r w:rsidR="003029C3"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 xml:space="preserve">from </w:t>
      </w:r>
      <w:r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>Khalsa High School</w:t>
      </w:r>
      <w:r w:rsidR="003029C3"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 xml:space="preserve">, </w:t>
      </w:r>
      <w:r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>W.B. Council of Higher Secondary Education</w:t>
      </w:r>
      <w:r w:rsidR="003029C3"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>,</w:t>
      </w:r>
      <w:r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>Kolkata</w:t>
      </w:r>
      <w:r w:rsidR="005A1370"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 xml:space="preserve">; secured </w:t>
      </w:r>
      <w:r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>60</w:t>
      </w:r>
      <w:r w:rsidR="005A1370" w:rsidRPr="007B56B3">
        <w:rPr>
          <w:rFonts w:ascii="Tahoma" w:hAnsi="Tahoma" w:cs="Tahoma"/>
          <w:bCs/>
          <w:spacing w:val="-4"/>
          <w:sz w:val="18"/>
          <w:szCs w:val="18"/>
          <w:lang w:val="en-GB"/>
        </w:rPr>
        <w:t>%</w:t>
      </w:r>
    </w:p>
    <w:p w:rsidR="005A1370" w:rsidRPr="007B56B3" w:rsidRDefault="00AD4775" w:rsidP="00E30FFD">
      <w:pPr>
        <w:ind w:left="2160" w:hanging="2160"/>
        <w:jc w:val="both"/>
        <w:rPr>
          <w:rFonts w:ascii="Tahoma" w:hAnsi="Tahoma" w:cs="Tahoma"/>
          <w:b/>
          <w:bCs/>
          <w:sz w:val="18"/>
          <w:szCs w:val="18"/>
          <w:lang w:val="en-GB"/>
        </w:rPr>
      </w:pPr>
      <w:r w:rsidRPr="007B56B3">
        <w:rPr>
          <w:rFonts w:ascii="Tahoma" w:hAnsi="Tahoma" w:cs="Tahoma"/>
          <w:sz w:val="18"/>
          <w:szCs w:val="18"/>
          <w:lang w:val="en-GB"/>
        </w:rPr>
        <w:t>2001</w:t>
      </w:r>
      <w:r w:rsidR="003029C3" w:rsidRPr="007B56B3">
        <w:rPr>
          <w:rFonts w:ascii="Tahoma" w:hAnsi="Tahoma" w:cs="Tahoma"/>
          <w:sz w:val="18"/>
          <w:szCs w:val="18"/>
          <w:lang w:val="en-GB"/>
        </w:rPr>
        <w:tab/>
      </w:r>
      <w:r w:rsidR="005A1370" w:rsidRPr="007B56B3">
        <w:rPr>
          <w:rFonts w:ascii="Tahoma" w:hAnsi="Tahoma" w:cs="Tahoma"/>
          <w:b/>
          <w:sz w:val="18"/>
          <w:szCs w:val="18"/>
          <w:lang w:val="en-GB"/>
        </w:rPr>
        <w:t>10</w:t>
      </w:r>
      <w:r w:rsidR="008875AE" w:rsidRPr="007B56B3">
        <w:rPr>
          <w:rFonts w:ascii="Tahoma" w:hAnsi="Tahoma" w:cs="Tahoma"/>
          <w:b/>
          <w:sz w:val="18"/>
          <w:szCs w:val="18"/>
          <w:vertAlign w:val="superscript"/>
          <w:lang w:val="en-GB"/>
        </w:rPr>
        <w:t>th</w:t>
      </w:r>
      <w:r w:rsidR="008875AE" w:rsidRPr="007B56B3">
        <w:rPr>
          <w:rFonts w:ascii="Tahoma" w:hAnsi="Tahoma" w:cs="Tahoma"/>
          <w:sz w:val="18"/>
          <w:szCs w:val="18"/>
          <w:lang w:val="en-GB"/>
        </w:rPr>
        <w:t xml:space="preserve"> from </w:t>
      </w:r>
      <w:r w:rsidRPr="007B56B3">
        <w:rPr>
          <w:rFonts w:ascii="Tahoma" w:hAnsi="Tahoma" w:cs="Tahoma"/>
          <w:bCs/>
          <w:sz w:val="18"/>
          <w:szCs w:val="18"/>
          <w:lang w:val="en-GB"/>
        </w:rPr>
        <w:t>Gurbachan Singh Sondhi Girl’s School</w:t>
      </w:r>
      <w:r w:rsidR="005A1370" w:rsidRPr="007B56B3">
        <w:rPr>
          <w:rFonts w:ascii="Tahoma" w:hAnsi="Tahoma" w:cs="Tahoma"/>
          <w:bCs/>
          <w:sz w:val="18"/>
          <w:szCs w:val="18"/>
          <w:lang w:val="en-GB"/>
        </w:rPr>
        <w:t xml:space="preserve">, CBSE, </w:t>
      </w:r>
      <w:r w:rsidR="007B56B3" w:rsidRPr="007B56B3">
        <w:rPr>
          <w:rFonts w:ascii="Tahoma" w:hAnsi="Tahoma" w:cs="Tahoma"/>
          <w:bCs/>
          <w:sz w:val="18"/>
          <w:szCs w:val="18"/>
          <w:lang w:val="en-GB"/>
        </w:rPr>
        <w:t xml:space="preserve">Kolkata </w:t>
      </w:r>
    </w:p>
    <w:p w:rsidR="00BE2B5F" w:rsidRPr="007B56B3" w:rsidRDefault="00BE2B5F" w:rsidP="00E30FFD">
      <w:pPr>
        <w:jc w:val="both"/>
        <w:rPr>
          <w:rFonts w:ascii="Tahoma" w:hAnsi="Tahoma" w:cs="Tahoma"/>
          <w:sz w:val="18"/>
          <w:szCs w:val="18"/>
          <w:lang w:val="en-GB"/>
        </w:rPr>
      </w:pPr>
    </w:p>
    <w:p w:rsidR="003A4100" w:rsidRPr="007B56B3" w:rsidRDefault="00C6713A" w:rsidP="00E30FFD">
      <w:pPr>
        <w:jc w:val="both"/>
        <w:rPr>
          <w:rFonts w:ascii="Tahoma" w:hAnsi="Tahoma" w:cs="Tahoma"/>
          <w:b/>
          <w:sz w:val="18"/>
          <w:szCs w:val="18"/>
          <w:lang w:val="en-GB"/>
        </w:rPr>
      </w:pPr>
      <w:r w:rsidRPr="007B56B3">
        <w:rPr>
          <w:rFonts w:ascii="Tahoma" w:hAnsi="Tahoma" w:cs="Tahoma"/>
          <w:b/>
          <w:sz w:val="18"/>
          <w:szCs w:val="18"/>
          <w:lang w:val="en-GB"/>
        </w:rPr>
        <w:t>Other Course</w:t>
      </w:r>
      <w:r w:rsidR="003A62AA" w:rsidRPr="007B56B3">
        <w:rPr>
          <w:rFonts w:ascii="Tahoma" w:hAnsi="Tahoma" w:cs="Tahoma"/>
          <w:b/>
          <w:sz w:val="18"/>
          <w:szCs w:val="18"/>
          <w:lang w:val="en-GB"/>
        </w:rPr>
        <w:t>s</w:t>
      </w:r>
      <w:r w:rsidR="003A4100" w:rsidRPr="007B56B3">
        <w:rPr>
          <w:rFonts w:ascii="Tahoma" w:hAnsi="Tahoma" w:cs="Tahoma"/>
          <w:b/>
          <w:sz w:val="18"/>
          <w:szCs w:val="18"/>
          <w:lang w:val="en-GB"/>
        </w:rPr>
        <w:t>:</w:t>
      </w:r>
    </w:p>
    <w:p w:rsidR="003A4100" w:rsidRPr="007B56B3" w:rsidRDefault="003A4100" w:rsidP="00E30FFD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lastRenderedPageBreak/>
        <w:t xml:space="preserve">Diploma in Management Information System (MIS), MS Word, MS Excel (VBA Programming), MS Access 2000 (Database) from NIIT in </w:t>
      </w:r>
      <w:r w:rsidR="0090618E" w:rsidRPr="007B56B3">
        <w:rPr>
          <w:rFonts w:ascii="Tahoma" w:hAnsi="Tahoma" w:cs="Tahoma"/>
          <w:bCs/>
          <w:sz w:val="18"/>
          <w:szCs w:val="18"/>
          <w:lang w:val="en-GB" w:eastAsia="ar-SA"/>
        </w:rPr>
        <w:t>2007</w:t>
      </w:r>
    </w:p>
    <w:p w:rsidR="00626D55" w:rsidRPr="007B56B3" w:rsidRDefault="00626D55" w:rsidP="00626D55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t>Completed ISAS on MS PowerPoint on the following topics:</w:t>
      </w:r>
    </w:p>
    <w:p w:rsidR="00626D55" w:rsidRPr="007B56B3" w:rsidRDefault="00626D55" w:rsidP="00626D55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  <w:sectPr w:rsidR="00626D55" w:rsidRPr="007B56B3" w:rsidSect="001E7C12">
          <w:type w:val="continuous"/>
          <w:pgSz w:w="11907" w:h="16839" w:code="9"/>
          <w:pgMar w:top="567" w:right="567" w:bottom="450" w:left="567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</w:p>
    <w:p w:rsidR="00626D55" w:rsidRPr="007B56B3" w:rsidRDefault="00626D55" w:rsidP="00626D55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lastRenderedPageBreak/>
        <w:t xml:space="preserve">Financial Accounting Package (Tally) </w:t>
      </w:r>
    </w:p>
    <w:p w:rsidR="00626D55" w:rsidRPr="007B56B3" w:rsidRDefault="00626D55" w:rsidP="00626D55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t>MIS</w:t>
      </w:r>
    </w:p>
    <w:p w:rsidR="003A4100" w:rsidRPr="007B56B3" w:rsidRDefault="003A4100" w:rsidP="00E30FFD">
      <w:pPr>
        <w:jc w:val="both"/>
        <w:rPr>
          <w:rFonts w:ascii="Tahoma" w:hAnsi="Tahoma" w:cs="Tahoma"/>
          <w:sz w:val="18"/>
          <w:szCs w:val="18"/>
          <w:lang w:val="en-GB"/>
        </w:rPr>
      </w:pPr>
    </w:p>
    <w:p w:rsidR="00E179D3" w:rsidRPr="007B56B3" w:rsidRDefault="005A1370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TECHNICAL</w:t>
      </w:r>
      <w:r w:rsidR="00E179D3"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 xml:space="preserve"> SKILLS</w:t>
      </w:r>
    </w:p>
    <w:p w:rsidR="00AD4775" w:rsidRPr="007B56B3" w:rsidRDefault="00AD4775" w:rsidP="00E30FFD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t>Hands-on experience in the following:</w:t>
      </w:r>
    </w:p>
    <w:p w:rsidR="005B6075" w:rsidRPr="007B56B3" w:rsidRDefault="005B6075" w:rsidP="00E30FF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  <w:sectPr w:rsidR="005B6075" w:rsidRPr="007B56B3" w:rsidSect="001E7C12">
          <w:type w:val="continuous"/>
          <w:pgSz w:w="11907" w:h="16839" w:code="9"/>
          <w:pgMar w:top="567" w:right="567" w:bottom="450" w:left="567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pace="708"/>
          <w:docGrid w:linePitch="360"/>
        </w:sectPr>
      </w:pPr>
    </w:p>
    <w:p w:rsidR="00AD4775" w:rsidRPr="007B56B3" w:rsidRDefault="00AD4775" w:rsidP="00E30FF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lastRenderedPageBreak/>
        <w:t>SAP MM ecc7.0</w:t>
      </w:r>
    </w:p>
    <w:p w:rsidR="00AD4775" w:rsidRPr="007B56B3" w:rsidRDefault="00AD4775" w:rsidP="00E30FF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t>MCP SQL 2000</w:t>
      </w:r>
    </w:p>
    <w:p w:rsidR="00AD4775" w:rsidRPr="007B56B3" w:rsidRDefault="00AD4775" w:rsidP="00E30FF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lastRenderedPageBreak/>
        <w:t>SAP PS ecc7.0</w:t>
      </w:r>
    </w:p>
    <w:p w:rsidR="00AD4775" w:rsidRPr="007B56B3" w:rsidRDefault="00AD4775" w:rsidP="00E30FFD">
      <w:pPr>
        <w:pStyle w:val="ListParagraph"/>
        <w:numPr>
          <w:ilvl w:val="0"/>
          <w:numId w:val="14"/>
        </w:numPr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7B56B3">
        <w:rPr>
          <w:rFonts w:ascii="Tahoma" w:hAnsi="Tahoma" w:cs="Tahoma"/>
          <w:bCs/>
          <w:sz w:val="18"/>
          <w:szCs w:val="18"/>
          <w:lang w:val="en-GB" w:eastAsia="ar-SA"/>
        </w:rPr>
        <w:t>SAP SD ecc7.0</w:t>
      </w:r>
    </w:p>
    <w:p w:rsidR="005B6075" w:rsidRPr="007B56B3" w:rsidRDefault="005B6075" w:rsidP="005B6075">
      <w:pPr>
        <w:jc w:val="both"/>
        <w:rPr>
          <w:rFonts w:ascii="Tahoma" w:hAnsi="Tahoma" w:cs="Tahoma"/>
          <w:sz w:val="18"/>
          <w:szCs w:val="18"/>
          <w:lang w:val="en-GB"/>
        </w:rPr>
        <w:sectPr w:rsidR="005B6075" w:rsidRPr="007B56B3" w:rsidSect="005B6075">
          <w:type w:val="continuous"/>
          <w:pgSz w:w="11907" w:h="16839" w:code="9"/>
          <w:pgMar w:top="567" w:right="567" w:bottom="450" w:left="567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pace="708"/>
          <w:docGrid w:linePitch="360"/>
        </w:sectPr>
      </w:pPr>
    </w:p>
    <w:p w:rsidR="006165F2" w:rsidRPr="007B56B3" w:rsidRDefault="006165F2" w:rsidP="005B6075">
      <w:pPr>
        <w:jc w:val="both"/>
        <w:rPr>
          <w:rFonts w:ascii="Tahoma" w:hAnsi="Tahoma" w:cs="Tahoma"/>
          <w:sz w:val="18"/>
          <w:szCs w:val="18"/>
          <w:lang w:val="en-GB"/>
        </w:rPr>
      </w:pPr>
    </w:p>
    <w:p w:rsidR="0059330A" w:rsidRPr="007B56B3" w:rsidRDefault="0059330A" w:rsidP="00E30FFD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7B56B3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>PERSONAL DETAILS</w:t>
      </w:r>
    </w:p>
    <w:p w:rsidR="00AB7325" w:rsidRPr="007B56B3" w:rsidRDefault="008875AE" w:rsidP="00E30FFD">
      <w:pPr>
        <w:jc w:val="both"/>
        <w:rPr>
          <w:rFonts w:ascii="Tahoma" w:hAnsi="Tahoma" w:cs="Tahoma"/>
          <w:sz w:val="18"/>
          <w:szCs w:val="18"/>
          <w:lang w:val="en-GB"/>
        </w:rPr>
      </w:pPr>
      <w:r w:rsidRPr="007B56B3">
        <w:rPr>
          <w:rFonts w:ascii="Tahoma" w:hAnsi="Tahoma" w:cs="Tahoma"/>
          <w:sz w:val="18"/>
          <w:szCs w:val="18"/>
          <w:lang w:val="en-GB"/>
        </w:rPr>
        <w:t>Date of Birth:</w:t>
      </w:r>
      <w:r w:rsidRPr="007B56B3">
        <w:rPr>
          <w:rFonts w:ascii="Tahoma" w:hAnsi="Tahoma" w:cs="Tahoma"/>
          <w:sz w:val="18"/>
          <w:szCs w:val="18"/>
          <w:lang w:val="en-GB"/>
        </w:rPr>
        <w:tab/>
      </w:r>
      <w:r w:rsidRPr="007B56B3">
        <w:rPr>
          <w:rFonts w:ascii="Tahoma" w:hAnsi="Tahoma" w:cs="Tahoma"/>
          <w:sz w:val="18"/>
          <w:szCs w:val="18"/>
          <w:lang w:val="en-GB"/>
        </w:rPr>
        <w:tab/>
      </w:r>
      <w:r w:rsidR="00AD4775" w:rsidRPr="007B56B3">
        <w:rPr>
          <w:rFonts w:ascii="Tahoma" w:hAnsi="Tahoma" w:cs="Tahoma"/>
          <w:iCs/>
          <w:sz w:val="18"/>
          <w:szCs w:val="18"/>
          <w:lang w:val="en-GB"/>
        </w:rPr>
        <w:t>8</w:t>
      </w:r>
      <w:r w:rsidR="00AD4775" w:rsidRPr="007B56B3">
        <w:rPr>
          <w:rFonts w:ascii="Tahoma" w:hAnsi="Tahoma" w:cs="Tahoma"/>
          <w:iCs/>
          <w:sz w:val="18"/>
          <w:szCs w:val="18"/>
          <w:vertAlign w:val="superscript"/>
          <w:lang w:val="en-GB"/>
        </w:rPr>
        <w:t>th</w:t>
      </w:r>
      <w:r w:rsidR="00AD4775" w:rsidRPr="007B56B3">
        <w:rPr>
          <w:rFonts w:ascii="Tahoma" w:hAnsi="Tahoma" w:cs="Tahoma"/>
          <w:iCs/>
          <w:sz w:val="18"/>
          <w:szCs w:val="18"/>
          <w:lang w:val="en-GB"/>
        </w:rPr>
        <w:t xml:space="preserve"> December 1984</w:t>
      </w:r>
    </w:p>
    <w:p w:rsidR="00AD4775" w:rsidRPr="007B56B3" w:rsidRDefault="00411D12" w:rsidP="00E30FFD">
      <w:pPr>
        <w:jc w:val="both"/>
        <w:rPr>
          <w:rFonts w:ascii="Tahoma" w:hAnsi="Tahoma" w:cs="Tahoma"/>
          <w:sz w:val="18"/>
          <w:szCs w:val="18"/>
          <w:lang w:val="en-GB"/>
        </w:rPr>
      </w:pPr>
      <w:r w:rsidRPr="007B56B3">
        <w:rPr>
          <w:rFonts w:ascii="Tahoma" w:hAnsi="Tahoma" w:cs="Tahoma"/>
          <w:sz w:val="18"/>
          <w:szCs w:val="18"/>
          <w:lang w:val="en-GB"/>
        </w:rPr>
        <w:t>Address:</w:t>
      </w:r>
      <w:r w:rsidRPr="007B56B3">
        <w:rPr>
          <w:rFonts w:ascii="Tahoma" w:hAnsi="Tahoma" w:cs="Tahoma"/>
          <w:sz w:val="18"/>
          <w:szCs w:val="18"/>
          <w:lang w:val="en-GB"/>
        </w:rPr>
        <w:tab/>
      </w:r>
      <w:r w:rsidRPr="007B56B3">
        <w:rPr>
          <w:rFonts w:ascii="Tahoma" w:hAnsi="Tahoma" w:cs="Tahoma"/>
          <w:sz w:val="18"/>
          <w:szCs w:val="18"/>
          <w:lang w:val="en-GB"/>
        </w:rPr>
        <w:tab/>
      </w:r>
      <w:r w:rsidR="006928EB" w:rsidRPr="007B56B3">
        <w:rPr>
          <w:rFonts w:ascii="Tahoma" w:hAnsi="Tahoma" w:cs="Tahoma"/>
          <w:sz w:val="18"/>
          <w:szCs w:val="18"/>
          <w:lang w:val="en-GB"/>
        </w:rPr>
        <w:tab/>
      </w:r>
      <w:r w:rsidR="00683235">
        <w:rPr>
          <w:rFonts w:ascii="Tahoma" w:hAnsi="Tahoma" w:cs="Tahoma"/>
          <w:sz w:val="18"/>
          <w:szCs w:val="18"/>
          <w:lang w:val="en-GB"/>
        </w:rPr>
        <w:t>P 42</w:t>
      </w:r>
      <w:r w:rsidR="00AD4775" w:rsidRPr="007B56B3">
        <w:rPr>
          <w:rFonts w:ascii="Tahoma" w:hAnsi="Tahoma" w:cs="Tahoma"/>
          <w:sz w:val="18"/>
          <w:szCs w:val="18"/>
          <w:lang w:val="en-GB"/>
        </w:rPr>
        <w:t>,</w:t>
      </w:r>
      <w:r w:rsidR="00683235">
        <w:rPr>
          <w:rFonts w:ascii="Tahoma" w:hAnsi="Tahoma" w:cs="Tahoma"/>
          <w:sz w:val="18"/>
          <w:szCs w:val="18"/>
          <w:lang w:val="en-GB"/>
        </w:rPr>
        <w:t xml:space="preserve"> </w:t>
      </w:r>
      <w:proofErr w:type="spellStart"/>
      <w:r w:rsidR="00683235">
        <w:rPr>
          <w:rFonts w:ascii="Tahoma" w:hAnsi="Tahoma" w:cs="Tahoma"/>
          <w:sz w:val="18"/>
          <w:szCs w:val="18"/>
          <w:lang w:val="en-GB"/>
        </w:rPr>
        <w:t>Roynagar</w:t>
      </w:r>
      <w:proofErr w:type="spellEnd"/>
      <w:r w:rsidR="00683235">
        <w:rPr>
          <w:rFonts w:ascii="Tahoma" w:hAnsi="Tahoma" w:cs="Tahoma"/>
          <w:sz w:val="18"/>
          <w:szCs w:val="18"/>
          <w:lang w:val="en-GB"/>
        </w:rPr>
        <w:t xml:space="preserve"> road, Bank Gardens, </w:t>
      </w:r>
      <w:proofErr w:type="spellStart"/>
      <w:r w:rsidR="00683235">
        <w:rPr>
          <w:rFonts w:ascii="Tahoma" w:hAnsi="Tahoma" w:cs="Tahoma"/>
          <w:sz w:val="18"/>
          <w:szCs w:val="18"/>
          <w:lang w:val="en-GB"/>
        </w:rPr>
        <w:t>Bansdroni</w:t>
      </w:r>
      <w:proofErr w:type="spellEnd"/>
      <w:r w:rsidR="00683235">
        <w:rPr>
          <w:rFonts w:ascii="Tahoma" w:hAnsi="Tahoma" w:cs="Tahoma"/>
          <w:sz w:val="18"/>
          <w:szCs w:val="18"/>
          <w:lang w:val="en-GB"/>
        </w:rPr>
        <w:t>, Kolkata – 700070</w:t>
      </w:r>
      <w:r w:rsidR="00AD4775" w:rsidRPr="007B56B3">
        <w:rPr>
          <w:rFonts w:ascii="Tahoma" w:hAnsi="Tahoma" w:cs="Tahoma"/>
          <w:sz w:val="18"/>
          <w:szCs w:val="18"/>
          <w:lang w:val="en-GB"/>
        </w:rPr>
        <w:t>, West Bengal</w:t>
      </w:r>
    </w:p>
    <w:p w:rsidR="00A04361" w:rsidRDefault="008875AE" w:rsidP="00E30FFD">
      <w:pPr>
        <w:jc w:val="both"/>
        <w:rPr>
          <w:rFonts w:ascii="Tahoma" w:hAnsi="Tahoma" w:cs="Tahoma"/>
          <w:iCs/>
          <w:sz w:val="18"/>
          <w:szCs w:val="18"/>
          <w:lang w:val="en-GB"/>
        </w:rPr>
      </w:pPr>
      <w:r w:rsidRPr="007B56B3">
        <w:rPr>
          <w:rFonts w:ascii="Tahoma" w:hAnsi="Tahoma" w:cs="Tahoma"/>
          <w:sz w:val="18"/>
          <w:szCs w:val="18"/>
          <w:lang w:val="en-GB"/>
        </w:rPr>
        <w:t>Languages Known:</w:t>
      </w:r>
      <w:r w:rsidRPr="007B56B3">
        <w:rPr>
          <w:rFonts w:ascii="Tahoma" w:hAnsi="Tahoma" w:cs="Tahoma"/>
          <w:sz w:val="18"/>
          <w:szCs w:val="18"/>
          <w:lang w:val="en-GB"/>
        </w:rPr>
        <w:tab/>
      </w:r>
      <w:r w:rsidR="00AD4775" w:rsidRPr="007B56B3">
        <w:rPr>
          <w:rFonts w:ascii="Tahoma" w:hAnsi="Tahoma" w:cs="Tahoma"/>
          <w:iCs/>
          <w:sz w:val="18"/>
          <w:szCs w:val="18"/>
          <w:lang w:val="en-GB"/>
        </w:rPr>
        <w:t>English, Hindi and Bengali</w:t>
      </w:r>
    </w:p>
    <w:p w:rsidR="00A04361" w:rsidRDefault="00A04361" w:rsidP="00E30FFD">
      <w:pPr>
        <w:jc w:val="both"/>
        <w:rPr>
          <w:rFonts w:ascii="Tahoma" w:hAnsi="Tahoma" w:cs="Tahoma"/>
          <w:iCs/>
          <w:sz w:val="18"/>
          <w:szCs w:val="18"/>
          <w:lang w:val="en-GB"/>
        </w:rPr>
      </w:pPr>
    </w:p>
    <w:p w:rsidR="00A04361" w:rsidRDefault="00A04361" w:rsidP="00E30FFD">
      <w:pPr>
        <w:jc w:val="both"/>
        <w:rPr>
          <w:rFonts w:ascii="Tahoma" w:hAnsi="Tahoma" w:cs="Tahoma"/>
          <w:iCs/>
          <w:sz w:val="18"/>
          <w:szCs w:val="18"/>
          <w:lang w:val="en-GB"/>
        </w:rPr>
      </w:pPr>
    </w:p>
    <w:p w:rsidR="00A04361" w:rsidRPr="00C6713A" w:rsidRDefault="00A04361" w:rsidP="00A04361">
      <w:pPr>
        <w:jc w:val="both"/>
        <w:rPr>
          <w:rFonts w:ascii="Tahoma" w:hAnsi="Tahoma" w:cs="Tahoma"/>
          <w:b/>
          <w:sz w:val="20"/>
          <w:szCs w:val="20"/>
          <w:lang w:val="en-GB"/>
        </w:rPr>
      </w:pPr>
      <w:r w:rsidRPr="00C6713A">
        <w:rPr>
          <w:rFonts w:ascii="Tahoma" w:hAnsi="Tahoma" w:cs="Tahoma"/>
          <w:b/>
          <w:sz w:val="20"/>
          <w:szCs w:val="20"/>
          <w:lang w:val="en-GB"/>
        </w:rPr>
        <w:t>ANNEXURE</w:t>
      </w:r>
    </w:p>
    <w:p w:rsidR="00A04361" w:rsidRPr="00C6713A" w:rsidRDefault="00A04361" w:rsidP="00A04361">
      <w:pPr>
        <w:jc w:val="both"/>
        <w:rPr>
          <w:rFonts w:ascii="Tahoma" w:hAnsi="Tahoma" w:cs="Tahoma"/>
          <w:sz w:val="18"/>
          <w:szCs w:val="18"/>
          <w:lang w:val="en-GB"/>
        </w:rPr>
      </w:pPr>
    </w:p>
    <w:p w:rsidR="00A04361" w:rsidRPr="00C6713A" w:rsidRDefault="00A04361" w:rsidP="00A04361">
      <w:pPr>
        <w:pBdr>
          <w:top w:val="single" w:sz="4" w:space="1" w:color="auto"/>
          <w:bottom w:val="single" w:sz="4" w:space="1" w:color="auto"/>
        </w:pBdr>
        <w:shd w:val="clear" w:color="auto" w:fill="D5DCE4"/>
        <w:jc w:val="center"/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</w:pPr>
      <w:r w:rsidRPr="00C6713A">
        <w:rPr>
          <w:rFonts w:ascii="Tahoma" w:hAnsi="Tahoma" w:cs="Tahoma"/>
          <w:b/>
          <w:smallCaps/>
          <w:spacing w:val="38"/>
          <w:sz w:val="18"/>
          <w:szCs w:val="18"/>
          <w:lang w:val="en-GB"/>
        </w:rPr>
        <w:t xml:space="preserve">MAJOR PROJECT </w:t>
      </w:r>
    </w:p>
    <w:p w:rsidR="00A04361" w:rsidRPr="00C6713A" w:rsidRDefault="00A04361" w:rsidP="00A04361">
      <w:pPr>
        <w:pStyle w:val="ListParagraph"/>
        <w:ind w:left="360"/>
        <w:rPr>
          <w:rFonts w:ascii="Tahoma" w:hAnsi="Tahoma" w:cs="Tahoma"/>
          <w:bCs/>
          <w:sz w:val="18"/>
          <w:szCs w:val="18"/>
          <w:lang w:val="en-GB" w:eastAsia="ar-SA"/>
        </w:rPr>
      </w:pPr>
    </w:p>
    <w:p w:rsidR="00A04361" w:rsidRPr="00C6713A" w:rsidRDefault="00A04361" w:rsidP="00A04361">
      <w:pPr>
        <w:pStyle w:val="ListParagraph"/>
        <w:ind w:left="0"/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>Title:</w:t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/>
          <w:bCs/>
          <w:sz w:val="18"/>
          <w:szCs w:val="18"/>
          <w:lang w:val="en-GB" w:eastAsia="ar-SA"/>
        </w:rPr>
        <w:t>MS Access Database</w:t>
      </w:r>
    </w:p>
    <w:p w:rsidR="00A04361" w:rsidRPr="00C6713A" w:rsidRDefault="00A04361" w:rsidP="00A04361">
      <w:pPr>
        <w:pStyle w:val="ListParagraph"/>
        <w:ind w:left="0"/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>Client:</w:t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  <w:t>NIIT, Kolkata</w:t>
      </w:r>
    </w:p>
    <w:p w:rsidR="00A04361" w:rsidRPr="00C6713A" w:rsidRDefault="00A04361" w:rsidP="00A04361">
      <w:pPr>
        <w:pStyle w:val="ListParagraph"/>
        <w:ind w:left="0"/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>Role:</w:t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  <w:t>Project Leader</w:t>
      </w:r>
    </w:p>
    <w:p w:rsidR="00A04361" w:rsidRPr="00C6713A" w:rsidRDefault="00A04361" w:rsidP="00A04361">
      <w:pPr>
        <w:pStyle w:val="ListParagraph"/>
        <w:ind w:left="0"/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>Period:</w:t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  <w:t>Jul’07 to Sep’07</w:t>
      </w:r>
    </w:p>
    <w:p w:rsidR="00A04361" w:rsidRPr="00C6713A" w:rsidRDefault="00A04361" w:rsidP="00A04361">
      <w:pPr>
        <w:pStyle w:val="ListParagraph"/>
        <w:ind w:left="0"/>
        <w:jc w:val="both"/>
        <w:rPr>
          <w:rFonts w:ascii="Tahoma" w:hAnsi="Tahoma" w:cs="Tahoma"/>
          <w:bCs/>
          <w:sz w:val="18"/>
          <w:szCs w:val="18"/>
          <w:lang w:val="en-GB" w:eastAsia="ar-SA"/>
        </w:rPr>
      </w:pP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>Team Size:</w:t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  <w:t>2</w:t>
      </w:r>
    </w:p>
    <w:p w:rsidR="00A04361" w:rsidRDefault="00A04361" w:rsidP="00A04361">
      <w:pPr>
        <w:pStyle w:val="ListParagraph"/>
        <w:ind w:left="0"/>
        <w:jc w:val="both"/>
        <w:rPr>
          <w:rFonts w:ascii="Tahoma" w:hAnsi="Tahoma" w:cs="Tahoma"/>
          <w:iCs/>
          <w:sz w:val="18"/>
          <w:szCs w:val="18"/>
          <w:lang w:val="en-GB"/>
        </w:rPr>
      </w:pP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>Skill Used:</w:t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</w:r>
      <w:r w:rsidRPr="00C6713A">
        <w:rPr>
          <w:rFonts w:ascii="Tahoma" w:hAnsi="Tahoma" w:cs="Tahoma"/>
          <w:bCs/>
          <w:sz w:val="18"/>
          <w:szCs w:val="18"/>
          <w:lang w:val="en-GB" w:eastAsia="ar-SA"/>
        </w:rPr>
        <w:tab/>
        <w:t xml:space="preserve">Internet, Excel and VBA Programming </w:t>
      </w:r>
    </w:p>
    <w:p w:rsidR="005B6075" w:rsidRPr="00C6713A" w:rsidRDefault="005B6075" w:rsidP="00A04361">
      <w:pPr>
        <w:jc w:val="both"/>
        <w:rPr>
          <w:rFonts w:ascii="Tahoma" w:hAnsi="Tahoma" w:cs="Tahoma"/>
          <w:bCs/>
          <w:sz w:val="18"/>
          <w:szCs w:val="18"/>
          <w:lang w:val="en-GB"/>
        </w:rPr>
      </w:pPr>
    </w:p>
    <w:p w:rsidR="005B6075" w:rsidRPr="00C6713A" w:rsidRDefault="005B6075" w:rsidP="00E30FFD">
      <w:pPr>
        <w:jc w:val="both"/>
        <w:rPr>
          <w:rFonts w:ascii="Tahoma" w:hAnsi="Tahoma" w:cs="Tahoma"/>
          <w:sz w:val="18"/>
          <w:szCs w:val="18"/>
          <w:lang w:val="en-GB"/>
        </w:rPr>
      </w:pPr>
    </w:p>
    <w:sectPr w:rsidR="005B6075" w:rsidRPr="00C6713A" w:rsidSect="001E7C12">
      <w:type w:val="continuous"/>
      <w:pgSz w:w="11907" w:h="16839" w:code="9"/>
      <w:pgMar w:top="567" w:right="567" w:bottom="450" w:left="567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3E1"/>
    <w:multiLevelType w:val="hybridMultilevel"/>
    <w:tmpl w:val="13DC5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CF3A3D"/>
    <w:multiLevelType w:val="hybridMultilevel"/>
    <w:tmpl w:val="DD861B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147D9"/>
    <w:multiLevelType w:val="hybridMultilevel"/>
    <w:tmpl w:val="43B4D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AA0D09"/>
    <w:multiLevelType w:val="hybridMultilevel"/>
    <w:tmpl w:val="9A008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294C9F"/>
    <w:multiLevelType w:val="hybridMultilevel"/>
    <w:tmpl w:val="5D840C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764DB"/>
    <w:multiLevelType w:val="multilevel"/>
    <w:tmpl w:val="DB5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772FBF"/>
    <w:multiLevelType w:val="multilevel"/>
    <w:tmpl w:val="F2320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13E1508F"/>
    <w:multiLevelType w:val="hybridMultilevel"/>
    <w:tmpl w:val="74A0B6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AA545A"/>
    <w:multiLevelType w:val="hybridMultilevel"/>
    <w:tmpl w:val="988CD1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426D5D"/>
    <w:multiLevelType w:val="hybridMultilevel"/>
    <w:tmpl w:val="439E7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20A0FA">
      <w:numFmt w:val="bullet"/>
      <w:lvlText w:val="•"/>
      <w:lvlJc w:val="left"/>
      <w:pPr>
        <w:ind w:left="1440" w:hanging="72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7D239A"/>
    <w:multiLevelType w:val="multilevel"/>
    <w:tmpl w:val="25B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0CD1AE4"/>
    <w:multiLevelType w:val="hybridMultilevel"/>
    <w:tmpl w:val="A8FA14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CD6A5F"/>
    <w:multiLevelType w:val="multilevel"/>
    <w:tmpl w:val="0CD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D466B5"/>
    <w:multiLevelType w:val="hybridMultilevel"/>
    <w:tmpl w:val="42FC429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5331673"/>
    <w:multiLevelType w:val="multilevel"/>
    <w:tmpl w:val="BD3093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>
    <w:nsid w:val="36BE4EA6"/>
    <w:multiLevelType w:val="hybridMultilevel"/>
    <w:tmpl w:val="F5704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C8494F"/>
    <w:multiLevelType w:val="hybridMultilevel"/>
    <w:tmpl w:val="35C05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5C40AB"/>
    <w:multiLevelType w:val="multilevel"/>
    <w:tmpl w:val="3B9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9826D43"/>
    <w:multiLevelType w:val="multilevel"/>
    <w:tmpl w:val="FBF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F5220E"/>
    <w:multiLevelType w:val="hybridMultilevel"/>
    <w:tmpl w:val="04CC47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B73D7E"/>
    <w:multiLevelType w:val="multilevel"/>
    <w:tmpl w:val="B22A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58E2D7E"/>
    <w:multiLevelType w:val="hybridMultilevel"/>
    <w:tmpl w:val="E44CC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7837BD"/>
    <w:multiLevelType w:val="hybridMultilevel"/>
    <w:tmpl w:val="3D64A1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C2489"/>
    <w:multiLevelType w:val="multilevel"/>
    <w:tmpl w:val="8D20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1FC68D0"/>
    <w:multiLevelType w:val="hybridMultilevel"/>
    <w:tmpl w:val="8BAA74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85916F9"/>
    <w:multiLevelType w:val="hybridMultilevel"/>
    <w:tmpl w:val="ED264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71514"/>
    <w:multiLevelType w:val="hybridMultilevel"/>
    <w:tmpl w:val="B4C20F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AE4CDA"/>
    <w:multiLevelType w:val="hybridMultilevel"/>
    <w:tmpl w:val="AABC99E6"/>
    <w:lvl w:ilvl="0" w:tplc="C046C114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8"/>
        <w:szCs w:val="18"/>
      </w:rPr>
    </w:lvl>
    <w:lvl w:ilvl="1" w:tplc="8FC4B7EC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  <w:szCs w:val="16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4F14100"/>
    <w:multiLevelType w:val="hybridMultilevel"/>
    <w:tmpl w:val="047EA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5890976"/>
    <w:multiLevelType w:val="hybridMultilevel"/>
    <w:tmpl w:val="9872EFA4"/>
    <w:lvl w:ilvl="0" w:tplc="DB20E2B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  <w:szCs w:val="24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75B5584"/>
    <w:multiLevelType w:val="hybridMultilevel"/>
    <w:tmpl w:val="FCE8EF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CC341EC"/>
    <w:multiLevelType w:val="hybridMultilevel"/>
    <w:tmpl w:val="9A7645D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D052BF9"/>
    <w:multiLevelType w:val="hybridMultilevel"/>
    <w:tmpl w:val="6B9E2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D9C35BF"/>
    <w:multiLevelType w:val="multilevel"/>
    <w:tmpl w:val="581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3DF7042"/>
    <w:multiLevelType w:val="hybridMultilevel"/>
    <w:tmpl w:val="A540F1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814EAE"/>
    <w:multiLevelType w:val="multilevel"/>
    <w:tmpl w:val="5906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589510D"/>
    <w:multiLevelType w:val="hybridMultilevel"/>
    <w:tmpl w:val="3F74AD2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354A22"/>
    <w:multiLevelType w:val="multilevel"/>
    <w:tmpl w:val="5CE0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572D5C"/>
    <w:multiLevelType w:val="multilevel"/>
    <w:tmpl w:val="B328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B332DCE"/>
    <w:multiLevelType w:val="hybridMultilevel"/>
    <w:tmpl w:val="D1F8AF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1E5733"/>
    <w:multiLevelType w:val="hybridMultilevel"/>
    <w:tmpl w:val="F4B8E338"/>
    <w:lvl w:ilvl="0" w:tplc="1BB8BF5E">
      <w:start w:val="1"/>
      <w:numFmt w:val="bullet"/>
      <w:lvlText w:val="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E0C53CD"/>
    <w:multiLevelType w:val="multilevel"/>
    <w:tmpl w:val="4A8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4"/>
  </w:num>
  <w:num w:numId="3">
    <w:abstractNumId w:val="26"/>
  </w:num>
  <w:num w:numId="4">
    <w:abstractNumId w:val="7"/>
  </w:num>
  <w:num w:numId="5">
    <w:abstractNumId w:val="15"/>
  </w:num>
  <w:num w:numId="6">
    <w:abstractNumId w:val="4"/>
  </w:num>
  <w:num w:numId="7">
    <w:abstractNumId w:val="32"/>
  </w:num>
  <w:num w:numId="8">
    <w:abstractNumId w:val="0"/>
  </w:num>
  <w:num w:numId="9">
    <w:abstractNumId w:val="31"/>
  </w:num>
  <w:num w:numId="10">
    <w:abstractNumId w:val="19"/>
  </w:num>
  <w:num w:numId="11">
    <w:abstractNumId w:val="3"/>
  </w:num>
  <w:num w:numId="12">
    <w:abstractNumId w:val="40"/>
  </w:num>
  <w:num w:numId="13">
    <w:abstractNumId w:val="25"/>
  </w:num>
  <w:num w:numId="14">
    <w:abstractNumId w:val="22"/>
  </w:num>
  <w:num w:numId="15">
    <w:abstractNumId w:val="27"/>
  </w:num>
  <w:num w:numId="16">
    <w:abstractNumId w:val="2"/>
  </w:num>
  <w:num w:numId="17">
    <w:abstractNumId w:val="13"/>
  </w:num>
  <w:num w:numId="18">
    <w:abstractNumId w:val="29"/>
  </w:num>
  <w:num w:numId="19">
    <w:abstractNumId w:val="38"/>
  </w:num>
  <w:num w:numId="20">
    <w:abstractNumId w:val="36"/>
  </w:num>
  <w:num w:numId="21">
    <w:abstractNumId w:val="33"/>
  </w:num>
  <w:num w:numId="22">
    <w:abstractNumId w:val="41"/>
  </w:num>
  <w:num w:numId="23">
    <w:abstractNumId w:val="37"/>
  </w:num>
  <w:num w:numId="24">
    <w:abstractNumId w:val="21"/>
  </w:num>
  <w:num w:numId="25">
    <w:abstractNumId w:val="8"/>
  </w:num>
  <w:num w:numId="26">
    <w:abstractNumId w:val="39"/>
  </w:num>
  <w:num w:numId="27">
    <w:abstractNumId w:val="30"/>
  </w:num>
  <w:num w:numId="28">
    <w:abstractNumId w:val="1"/>
  </w:num>
  <w:num w:numId="29">
    <w:abstractNumId w:val="5"/>
  </w:num>
  <w:num w:numId="30">
    <w:abstractNumId w:val="12"/>
  </w:num>
  <w:num w:numId="31">
    <w:abstractNumId w:val="20"/>
  </w:num>
  <w:num w:numId="32">
    <w:abstractNumId w:val="35"/>
  </w:num>
  <w:num w:numId="33">
    <w:abstractNumId w:val="6"/>
  </w:num>
  <w:num w:numId="34">
    <w:abstractNumId w:val="17"/>
  </w:num>
  <w:num w:numId="35">
    <w:abstractNumId w:val="10"/>
  </w:num>
  <w:num w:numId="36">
    <w:abstractNumId w:val="14"/>
  </w:num>
  <w:num w:numId="37">
    <w:abstractNumId w:val="23"/>
  </w:num>
  <w:num w:numId="38">
    <w:abstractNumId w:val="18"/>
  </w:num>
  <w:num w:numId="39">
    <w:abstractNumId w:val="28"/>
  </w:num>
  <w:num w:numId="40">
    <w:abstractNumId w:val="34"/>
  </w:num>
  <w:num w:numId="41">
    <w:abstractNumId w:val="11"/>
  </w:num>
  <w:num w:numId="42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BF6"/>
    <w:rsid w:val="00010821"/>
    <w:rsid w:val="00011930"/>
    <w:rsid w:val="000142F4"/>
    <w:rsid w:val="0001530B"/>
    <w:rsid w:val="00020975"/>
    <w:rsid w:val="0002129F"/>
    <w:rsid w:val="00021B9A"/>
    <w:rsid w:val="000414A4"/>
    <w:rsid w:val="00044FB1"/>
    <w:rsid w:val="0004513D"/>
    <w:rsid w:val="00061B64"/>
    <w:rsid w:val="00076A1F"/>
    <w:rsid w:val="00082384"/>
    <w:rsid w:val="00090EF6"/>
    <w:rsid w:val="0009283D"/>
    <w:rsid w:val="0009313F"/>
    <w:rsid w:val="0009756C"/>
    <w:rsid w:val="00097EDD"/>
    <w:rsid w:val="000A1F4E"/>
    <w:rsid w:val="000D5120"/>
    <w:rsid w:val="000F0251"/>
    <w:rsid w:val="001023C7"/>
    <w:rsid w:val="00103D73"/>
    <w:rsid w:val="00106594"/>
    <w:rsid w:val="0011360E"/>
    <w:rsid w:val="00137967"/>
    <w:rsid w:val="00142996"/>
    <w:rsid w:val="001625E0"/>
    <w:rsid w:val="00162B4A"/>
    <w:rsid w:val="001641B9"/>
    <w:rsid w:val="00177C37"/>
    <w:rsid w:val="001861E7"/>
    <w:rsid w:val="001863EF"/>
    <w:rsid w:val="00190B2A"/>
    <w:rsid w:val="0019692F"/>
    <w:rsid w:val="001A2538"/>
    <w:rsid w:val="001C5098"/>
    <w:rsid w:val="001D0D5E"/>
    <w:rsid w:val="001D1AFE"/>
    <w:rsid w:val="001D768C"/>
    <w:rsid w:val="001D7833"/>
    <w:rsid w:val="001E41B6"/>
    <w:rsid w:val="001E4973"/>
    <w:rsid w:val="001E7C12"/>
    <w:rsid w:val="001F082D"/>
    <w:rsid w:val="00202BEF"/>
    <w:rsid w:val="00202F5B"/>
    <w:rsid w:val="0020658A"/>
    <w:rsid w:val="00211A15"/>
    <w:rsid w:val="002139B0"/>
    <w:rsid w:val="00216734"/>
    <w:rsid w:val="00221688"/>
    <w:rsid w:val="00222266"/>
    <w:rsid w:val="002234A5"/>
    <w:rsid w:val="002320D7"/>
    <w:rsid w:val="00254189"/>
    <w:rsid w:val="0026176A"/>
    <w:rsid w:val="0026463E"/>
    <w:rsid w:val="00275034"/>
    <w:rsid w:val="00281CD2"/>
    <w:rsid w:val="00283A06"/>
    <w:rsid w:val="002847D1"/>
    <w:rsid w:val="002A0710"/>
    <w:rsid w:val="002A3D2C"/>
    <w:rsid w:val="002A52F6"/>
    <w:rsid w:val="002A5B09"/>
    <w:rsid w:val="002B145E"/>
    <w:rsid w:val="002B7786"/>
    <w:rsid w:val="002C019E"/>
    <w:rsid w:val="002C4D14"/>
    <w:rsid w:val="002D0218"/>
    <w:rsid w:val="002D1A75"/>
    <w:rsid w:val="002D328D"/>
    <w:rsid w:val="002D369E"/>
    <w:rsid w:val="002E42F2"/>
    <w:rsid w:val="002E4A37"/>
    <w:rsid w:val="002F2434"/>
    <w:rsid w:val="002F304D"/>
    <w:rsid w:val="003029C3"/>
    <w:rsid w:val="00305CEE"/>
    <w:rsid w:val="00312506"/>
    <w:rsid w:val="00320685"/>
    <w:rsid w:val="0033515C"/>
    <w:rsid w:val="00342B35"/>
    <w:rsid w:val="003508DE"/>
    <w:rsid w:val="003605FE"/>
    <w:rsid w:val="00362058"/>
    <w:rsid w:val="00365224"/>
    <w:rsid w:val="0036596B"/>
    <w:rsid w:val="00371BAF"/>
    <w:rsid w:val="003815C4"/>
    <w:rsid w:val="00386541"/>
    <w:rsid w:val="00397408"/>
    <w:rsid w:val="003A1F0C"/>
    <w:rsid w:val="003A2489"/>
    <w:rsid w:val="003A4100"/>
    <w:rsid w:val="003A4E0E"/>
    <w:rsid w:val="003A62AA"/>
    <w:rsid w:val="003D152B"/>
    <w:rsid w:val="003D75BB"/>
    <w:rsid w:val="004001A9"/>
    <w:rsid w:val="00411D12"/>
    <w:rsid w:val="00412CDC"/>
    <w:rsid w:val="0041381D"/>
    <w:rsid w:val="004311CD"/>
    <w:rsid w:val="00434405"/>
    <w:rsid w:val="004423E6"/>
    <w:rsid w:val="00453951"/>
    <w:rsid w:val="00460116"/>
    <w:rsid w:val="00461C87"/>
    <w:rsid w:val="004627E9"/>
    <w:rsid w:val="00471341"/>
    <w:rsid w:val="00481244"/>
    <w:rsid w:val="00487D03"/>
    <w:rsid w:val="00496BCF"/>
    <w:rsid w:val="004C3D1D"/>
    <w:rsid w:val="004C3E66"/>
    <w:rsid w:val="004C659C"/>
    <w:rsid w:val="004C68B3"/>
    <w:rsid w:val="004C694A"/>
    <w:rsid w:val="004E2EE0"/>
    <w:rsid w:val="004F7B85"/>
    <w:rsid w:val="00502EAE"/>
    <w:rsid w:val="00503035"/>
    <w:rsid w:val="00505643"/>
    <w:rsid w:val="005278BD"/>
    <w:rsid w:val="00556781"/>
    <w:rsid w:val="005573C0"/>
    <w:rsid w:val="00570F5D"/>
    <w:rsid w:val="00572373"/>
    <w:rsid w:val="0059330A"/>
    <w:rsid w:val="005A1370"/>
    <w:rsid w:val="005A7528"/>
    <w:rsid w:val="005B3D2E"/>
    <w:rsid w:val="005B6075"/>
    <w:rsid w:val="005C1BA2"/>
    <w:rsid w:val="005C2329"/>
    <w:rsid w:val="005D13F4"/>
    <w:rsid w:val="005D3C37"/>
    <w:rsid w:val="005D5C58"/>
    <w:rsid w:val="0060242A"/>
    <w:rsid w:val="00602FAD"/>
    <w:rsid w:val="006031D4"/>
    <w:rsid w:val="006165F2"/>
    <w:rsid w:val="00621D6E"/>
    <w:rsid w:val="00626D55"/>
    <w:rsid w:val="006308AF"/>
    <w:rsid w:val="006501CB"/>
    <w:rsid w:val="00650533"/>
    <w:rsid w:val="00655DA3"/>
    <w:rsid w:val="00660387"/>
    <w:rsid w:val="0066272A"/>
    <w:rsid w:val="00664D7B"/>
    <w:rsid w:val="00675BF6"/>
    <w:rsid w:val="00683235"/>
    <w:rsid w:val="00690D36"/>
    <w:rsid w:val="006928EB"/>
    <w:rsid w:val="006A4CAE"/>
    <w:rsid w:val="006A7EA6"/>
    <w:rsid w:val="006B421C"/>
    <w:rsid w:val="006D3E59"/>
    <w:rsid w:val="006E1437"/>
    <w:rsid w:val="006E1AE7"/>
    <w:rsid w:val="006E3525"/>
    <w:rsid w:val="006E5290"/>
    <w:rsid w:val="006F1C5C"/>
    <w:rsid w:val="007001F8"/>
    <w:rsid w:val="007003AE"/>
    <w:rsid w:val="00702EBE"/>
    <w:rsid w:val="00710BD0"/>
    <w:rsid w:val="00714A20"/>
    <w:rsid w:val="007153DD"/>
    <w:rsid w:val="00716005"/>
    <w:rsid w:val="00716A3C"/>
    <w:rsid w:val="00717581"/>
    <w:rsid w:val="0071789B"/>
    <w:rsid w:val="00720029"/>
    <w:rsid w:val="007222AE"/>
    <w:rsid w:val="0073011F"/>
    <w:rsid w:val="007542D6"/>
    <w:rsid w:val="007553D0"/>
    <w:rsid w:val="007723D3"/>
    <w:rsid w:val="0077540E"/>
    <w:rsid w:val="00781FDA"/>
    <w:rsid w:val="00785713"/>
    <w:rsid w:val="007945B1"/>
    <w:rsid w:val="007948F4"/>
    <w:rsid w:val="007A7524"/>
    <w:rsid w:val="007B1361"/>
    <w:rsid w:val="007B4D40"/>
    <w:rsid w:val="007B56B3"/>
    <w:rsid w:val="007C6773"/>
    <w:rsid w:val="007D1BF5"/>
    <w:rsid w:val="007D4590"/>
    <w:rsid w:val="007E1546"/>
    <w:rsid w:val="007E45C6"/>
    <w:rsid w:val="00810808"/>
    <w:rsid w:val="00810A32"/>
    <w:rsid w:val="008129DC"/>
    <w:rsid w:val="0082239C"/>
    <w:rsid w:val="00826C34"/>
    <w:rsid w:val="0083071E"/>
    <w:rsid w:val="00831F0E"/>
    <w:rsid w:val="008363F3"/>
    <w:rsid w:val="0084151D"/>
    <w:rsid w:val="00842B96"/>
    <w:rsid w:val="00846D2D"/>
    <w:rsid w:val="008503F5"/>
    <w:rsid w:val="008531B2"/>
    <w:rsid w:val="00860FA9"/>
    <w:rsid w:val="00861EC5"/>
    <w:rsid w:val="008711B3"/>
    <w:rsid w:val="00873690"/>
    <w:rsid w:val="00880ABD"/>
    <w:rsid w:val="008875AE"/>
    <w:rsid w:val="008929BA"/>
    <w:rsid w:val="008A71AD"/>
    <w:rsid w:val="008C17A1"/>
    <w:rsid w:val="008F215E"/>
    <w:rsid w:val="008F5BD1"/>
    <w:rsid w:val="008F6CBF"/>
    <w:rsid w:val="00900A25"/>
    <w:rsid w:val="00903142"/>
    <w:rsid w:val="0090618E"/>
    <w:rsid w:val="00921F16"/>
    <w:rsid w:val="00927E96"/>
    <w:rsid w:val="00934C50"/>
    <w:rsid w:val="009353F8"/>
    <w:rsid w:val="00936A25"/>
    <w:rsid w:val="009424D6"/>
    <w:rsid w:val="009447EC"/>
    <w:rsid w:val="009600A6"/>
    <w:rsid w:val="00960C9F"/>
    <w:rsid w:val="00983DA8"/>
    <w:rsid w:val="0098657B"/>
    <w:rsid w:val="00986F58"/>
    <w:rsid w:val="009C3F94"/>
    <w:rsid w:val="009D0EED"/>
    <w:rsid w:val="009D4232"/>
    <w:rsid w:val="009D6F83"/>
    <w:rsid w:val="009E17EC"/>
    <w:rsid w:val="00A02F62"/>
    <w:rsid w:val="00A04361"/>
    <w:rsid w:val="00A06C5D"/>
    <w:rsid w:val="00A203D9"/>
    <w:rsid w:val="00A220CB"/>
    <w:rsid w:val="00A25802"/>
    <w:rsid w:val="00A307F5"/>
    <w:rsid w:val="00A3171F"/>
    <w:rsid w:val="00A42067"/>
    <w:rsid w:val="00A544AE"/>
    <w:rsid w:val="00A61164"/>
    <w:rsid w:val="00A62F1E"/>
    <w:rsid w:val="00A67781"/>
    <w:rsid w:val="00A71FE7"/>
    <w:rsid w:val="00A73705"/>
    <w:rsid w:val="00A80827"/>
    <w:rsid w:val="00A8577A"/>
    <w:rsid w:val="00A87CFA"/>
    <w:rsid w:val="00A920BD"/>
    <w:rsid w:val="00AB7325"/>
    <w:rsid w:val="00AC2DEF"/>
    <w:rsid w:val="00AC7137"/>
    <w:rsid w:val="00AD105D"/>
    <w:rsid w:val="00AD2507"/>
    <w:rsid w:val="00AD4775"/>
    <w:rsid w:val="00AE56AE"/>
    <w:rsid w:val="00AF0A68"/>
    <w:rsid w:val="00AF6080"/>
    <w:rsid w:val="00AF7AC9"/>
    <w:rsid w:val="00B03BC4"/>
    <w:rsid w:val="00B14B41"/>
    <w:rsid w:val="00B20B2F"/>
    <w:rsid w:val="00B2315F"/>
    <w:rsid w:val="00B23E74"/>
    <w:rsid w:val="00B32FD5"/>
    <w:rsid w:val="00B32FEF"/>
    <w:rsid w:val="00B33011"/>
    <w:rsid w:val="00B457BD"/>
    <w:rsid w:val="00B47604"/>
    <w:rsid w:val="00B47890"/>
    <w:rsid w:val="00B50E9F"/>
    <w:rsid w:val="00B511DC"/>
    <w:rsid w:val="00B51EBA"/>
    <w:rsid w:val="00B5372E"/>
    <w:rsid w:val="00B560B1"/>
    <w:rsid w:val="00B612CD"/>
    <w:rsid w:val="00B63DBA"/>
    <w:rsid w:val="00B742DB"/>
    <w:rsid w:val="00B816BF"/>
    <w:rsid w:val="00B85BF2"/>
    <w:rsid w:val="00B87591"/>
    <w:rsid w:val="00BB5CEC"/>
    <w:rsid w:val="00BD30F3"/>
    <w:rsid w:val="00BE2B5F"/>
    <w:rsid w:val="00BF4A00"/>
    <w:rsid w:val="00C0351A"/>
    <w:rsid w:val="00C071CF"/>
    <w:rsid w:val="00C55250"/>
    <w:rsid w:val="00C64289"/>
    <w:rsid w:val="00C6713A"/>
    <w:rsid w:val="00C71655"/>
    <w:rsid w:val="00C82EA1"/>
    <w:rsid w:val="00C906CE"/>
    <w:rsid w:val="00C964B7"/>
    <w:rsid w:val="00CA5CA8"/>
    <w:rsid w:val="00CA7221"/>
    <w:rsid w:val="00CB2599"/>
    <w:rsid w:val="00CC5EB9"/>
    <w:rsid w:val="00CC6A9D"/>
    <w:rsid w:val="00CC6FDC"/>
    <w:rsid w:val="00CD4DEA"/>
    <w:rsid w:val="00CE7AC3"/>
    <w:rsid w:val="00CF488C"/>
    <w:rsid w:val="00D02AB8"/>
    <w:rsid w:val="00D05314"/>
    <w:rsid w:val="00D07F15"/>
    <w:rsid w:val="00D10679"/>
    <w:rsid w:val="00D244F1"/>
    <w:rsid w:val="00D31F92"/>
    <w:rsid w:val="00D52693"/>
    <w:rsid w:val="00D55F6F"/>
    <w:rsid w:val="00D56E62"/>
    <w:rsid w:val="00D60B1A"/>
    <w:rsid w:val="00D659E8"/>
    <w:rsid w:val="00D701E2"/>
    <w:rsid w:val="00D77A7F"/>
    <w:rsid w:val="00D85D60"/>
    <w:rsid w:val="00D87908"/>
    <w:rsid w:val="00D91714"/>
    <w:rsid w:val="00D94D6A"/>
    <w:rsid w:val="00DA6C1E"/>
    <w:rsid w:val="00DB32C4"/>
    <w:rsid w:val="00DB4C2F"/>
    <w:rsid w:val="00DB6E71"/>
    <w:rsid w:val="00DD3667"/>
    <w:rsid w:val="00DD6371"/>
    <w:rsid w:val="00DE08E2"/>
    <w:rsid w:val="00DE0E86"/>
    <w:rsid w:val="00DF4AB0"/>
    <w:rsid w:val="00E053F9"/>
    <w:rsid w:val="00E163C8"/>
    <w:rsid w:val="00E179D3"/>
    <w:rsid w:val="00E2194A"/>
    <w:rsid w:val="00E30FFD"/>
    <w:rsid w:val="00E35FF0"/>
    <w:rsid w:val="00E37E64"/>
    <w:rsid w:val="00E4135D"/>
    <w:rsid w:val="00E625E6"/>
    <w:rsid w:val="00E73AD3"/>
    <w:rsid w:val="00E76ABE"/>
    <w:rsid w:val="00E775F4"/>
    <w:rsid w:val="00E861D6"/>
    <w:rsid w:val="00E8650A"/>
    <w:rsid w:val="00E87019"/>
    <w:rsid w:val="00EA196A"/>
    <w:rsid w:val="00EB2882"/>
    <w:rsid w:val="00EC0DCB"/>
    <w:rsid w:val="00EC16ED"/>
    <w:rsid w:val="00EC2334"/>
    <w:rsid w:val="00EC402C"/>
    <w:rsid w:val="00ED1933"/>
    <w:rsid w:val="00ED2E73"/>
    <w:rsid w:val="00ED3191"/>
    <w:rsid w:val="00EE26EC"/>
    <w:rsid w:val="00EF2DCC"/>
    <w:rsid w:val="00EF67F6"/>
    <w:rsid w:val="00EF6CEE"/>
    <w:rsid w:val="00F0102C"/>
    <w:rsid w:val="00F030C3"/>
    <w:rsid w:val="00F24DA9"/>
    <w:rsid w:val="00F25D85"/>
    <w:rsid w:val="00F31F48"/>
    <w:rsid w:val="00F3430F"/>
    <w:rsid w:val="00F34DEA"/>
    <w:rsid w:val="00F371DC"/>
    <w:rsid w:val="00F61EBA"/>
    <w:rsid w:val="00F718FC"/>
    <w:rsid w:val="00F8145C"/>
    <w:rsid w:val="00F85A19"/>
    <w:rsid w:val="00F94444"/>
    <w:rsid w:val="00F94A31"/>
    <w:rsid w:val="00F97380"/>
    <w:rsid w:val="00FA0DD2"/>
    <w:rsid w:val="00FA1836"/>
    <w:rsid w:val="00FA47AA"/>
    <w:rsid w:val="00FB1FC5"/>
    <w:rsid w:val="00FB2C6A"/>
    <w:rsid w:val="00FB3112"/>
    <w:rsid w:val="00FC79AB"/>
    <w:rsid w:val="00FD0950"/>
    <w:rsid w:val="00FD5541"/>
    <w:rsid w:val="00FF371C"/>
    <w:rsid w:val="00FF54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F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B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5BF6"/>
    <w:pPr>
      <w:suppressAutoHyphens w:val="0"/>
      <w:ind w:left="720"/>
    </w:pPr>
    <w:rPr>
      <w:lang w:eastAsia="en-US"/>
    </w:rPr>
  </w:style>
  <w:style w:type="character" w:customStyle="1" w:styleId="ListParagraphChar">
    <w:name w:val="List Paragraph Char"/>
    <w:link w:val="ListParagraph"/>
    <w:uiPriority w:val="34"/>
    <w:rsid w:val="00675BF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20658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2693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rvts34">
    <w:name w:val="rvts34"/>
    <w:basedOn w:val="DefaultParagraphFont"/>
    <w:rsid w:val="00487D03"/>
    <w:rPr>
      <w:rFonts w:ascii="Calibri" w:hAnsi="Calibri" w:cs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sid w:val="00487D03"/>
    <w:rPr>
      <w:rFonts w:ascii="Calibri" w:hAnsi="Calibri" w:cs="Calibri" w:hint="default"/>
      <w:sz w:val="22"/>
      <w:szCs w:val="22"/>
    </w:rPr>
  </w:style>
  <w:style w:type="character" w:customStyle="1" w:styleId="rvts58">
    <w:name w:val="rvts58"/>
    <w:basedOn w:val="DefaultParagraphFont"/>
    <w:rsid w:val="00487D03"/>
    <w:rPr>
      <w:rFonts w:ascii="Calibri" w:hAnsi="Calibri" w:cs="Calibri" w:hint="default"/>
      <w:color w:val="548DD4"/>
      <w:sz w:val="22"/>
      <w:szCs w:val="22"/>
    </w:rPr>
  </w:style>
  <w:style w:type="character" w:customStyle="1" w:styleId="rvts47">
    <w:name w:val="rvts47"/>
    <w:basedOn w:val="DefaultParagraphFont"/>
    <w:rsid w:val="00EA196A"/>
    <w:rPr>
      <w:rFonts w:ascii="Calibri" w:hAnsi="Calibri" w:cs="Calibri" w:hint="default"/>
      <w:color w:val="0070C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40E"/>
    <w:rPr>
      <w:rFonts w:ascii="Tahoma" w:eastAsia="Times New Roman" w:hAnsi="Tahoma" w:cs="Tahoma"/>
      <w:sz w:val="16"/>
      <w:szCs w:val="16"/>
      <w:lang w:eastAsia="ar-SA"/>
    </w:rPr>
  </w:style>
  <w:style w:type="paragraph" w:styleId="BodyText">
    <w:name w:val="Body Text"/>
    <w:basedOn w:val="Normal"/>
    <w:link w:val="BodyTextChar"/>
    <w:rsid w:val="005A7528"/>
    <w:rPr>
      <w:rFonts w:ascii="Verdana" w:hAnsi="Verdana" w:cs="Verdana"/>
      <w:color w:val="333333"/>
      <w:sz w:val="20"/>
      <w:szCs w:val="15"/>
      <w:lang w:eastAsia="zh-CN"/>
    </w:rPr>
  </w:style>
  <w:style w:type="character" w:customStyle="1" w:styleId="BodyTextChar">
    <w:name w:val="Body Text Char"/>
    <w:basedOn w:val="DefaultParagraphFont"/>
    <w:link w:val="BodyText"/>
    <w:rsid w:val="005A7528"/>
    <w:rPr>
      <w:rFonts w:ascii="Verdana" w:eastAsia="Times New Roman" w:hAnsi="Verdana" w:cs="Verdana"/>
      <w:color w:val="333333"/>
      <w:sz w:val="20"/>
      <w:szCs w:val="15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D2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25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25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2507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NoSpacing">
    <w:name w:val="No Spacing"/>
    <w:link w:val="NoSpacingChar"/>
    <w:uiPriority w:val="1"/>
    <w:qFormat/>
    <w:rsid w:val="001D1AFE"/>
    <w:pPr>
      <w:spacing w:after="0" w:line="240" w:lineRule="auto"/>
    </w:pPr>
    <w:rPr>
      <w:rFonts w:ascii="Calibri" w:eastAsia="Calibri" w:hAnsi="Calibri" w:cs="Times New Roman"/>
    </w:rPr>
  </w:style>
  <w:style w:type="paragraph" w:styleId="PlainText">
    <w:name w:val="Plain Text"/>
    <w:basedOn w:val="Normal"/>
    <w:link w:val="PlainTextChar"/>
    <w:uiPriority w:val="99"/>
    <w:rsid w:val="004423E6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423E6"/>
    <w:rPr>
      <w:rFonts w:ascii="Courier New" w:eastAsia="Times New Roman" w:hAnsi="Courier New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B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ar-SA"/>
    </w:rPr>
  </w:style>
  <w:style w:type="character" w:customStyle="1" w:styleId="rvts165">
    <w:name w:val="rvts165"/>
    <w:basedOn w:val="DefaultParagraphFont"/>
    <w:rsid w:val="00FD0950"/>
    <w:rPr>
      <w:color w:val="0070C0"/>
    </w:rPr>
  </w:style>
  <w:style w:type="character" w:customStyle="1" w:styleId="rvts193">
    <w:name w:val="rvts193"/>
    <w:basedOn w:val="DefaultParagraphFont"/>
    <w:rsid w:val="00FD0950"/>
    <w:rPr>
      <w:shd w:val="clear" w:color="auto" w:fill="FFFFFF"/>
    </w:rPr>
  </w:style>
  <w:style w:type="paragraph" w:styleId="Header">
    <w:name w:val="header"/>
    <w:basedOn w:val="Normal"/>
    <w:link w:val="HeaderChar"/>
    <w:uiPriority w:val="99"/>
    <w:rsid w:val="006D3E59"/>
    <w:pPr>
      <w:tabs>
        <w:tab w:val="center" w:pos="4153"/>
        <w:tab w:val="right" w:pos="8306"/>
      </w:tabs>
      <w:suppressAutoHyphens w:val="0"/>
    </w:pPr>
    <w:rPr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D3E59"/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E30FF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01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063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1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110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452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11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44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2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2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7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4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3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30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77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90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3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3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9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48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60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5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991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90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3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80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7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93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69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2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933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3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21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2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91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8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1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7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01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20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09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863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84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05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479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5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7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3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3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394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8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54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9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70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04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6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9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1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59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0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4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2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35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13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117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7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8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4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58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33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0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9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82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4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0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dudeja@outlook.in" TargetMode="External"/><Relationship Id="rId3" Type="http://schemas.openxmlformats.org/officeDocument/2006/relationships/styles" Target="styles.xml"/><Relationship Id="rId7" Type="http://schemas.openxmlformats.org/officeDocument/2006/relationships/hyperlink" Target="mailto:anjali_kapoor_neha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7C7F7-4237-4B6E-8791-B6AAA7CD3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Argal</dc:creator>
  <cp:lastModifiedBy>HP</cp:lastModifiedBy>
  <cp:revision>2</cp:revision>
  <cp:lastPrinted>2019-10-01T18:38:00Z</cp:lastPrinted>
  <dcterms:created xsi:type="dcterms:W3CDTF">2020-02-05T07:46:00Z</dcterms:created>
  <dcterms:modified xsi:type="dcterms:W3CDTF">2020-02-05T07:46:00Z</dcterms:modified>
</cp:coreProperties>
</file>