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720"/>
        <w:jc w:val="center"/>
        <w:rPr>
          <w:rFonts w:ascii="Arial Narrow" w:hAnsi="Arial Narrow" w:cs="Tahoma"/>
          <w:b/>
          <w:bCs/>
          <w:i w:val="0"/>
          <w:iCs w:val="0"/>
          <w:sz w:val="36"/>
          <w:szCs w:val="36"/>
          <w:u w:val="single"/>
        </w:rPr>
      </w:pPr>
      <w:r>
        <w:rPr>
          <w:rFonts w:ascii="Arial Narrow" w:hAnsi="Arial Narrow" w:cs="Tahoma"/>
          <w:b/>
          <w:bCs/>
          <w:i w:val="0"/>
          <w:iCs w:val="0"/>
          <w:sz w:val="36"/>
          <w:szCs w:val="36"/>
          <w:u w:val="single"/>
        </w:rPr>
        <w:t>RESUME</w:t>
      </w:r>
    </w:p>
    <w:p>
      <w:pPr>
        <w:pStyle w:val="2"/>
        <w:jc w:val="right"/>
        <w:rPr>
          <w:rFonts w:ascii="Arial Narrow" w:hAnsi="Arial Narrow" w:cs="Tahoma"/>
          <w:i w:val="0"/>
          <w:iCs w:val="0"/>
          <w:color w:val="808080"/>
          <w:sz w:val="36"/>
          <w:szCs w:val="36"/>
        </w:rPr>
      </w:pPr>
    </w:p>
    <w:p>
      <w:pPr>
        <w:pStyle w:val="2"/>
        <w:jc w:val="center"/>
        <w:rPr>
          <w:rFonts w:ascii="Arial Narrow" w:hAnsi="Arial Narrow" w:cs="Tahoma"/>
          <w:i w:val="0"/>
          <w:iCs w:val="0"/>
          <w:color w:val="808080"/>
          <w:sz w:val="36"/>
          <w:szCs w:val="36"/>
        </w:rPr>
      </w:pPr>
    </w:p>
    <w:p>
      <w:pPr>
        <w:pStyle w:val="2"/>
        <w:jc w:val="right"/>
        <w:rPr>
          <w:rFonts w:ascii="Arial" w:hAnsi="Arial" w:cs="Arial"/>
          <w:color w:val="808080"/>
          <w:sz w:val="32"/>
          <w:szCs w:val="32"/>
        </w:rPr>
      </w:pPr>
      <w:r>
        <w:rPr>
          <w:rFonts w:ascii="Arial Narrow" w:hAnsi="Arial Narrow" w:cs="Tahoma"/>
          <w:i w:val="0"/>
          <w:iCs w:val="0"/>
          <w:color w:val="808080"/>
          <w:sz w:val="36"/>
          <w:szCs w:val="36"/>
        </w:rPr>
        <w:t xml:space="preserve"> </w:t>
      </w:r>
    </w:p>
    <w:p>
      <w:pPr>
        <w:pBdr>
          <w:bottom w:val="single" w:color="auto" w:sz="12" w:space="1"/>
        </w:pBdr>
        <w:rPr>
          <w:rFonts w:ascii="Arial Narrow" w:hAnsi="Arial Narrow" w:cs="Tahoma"/>
          <w:bCs/>
          <w:color w:val="000000"/>
          <w:sz w:val="32"/>
          <w:szCs w:val="32"/>
          <w:lang w:val="en-GB"/>
        </w:rPr>
      </w:pPr>
      <w:r>
        <w:rPr>
          <w:rFonts w:ascii="Arial Narrow" w:hAnsi="Arial Narrow" w:cs="Tahoma"/>
          <w:bCs/>
          <w:color w:val="000000"/>
          <w:sz w:val="32"/>
          <w:szCs w:val="32"/>
          <w:lang w:val="en-GB"/>
        </w:rPr>
        <w:t>ASHOK KUMAR SHARMA</w:t>
      </w:r>
      <w:r>
        <w:rPr>
          <w:rFonts w:ascii="Arial Narrow" w:hAnsi="Arial Narrow" w:cs="Tahoma"/>
          <w:bCs/>
          <w:color w:val="000000"/>
          <w:sz w:val="32"/>
          <w:szCs w:val="32"/>
          <w:lang w:val="en-GB"/>
        </w:rPr>
        <w:t xml:space="preserve">              </w:t>
      </w:r>
    </w:p>
    <w:p>
      <w:pPr>
        <w:rPr>
          <w:rFonts w:ascii="Arial" w:hAnsi="Arial" w:cs="Arial"/>
          <w:sz w:val="4"/>
          <w:szCs w:val="4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Mob.:   +91-9172715575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 ashok9172.sharma@gmail.com        </w:t>
      </w:r>
    </w:p>
    <w:p>
      <w:pPr>
        <w:pStyle w:val="4"/>
        <w:spacing w:before="0" w:beforeAutospacing="0" w:after="0" w:afterAutospacing="0" w:line="240" w:lineRule="atLeast"/>
        <w:rPr>
          <w:rFonts w:ascii="Century Gothic" w:hAnsi="Century Gothic"/>
          <w:sz w:val="16"/>
          <w:szCs w:val="16"/>
        </w:rPr>
      </w:pPr>
    </w:p>
    <w:p>
      <w:pPr>
        <w:pStyle w:val="4"/>
        <w:spacing w:before="0" w:beforeAutospacing="0" w:after="0" w:afterAutospacing="0" w:line="240" w:lineRule="atLeast"/>
        <w:rPr>
          <w:rFonts w:ascii="Century Gothic" w:hAnsi="Century Gothic"/>
          <w:sz w:val="16"/>
          <w:szCs w:val="16"/>
        </w:rPr>
      </w:pPr>
    </w:p>
    <w:p>
      <w:pPr>
        <w:pStyle w:val="4"/>
        <w:spacing w:before="0" w:beforeAutospacing="0" w:after="0" w:afterAutospacing="0" w:line="240" w:lineRule="atLeast"/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Career Objective</w:t>
      </w:r>
    </w:p>
    <w:p>
      <w:pPr>
        <w:pStyle w:val="4"/>
        <w:spacing w:before="0" w:beforeAutospacing="0" w:after="0" w:afterAutospacing="0" w:line="240" w:lineRule="atLeast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achieve a rewarding career in a well established reputed organization that would offer me aspirations &amp; opportunities for the organization growth.</w:t>
      </w:r>
    </w:p>
    <w:p>
      <w:pPr>
        <w:rPr>
          <w:b/>
          <w:bCs/>
          <w:i/>
          <w:iCs/>
          <w:sz w:val="32"/>
          <w:szCs w:val="32"/>
          <w:u w:val="single"/>
        </w:rPr>
      </w:pPr>
    </w:p>
    <w:p>
      <w:pPr>
        <w:spacing w:line="293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Industry Interaction: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Power  Plant &amp; Sugar Plant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hAnsi="Arial" w:cs="Arial"/>
          <w:sz w:val="22"/>
          <w:szCs w:val="22"/>
          <w:lang w:val="en-GB"/>
        </w:rPr>
        <w:t xml:space="preserve">Eight </w:t>
      </w:r>
      <w:r>
        <w:rPr>
          <w:rFonts w:ascii="Arial" w:hAnsi="Arial" w:cs="Arial"/>
          <w:sz w:val="22"/>
          <w:szCs w:val="22"/>
        </w:rPr>
        <w:t>years of experience as an instrumentation and control systems engineer in Cogen plant. Presently working with Gobind Sugar mills limited Aira State Lakhimpur.</w:t>
      </w: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Summary of Skills:</w:t>
      </w:r>
    </w:p>
    <w:p>
      <w:pPr>
        <w:rPr>
          <w:b/>
          <w:bCs/>
          <w:i/>
          <w:iCs/>
          <w:sz w:val="10"/>
          <w:szCs w:val="10"/>
          <w:u w:val="single"/>
        </w:rPr>
      </w:pP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hAnsi="Arial" w:cs="Arial"/>
          <w:sz w:val="22"/>
          <w:szCs w:val="22"/>
          <w:lang w:val="en-GB"/>
        </w:rPr>
        <w:t xml:space="preserve">Eight </w:t>
      </w:r>
      <w:r>
        <w:rPr>
          <w:rFonts w:ascii="Arial" w:hAnsi="Arial" w:cs="Arial"/>
          <w:sz w:val="22"/>
          <w:szCs w:val="22"/>
        </w:rPr>
        <w:t xml:space="preserve">years of experience as an instrumentation and control systems engineer in detailed maintenance, commissioning and development co-ordination of instruments and control systems in Power &amp; Sugar Plant. 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Installation, calibration and loop checking of the field instruments ( Smar, Rosemount, ABB,  Endress &amp; Hauser, Bently Nevada, Yokogawa etc.)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the Actuators (Pneumatic, MOV, Hydraulic etc.) of Rexroth, IL, Mil controls, Keltron, Auma India, Bharat limitorque, Dembla, Rotex, Fisher, Micropak etc.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Troubleshooting the problems related to field Instruments and DCS.  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different analyzers: CO, O2, Dust etc.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transmitters: PT, LT, TT, FM, DPT.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Gauges: Pressure &amp; Temperature.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Switches: Pressure, Temperature &amp; Level.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Turbovisory Instruments (vibration probes, speed sensors etc)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testing of battery and UPS system.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</w:t>
      </w:r>
      <w:r>
        <w:rPr>
          <w:rFonts w:ascii="Arial" w:hAnsi="Arial" w:cs="Arial"/>
          <w:sz w:val="22"/>
          <w:szCs w:val="22"/>
          <w:lang w:val="en-GB"/>
        </w:rPr>
        <w:t xml:space="preserve"> programming </w:t>
      </w:r>
      <w:r>
        <w:rPr>
          <w:rFonts w:ascii="Arial" w:hAnsi="Arial" w:cs="Arial"/>
          <w:sz w:val="22"/>
          <w:szCs w:val="22"/>
        </w:rPr>
        <w:t xml:space="preserve"> of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hAnsi="Arial" w:cs="Arial"/>
          <w:sz w:val="22"/>
          <w:szCs w:val="22"/>
          <w:lang w:val="en-GB"/>
        </w:rPr>
        <w:t xml:space="preserve">Emersion </w:t>
      </w:r>
      <w:r>
        <w:rPr>
          <w:rFonts w:ascii="Arial" w:hAnsi="Arial" w:cs="Arial"/>
          <w:sz w:val="22"/>
          <w:szCs w:val="22"/>
        </w:rPr>
        <w:t xml:space="preserve">ABB </w:t>
      </w:r>
      <w:r>
        <w:rPr>
          <w:rFonts w:hAnsi="Arial" w:cs="Arial"/>
          <w:sz w:val="22"/>
          <w:szCs w:val="22"/>
          <w:lang w:val="en-GB"/>
        </w:rPr>
        <w:t>&amp;Supcon DCS.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of Instrument &amp; Conveying air Compressors.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calibration of Bagging machine and weighing scale.</w:t>
      </w:r>
    </w:p>
    <w:p>
      <w:pPr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communication &amp; leadership skills.</w:t>
      </w:r>
    </w:p>
    <w:p>
      <w:pPr>
        <w:rPr>
          <w:b/>
          <w:bCs/>
          <w:i/>
          <w:iCs/>
          <w:sz w:val="32"/>
          <w:szCs w:val="32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Educational Qualifications:</w:t>
      </w:r>
    </w:p>
    <w:p>
      <w:pPr>
        <w:rPr>
          <w:b/>
          <w:bCs/>
          <w:i/>
          <w:iCs/>
          <w:sz w:val="10"/>
          <w:szCs w:val="10"/>
          <w:u w:val="single"/>
        </w:rPr>
      </w:pPr>
    </w:p>
    <w:p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Wingdings" w:hAnsi="Wingdings" w:cs="Arial"/>
          <w:sz w:val="22"/>
          <w:szCs w:val="22"/>
        </w:rPr>
        <w:t></w:t>
      </w:r>
      <w:r>
        <w:rPr>
          <w:rFonts w:ascii="Arial" w:hAnsi="Arial" w:cs="Arial"/>
          <w:sz w:val="22"/>
          <w:szCs w:val="22"/>
        </w:rPr>
        <w:t>B.Tech (Electronics Instrumentation and control Engineering) from AIET Lucknow (affiliated from GBTU Lucknow) Bijnore Lucknow with 68% in 2012.</w:t>
      </w:r>
    </w:p>
    <w:p>
      <w:pPr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Wingdings" w:hAnsi="Wingdings" w:cs="Arial"/>
          <w:sz w:val="22"/>
          <w:szCs w:val="22"/>
        </w:rPr>
        <w:t></w:t>
      </w:r>
      <w:r>
        <w:rPr>
          <w:rFonts w:ascii="Arial" w:hAnsi="Arial" w:cs="Arial"/>
          <w:sz w:val="22"/>
          <w:szCs w:val="22"/>
        </w:rPr>
        <w:t xml:space="preserve"> Intermediate from Lucknow convent school (UP board) vikash nagar Lucknow with 68% marks.</w:t>
      </w:r>
    </w:p>
    <w:p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Wingdings" w:hAnsi="Wingdings" w:cs="Arial"/>
          <w:sz w:val="22"/>
          <w:szCs w:val="22"/>
        </w:rPr>
        <w:t></w:t>
      </w:r>
      <w:r>
        <w:rPr>
          <w:rFonts w:ascii="Arial" w:hAnsi="Arial" w:cs="Arial"/>
          <w:sz w:val="22"/>
          <w:szCs w:val="22"/>
        </w:rPr>
        <w:t xml:space="preserve"> High school from Centinial inter collage (UP board)  Lucknow with 54% marks.</w:t>
      </w:r>
    </w:p>
    <w:p>
      <w:pPr>
        <w:rPr>
          <w:b/>
          <w:bCs/>
          <w:i/>
          <w:iCs/>
          <w:sz w:val="32"/>
          <w:szCs w:val="32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Organizational Experience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 xml:space="preserve">1.Organization:              Rana sugar mills 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Ltd.belwara Muradabaad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Duration                     November 2020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Present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Designation:            Engineer( distillery)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 xml:space="preserve">Project Description:  New slop fired boiler 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52 TPH and 8MW turbine.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Cs/>
          <w:sz w:val="28"/>
          <w:szCs w:val="28"/>
          <w:u w:val="single"/>
        </w:rPr>
        <w:t>EXPANSION IN NEW MEE PLANT DISTILATION SECTION.</w:t>
      </w:r>
    </w:p>
    <w:p>
      <w:pPr>
        <w:rPr>
          <w:rFonts w:ascii="Arial" w:hAnsi="Arial" w:cs="Arial"/>
          <w:b/>
          <w:bCs/>
          <w:iCs/>
          <w:sz w:val="28"/>
          <w:szCs w:val="28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2</w:t>
      </w:r>
      <w:r>
        <w:rPr>
          <w:rFonts w:ascii="Arial" w:hAnsi="Arial" w:cs="Arial"/>
          <w:b/>
          <w:bCs/>
          <w:i/>
          <w:iCs/>
          <w:sz w:val="22"/>
          <w:szCs w:val="22"/>
        </w:rPr>
        <w:t>.Organization</w:t>
      </w:r>
      <w:r>
        <w:rPr>
          <w:rFonts w:ascii="Arial" w:hAnsi="Arial" w:cs="Arial"/>
          <w:sz w:val="22"/>
          <w:szCs w:val="22"/>
        </w:rPr>
        <w:t xml:space="preserve">:             </w:t>
      </w:r>
      <w:r>
        <w:rPr>
          <w:rFonts w:ascii="Arial" w:hAnsi="Arial" w:cs="Arial"/>
          <w:b/>
          <w:bCs/>
          <w:sz w:val="22"/>
          <w:szCs w:val="22"/>
        </w:rPr>
        <w:t>Gobind sugar mills ltd. Aira Lakhimpur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>:                    November 2019 to Present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Designation</w:t>
      </w:r>
      <w:r>
        <w:rPr>
          <w:rFonts w:ascii="Arial" w:hAnsi="Arial" w:cs="Arial"/>
          <w:sz w:val="22"/>
          <w:szCs w:val="22"/>
        </w:rPr>
        <w:t xml:space="preserve">:               </w:t>
      </w:r>
      <w:r>
        <w:rPr>
          <w:rFonts w:ascii="Arial" w:hAnsi="Arial" w:cs="Arial"/>
          <w:sz w:val="22"/>
          <w:szCs w:val="22"/>
        </w:rPr>
        <w:t xml:space="preserve">Asst </w:t>
      </w:r>
      <w:r>
        <w:rPr>
          <w:rFonts w:ascii="Arial" w:hAnsi="Arial" w:cs="Arial"/>
          <w:sz w:val="22"/>
          <w:szCs w:val="22"/>
        </w:rPr>
        <w:t>Engineer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 Running, Preventive &amp; Breakdown maintenance of C&amp;I systems for 1X30MW, 1X4MW(slop fired boiler) Cogen and, Distillery Plant.</w:t>
      </w:r>
    </w:p>
    <w:p>
      <w:pPr>
        <w:rPr>
          <w:rFonts w:ascii="Arial" w:hAnsi="Arial" w:cs="Arial"/>
          <w:sz w:val="22"/>
          <w:szCs w:val="22"/>
        </w:rPr>
      </w:pP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3.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Organization</w:t>
      </w:r>
      <w:r>
        <w:rPr>
          <w:rFonts w:ascii="Arial" w:hAnsi="Arial" w:cs="Arial"/>
          <w:sz w:val="22"/>
          <w:szCs w:val="22"/>
        </w:rPr>
        <w:t xml:space="preserve">:             </w:t>
      </w:r>
      <w:r>
        <w:rPr>
          <w:rFonts w:ascii="Arial" w:hAnsi="Arial" w:cs="Arial"/>
          <w:b/>
          <w:bCs/>
          <w:sz w:val="22"/>
          <w:szCs w:val="22"/>
        </w:rPr>
        <w:t>Dalmia bharat sugar ltd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>:                    September 2015 to October 2019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Designation</w:t>
      </w:r>
      <w:r>
        <w:rPr>
          <w:rFonts w:ascii="Arial" w:hAnsi="Arial" w:cs="Arial"/>
          <w:sz w:val="22"/>
          <w:szCs w:val="22"/>
        </w:rPr>
        <w:t xml:space="preserve">:              </w:t>
      </w:r>
      <w:r>
        <w:rPr>
          <w:rFonts w:hAnsi="Arial" w:cs="Arial"/>
          <w:sz w:val="22"/>
          <w:szCs w:val="22"/>
          <w:lang w:val="en-US"/>
        </w:rPr>
        <w:t>Asst</w:t>
      </w:r>
      <w:r>
        <w:rPr>
          <w:rFonts w:ascii="Arial" w:hAnsi="Arial" w:cs="Arial"/>
          <w:sz w:val="22"/>
          <w:szCs w:val="22"/>
        </w:rPr>
        <w:t>. Engineer (Kolhapur sdsk Maharashtra)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Project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 Running, Preventive &amp; Breakdown maintenance of C&amp;I systems for 1X22MW, 1X2MW(slop fired boiler), and distillery unit. </w:t>
      </w:r>
    </w:p>
    <w:p>
      <w:pPr>
        <w:rPr>
          <w:rFonts w:ascii="Arial" w:hAnsi="Arial" w:cs="Arial"/>
          <w:sz w:val="22"/>
          <w:szCs w:val="22"/>
        </w:rPr>
      </w:pP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4.</w:t>
      </w:r>
      <w:r>
        <w:rPr>
          <w:rFonts w:ascii="Arial" w:hAnsi="Arial" w:cs="Arial"/>
          <w:b/>
          <w:bCs/>
          <w:i/>
          <w:iCs/>
          <w:sz w:val="22"/>
          <w:szCs w:val="22"/>
        </w:rPr>
        <w:t>Organization</w:t>
      </w:r>
      <w:r>
        <w:rPr>
          <w:rFonts w:ascii="Arial" w:hAnsi="Arial" w:cs="Arial"/>
          <w:sz w:val="22"/>
          <w:szCs w:val="22"/>
        </w:rPr>
        <w:t xml:space="preserve">:             </w:t>
      </w:r>
      <w:r>
        <w:rPr>
          <w:rFonts w:ascii="Arial" w:hAnsi="Arial" w:cs="Arial"/>
          <w:b/>
          <w:bCs/>
          <w:sz w:val="22"/>
          <w:szCs w:val="22"/>
        </w:rPr>
        <w:t>Tikola sugar mills ltd. Muzzaffar nagar meerut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>:                    September 20</w:t>
      </w:r>
      <w:r>
        <w:rPr>
          <w:rFonts w:ascii="Arial" w:hAnsi="Arial" w:cs="Arial"/>
          <w:sz w:val="22"/>
          <w:szCs w:val="22"/>
        </w:rPr>
        <w:t xml:space="preserve">14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to August 2015</w:t>
      </w:r>
    </w:p>
    <w:p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Designation</w:t>
      </w:r>
      <w:r>
        <w:rPr>
          <w:rFonts w:ascii="Arial" w:hAnsi="Arial" w:cs="Arial"/>
          <w:sz w:val="22"/>
          <w:szCs w:val="22"/>
        </w:rPr>
        <w:t>:              Jr. Engineer</w:t>
      </w: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Organization:                  DALMIA BHARAT SUGAR LTD</w:t>
      </w:r>
    </w:p>
    <w:p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SITAPUR                         Division (distillery)</w:t>
      </w:r>
    </w:p>
    <w:p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Duration:                          Oct  2012 to 2014</w:t>
      </w:r>
    </w:p>
    <w:p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Designation:                     Trainee engineer              </w:t>
      </w:r>
    </w:p>
    <w:p>
      <w:pPr>
        <w:spacing w:line="312" w:lineRule="auto"/>
        <w:rPr>
          <w:rFonts w:ascii="Arial" w:hAnsi="Arial" w:cs="Arial"/>
          <w:sz w:val="22"/>
          <w:szCs w:val="22"/>
        </w:rPr>
      </w:pPr>
    </w:p>
    <w:p>
      <w:pPr>
        <w:spacing w:line="293" w:lineRule="auto"/>
        <w:rPr>
          <w:b/>
          <w:bCs/>
          <w:iCs/>
          <w:sz w:val="32"/>
          <w:szCs w:val="32"/>
          <w:u w:val="single"/>
        </w:rPr>
      </w:pPr>
      <w:r>
        <w:rPr>
          <w:b/>
          <w:bCs/>
          <w:iCs/>
          <w:sz w:val="32"/>
          <w:szCs w:val="32"/>
          <w:u w:val="single"/>
        </w:rPr>
        <w:t>IT Skills</w:t>
      </w:r>
    </w:p>
    <w:p>
      <w:pPr>
        <w:numPr>
          <w:ilvl w:val="0"/>
          <w:numId w:val="2"/>
        </w:numPr>
        <w:spacing w:line="293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systems             :  Windows XP, 7,10</w:t>
      </w:r>
    </w:p>
    <w:p>
      <w:pPr>
        <w:numPr>
          <w:ilvl w:val="0"/>
          <w:numId w:val="2"/>
        </w:numPr>
        <w:spacing w:line="293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Internet                               :  Very good</w:t>
      </w:r>
    </w:p>
    <w:p>
      <w:pPr>
        <w:numPr>
          <w:ilvl w:val="0"/>
          <w:numId w:val="2"/>
        </w:numPr>
        <w:spacing w:line="293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 Networking                   :  Experienced</w:t>
      </w:r>
    </w:p>
    <w:p>
      <w:pPr>
        <w:numPr>
          <w:ilvl w:val="0"/>
          <w:numId w:val="2"/>
        </w:numPr>
        <w:spacing w:line="293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 H/W maintenance        :  Experienced</w:t>
      </w:r>
    </w:p>
    <w:p>
      <w:pPr>
        <w:rPr>
          <w:b/>
          <w:bCs/>
          <w:i/>
          <w:iCs/>
          <w:sz w:val="32"/>
          <w:szCs w:val="32"/>
          <w:u w:val="single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b/>
          <w:bCs/>
          <w:iCs/>
          <w:sz w:val="32"/>
          <w:szCs w:val="32"/>
          <w:u w:val="single"/>
        </w:rPr>
        <w:t>Languages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Hindi: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Read, write &amp; speak</w:t>
      </w:r>
    </w:p>
    <w:p>
      <w:pPr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22"/>
          <w:szCs w:val="22"/>
        </w:rPr>
        <w:t>English: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Read, write &amp; speak</w:t>
      </w:r>
    </w:p>
    <w:p>
      <w:pPr>
        <w:rPr>
          <w:b/>
          <w:bCs/>
          <w:i/>
          <w:iCs/>
          <w:sz w:val="32"/>
          <w:szCs w:val="32"/>
          <w:u w:val="single"/>
        </w:rPr>
      </w:pPr>
    </w:p>
    <w:p>
      <w:pPr>
        <w:rPr>
          <w:b/>
          <w:bCs/>
          <w:iCs/>
          <w:sz w:val="32"/>
          <w:szCs w:val="32"/>
          <w:u w:val="single"/>
        </w:rPr>
      </w:pPr>
      <w:r>
        <w:rPr>
          <w:b/>
          <w:bCs/>
          <w:iCs/>
          <w:sz w:val="32"/>
          <w:szCs w:val="32"/>
          <w:u w:val="single"/>
        </w:rPr>
        <w:t>Personal Details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  <w:vertAlign w:val="superscript"/>
        </w:rPr>
        <w:t xml:space="preserve">th  </w:t>
      </w:r>
      <w:r>
        <w:rPr>
          <w:rFonts w:ascii="Arial" w:hAnsi="Arial" w:cs="Arial"/>
          <w:sz w:val="22"/>
          <w:szCs w:val="22"/>
        </w:rPr>
        <w:t>july 1989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Father: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Kaushal Kishor Sharma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LIG 1/112 sector-H</w:t>
      </w:r>
    </w:p>
    <w:p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Jankipuram Lucknow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Distt.- LUcknow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Pin- 226021 UP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Sex: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Male</w:t>
      </w:r>
    </w:p>
    <w:p>
      <w:pPr>
        <w:rPr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sz w:val="22"/>
          <w:szCs w:val="22"/>
        </w:rPr>
        <w:t>Hobbies: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Playing cricket, listening to music &amp; writing.</w:t>
      </w: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</w:t>
      </w:r>
    </w:p>
    <w:p>
      <w:pPr>
        <w:rPr>
          <w:rFonts w:ascii="Arial" w:hAnsi="Arial" w:cs="Arial"/>
          <w:sz w:val="16"/>
          <w:szCs w:val="16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Place: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Applicant</w:t>
      </w:r>
    </w:p>
    <w:p>
      <w:pPr>
        <w:rPr>
          <w:rFonts w:ascii="Arial" w:hAnsi="Arial" w:cs="Arial"/>
          <w:sz w:val="22"/>
          <w:szCs w:val="22"/>
        </w:rPr>
      </w:pPr>
    </w:p>
    <w:sectPr>
      <w:pgSz w:w="11909" w:h="16992"/>
      <w:pgMar w:top="1008" w:right="864" w:bottom="144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Tahom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Narrow">
    <w:altName w:val="Arial Narrow"/>
    <w:panose1 w:val="020B0606020000030204"/>
    <w:charset w:val="00"/>
    <w:family w:val="swiss"/>
    <w:pitch w:val="default"/>
    <w:sig w:usb0="00000000" w:usb1="00000000" w:usb2="00000000" w:usb3="00000000" w:csb0="0000009F" w:csb1="00000000"/>
  </w:font>
  <w:font w:name="Century Gothic">
    <w:altName w:val="Century Gothic"/>
    <w:panose1 w:val="020B050202000002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applyBreakingRules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6"/>
    <w:basedOn w:val="1"/>
    <w:next w:val="1"/>
    <w:qFormat/>
    <w:uiPriority w:val="0"/>
    <w:pPr>
      <w:keepNext/>
      <w:outlineLvl w:val="5"/>
    </w:pPr>
    <w:rPr>
      <w:i/>
      <w:iCs/>
      <w:lang w:val="en-GB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mhmmad</Company>
  <Pages>1</Pages>
  <Words>438</Words>
  <Characters>2749</Characters>
  <Lines>0</Lines>
  <Paragraphs>96</Paragraphs>
  <TotalTime>0</TotalTime>
  <ScaleCrop>false</ScaleCrop>
  <LinksUpToDate>false</LinksUpToDate>
  <CharactersWithSpaces>3391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2019-12-08T20:41:00Z</dcterms:created>
  <dc:creator>mhmd</dc:creator>
  <cp:lastModifiedBy>Ashok’s iPhone</cp:lastModifiedBy>
  <cp:lastPrinted>2012-04-08T12:51:00Z</cp:lastPrinted>
  <dcterms:modified xsi:type="dcterms:W3CDTF">2020-12-31T12:47:09Z</dcterms:modified>
  <dc:title>Instrumentation Engineer Resume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