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51B5" w:rsidRPr="004B5CA6" w:rsidRDefault="008B51B5" w:rsidP="008B51B5">
      <w:pPr>
        <w:pStyle w:val="Address2"/>
        <w:spacing w:line="276" w:lineRule="auto"/>
        <w:jc w:val="center"/>
        <w:rPr>
          <w:rFonts w:ascii="Verdana" w:hAnsi="Verdana" w:cs="Calibri"/>
          <w:b/>
          <w:bCs/>
          <w:color w:val="548DD4" w:themeColor="text2" w:themeTint="99"/>
          <w:sz w:val="28"/>
          <w:szCs w:val="28"/>
        </w:rPr>
      </w:pPr>
      <w:r w:rsidRPr="004B5CA6">
        <w:rPr>
          <w:rFonts w:ascii="Verdana" w:hAnsi="Verdana" w:cs="Calibri"/>
          <w:b/>
          <w:bCs/>
          <w:color w:val="548DD4" w:themeColor="text2" w:themeTint="99"/>
          <w:sz w:val="28"/>
          <w:szCs w:val="28"/>
        </w:rPr>
        <w:t>BHARAT NARAYAN CHOUDHARY</w:t>
      </w:r>
    </w:p>
    <w:p w:rsidR="008B51B5" w:rsidRDefault="008B51B5" w:rsidP="008B51B5">
      <w:pPr>
        <w:pStyle w:val="Address2"/>
        <w:spacing w:line="276" w:lineRule="auto"/>
        <w:jc w:val="center"/>
        <w:rPr>
          <w:rFonts w:ascii="Calibri" w:hAnsi="Calibri" w:cs="Calibri"/>
          <w:b/>
          <w:bCs/>
          <w:noProof/>
          <w:color w:val="0033CC"/>
          <w:sz w:val="28"/>
          <w:szCs w:val="28"/>
        </w:rPr>
      </w:pPr>
      <w:r>
        <w:rPr>
          <w:rFonts w:ascii="Calibri" w:hAnsi="Calibri" w:cs="Calibri"/>
          <w:b/>
          <w:bCs/>
          <w:noProof/>
          <w:color w:val="0033CC"/>
          <w:sz w:val="28"/>
          <w:szCs w:val="28"/>
        </w:rPr>
        <w:t>CURRICULAM VITTAE</w:t>
      </w:r>
    </w:p>
    <w:p w:rsidR="008B51B5" w:rsidRDefault="008B51B5" w:rsidP="008B51B5">
      <w:pPr>
        <w:pStyle w:val="Address2"/>
        <w:spacing w:line="276" w:lineRule="auto"/>
        <w:jc w:val="center"/>
        <w:rPr>
          <w:rFonts w:ascii="Calibri" w:hAnsi="Calibri" w:cs="Calibri"/>
          <w:b/>
          <w:bCs/>
          <w:noProof/>
          <w:color w:val="0033CC"/>
          <w:sz w:val="28"/>
          <w:szCs w:val="28"/>
        </w:rPr>
      </w:pPr>
    </w:p>
    <w:p w:rsidR="008B51B5" w:rsidRPr="006F3BE3" w:rsidRDefault="008B51B5" w:rsidP="008B51B5">
      <w:pPr>
        <w:pStyle w:val="BodyText"/>
        <w:pBdr>
          <w:top w:val="single" w:sz="4" w:space="0" w:color="000000"/>
        </w:pBdr>
        <w:rPr>
          <w:i/>
          <w:iCs/>
          <w:sz w:val="18"/>
          <w:szCs w:val="18"/>
        </w:rPr>
      </w:pPr>
      <w:r w:rsidRPr="006F3BE3">
        <w:rPr>
          <w:i/>
          <w:iCs/>
          <w:sz w:val="18"/>
          <w:szCs w:val="18"/>
        </w:rPr>
        <w:t xml:space="preserve">A result oriented </w:t>
      </w:r>
      <w:r w:rsidR="001556A8">
        <w:rPr>
          <w:i/>
          <w:iCs/>
          <w:sz w:val="18"/>
          <w:szCs w:val="18"/>
        </w:rPr>
        <w:t>Instrument Engineer offering 13</w:t>
      </w:r>
      <w:r w:rsidRPr="006F3BE3">
        <w:rPr>
          <w:i/>
          <w:iCs/>
          <w:sz w:val="18"/>
          <w:szCs w:val="18"/>
        </w:rPr>
        <w:t xml:space="preserve"> years of rich experience in the areas of Operation &amp; Maintenance and Quality Assurance DCS, ESD, F&amp;G System, Analyser and various instruments in Petrochemical, Gasification industry. Adept at vendor co-ordinations and commissioning with demonstrated abilities in working with team. I am also having working experience of SAP P10/ SAP RP2 module, visionary leadership and excellent verbal/written communication skills.</w:t>
      </w:r>
    </w:p>
    <w:p w:rsidR="008B51B5" w:rsidRDefault="008B51B5" w:rsidP="008B51B5">
      <w:pPr>
        <w:pStyle w:val="Heading6"/>
        <w:rPr>
          <w:sz w:val="20"/>
          <w:szCs w:val="20"/>
        </w:rPr>
      </w:pPr>
    </w:p>
    <w:p w:rsidR="008B51B5" w:rsidRDefault="008B51B5" w:rsidP="008B51B5">
      <w:pPr>
        <w:pStyle w:val="Heading1"/>
        <w:rPr>
          <w:rFonts w:ascii="Calibri" w:hAnsi="Calibri"/>
          <w:caps/>
        </w:rPr>
      </w:pPr>
      <w:r>
        <w:t>PROFILE-SUMMARY</w:t>
      </w:r>
    </w:p>
    <w:p w:rsidR="008B51B5" w:rsidRDefault="008B51B5" w:rsidP="008B51B5">
      <w:pPr>
        <w:pStyle w:val="BodyTex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line="276" w:lineRule="auto"/>
        <w:ind w:left="360"/>
        <w:rPr>
          <w:sz w:val="18"/>
          <w:szCs w:val="18"/>
        </w:rPr>
      </w:pPr>
    </w:p>
    <w:p w:rsidR="008B51B5" w:rsidRDefault="008B51B5" w:rsidP="008B51B5">
      <w:pPr>
        <w:pStyle w:val="BodyText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line="276" w:lineRule="auto"/>
        <w:rPr>
          <w:sz w:val="18"/>
          <w:szCs w:val="18"/>
        </w:rPr>
      </w:pPr>
      <w:r>
        <w:rPr>
          <w:sz w:val="18"/>
          <w:szCs w:val="18"/>
        </w:rPr>
        <w:t>Rich experience in managing Operations &amp; Maintenance with key focus on optimal resource utilization.</w:t>
      </w:r>
    </w:p>
    <w:p w:rsidR="00E5133A" w:rsidRDefault="00835165" w:rsidP="00E5133A">
      <w:pPr>
        <w:pStyle w:val="BodyText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line="276" w:lineRule="auto"/>
        <w:rPr>
          <w:sz w:val="18"/>
          <w:szCs w:val="18"/>
        </w:rPr>
      </w:pPr>
      <w:r w:rsidRPr="00E5133A">
        <w:rPr>
          <w:sz w:val="18"/>
          <w:szCs w:val="18"/>
        </w:rPr>
        <w:t>Analyse</w:t>
      </w:r>
      <w:r w:rsidR="00E5133A" w:rsidRPr="00E5133A">
        <w:rPr>
          <w:sz w:val="18"/>
          <w:szCs w:val="18"/>
        </w:rPr>
        <w:t xml:space="preserve"> maintenance records to determine instrument failure rates, availability / reliability calculations, bad actor / failure modes identification, and program effectiveness / cost analysis</w:t>
      </w:r>
      <w:r w:rsidR="00BF27B9">
        <w:rPr>
          <w:sz w:val="18"/>
          <w:szCs w:val="18"/>
        </w:rPr>
        <w:t>.</w:t>
      </w:r>
    </w:p>
    <w:p w:rsidR="00284A50" w:rsidRPr="00284A50" w:rsidRDefault="00284A50" w:rsidP="00284A50">
      <w:pPr>
        <w:pStyle w:val="BodyText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line="276" w:lineRule="auto"/>
        <w:rPr>
          <w:sz w:val="18"/>
          <w:szCs w:val="18"/>
        </w:rPr>
      </w:pPr>
      <w:r w:rsidRPr="00284A50">
        <w:rPr>
          <w:sz w:val="18"/>
          <w:szCs w:val="18"/>
        </w:rPr>
        <w:t>Perform process control philosophy reviews coupled with execution of control logic updates and loop tuning</w:t>
      </w:r>
      <w:r w:rsidR="001556A8" w:rsidRPr="00ED3FA0">
        <w:rPr>
          <w:sz w:val="18"/>
          <w:szCs w:val="18"/>
        </w:rPr>
        <w:t>and participate actively to carryout Safety Critical checks (logic checks) and in execution through supervision of both in-house and vendor / contractor personnel to ensure completion of agreed schedule, scope and quality and ensuring safe working at all times.</w:t>
      </w:r>
    </w:p>
    <w:p w:rsidR="00284A50" w:rsidRDefault="00284A50" w:rsidP="00BF27B9">
      <w:pPr>
        <w:pStyle w:val="BodyText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line="276" w:lineRule="auto"/>
        <w:rPr>
          <w:sz w:val="18"/>
          <w:szCs w:val="18"/>
        </w:rPr>
      </w:pPr>
      <w:r w:rsidRPr="00284A50">
        <w:rPr>
          <w:sz w:val="18"/>
          <w:szCs w:val="18"/>
        </w:rPr>
        <w:t>Support control system maintenance and test planning as required, software upgrades, ESD testing, offline and online testing, and coordination of activities with/without plant shutdowns</w:t>
      </w:r>
      <w:r w:rsidR="00BF27B9">
        <w:rPr>
          <w:sz w:val="18"/>
          <w:szCs w:val="18"/>
        </w:rPr>
        <w:t>.</w:t>
      </w:r>
    </w:p>
    <w:p w:rsidR="001556A8" w:rsidRDefault="001556A8" w:rsidP="00BF27B9">
      <w:pPr>
        <w:pStyle w:val="BodyText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line="276" w:lineRule="auto"/>
        <w:rPr>
          <w:sz w:val="18"/>
          <w:szCs w:val="18"/>
        </w:rPr>
      </w:pPr>
      <w:r>
        <w:rPr>
          <w:sz w:val="18"/>
          <w:szCs w:val="18"/>
        </w:rPr>
        <w:t>I</w:t>
      </w:r>
      <w:r w:rsidRPr="001556A8">
        <w:rPr>
          <w:sz w:val="18"/>
          <w:szCs w:val="18"/>
        </w:rPr>
        <w:t>nstrumentation analysis, histories, etc. and ensure the provision of proper records of all works done according to standard engineering / company practice requirements.</w:t>
      </w:r>
    </w:p>
    <w:p w:rsidR="00BF27B9" w:rsidRPr="001556A8" w:rsidRDefault="001556A8" w:rsidP="001F5A50">
      <w:pPr>
        <w:pStyle w:val="BodyText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line="276" w:lineRule="auto"/>
        <w:rPr>
          <w:sz w:val="18"/>
          <w:szCs w:val="18"/>
        </w:rPr>
      </w:pPr>
      <w:r w:rsidRPr="001556A8">
        <w:rPr>
          <w:sz w:val="18"/>
          <w:szCs w:val="18"/>
        </w:rPr>
        <w:t>To eliminate repetitive failures through case study &amp; root-cause analysis &amp; reliability improvement plan of instrumentation.</w:t>
      </w:r>
    </w:p>
    <w:p w:rsidR="008B51B5" w:rsidRDefault="008B51B5" w:rsidP="008B51B5">
      <w:pPr>
        <w:pStyle w:val="BodyText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line="276" w:lineRule="auto"/>
        <w:rPr>
          <w:sz w:val="18"/>
          <w:szCs w:val="18"/>
        </w:rPr>
      </w:pPr>
      <w:r>
        <w:rPr>
          <w:sz w:val="18"/>
          <w:szCs w:val="18"/>
        </w:rPr>
        <w:t xml:space="preserve">Expertise in troubleshooting of field Instruments, Gas Chromatography, </w:t>
      </w:r>
      <w:r w:rsidR="005534F2">
        <w:rPr>
          <w:sz w:val="18"/>
          <w:szCs w:val="18"/>
        </w:rPr>
        <w:t>Analyser</w:t>
      </w:r>
      <w:r>
        <w:rPr>
          <w:sz w:val="18"/>
          <w:szCs w:val="18"/>
        </w:rPr>
        <w:t>&amp; F&amp;G System and Custody transfer Gas meter, DCS, ESD, F&amp;G System, Control &amp; ON-OFF Valves.</w:t>
      </w:r>
    </w:p>
    <w:p w:rsidR="008B51B5" w:rsidRDefault="008B51B5" w:rsidP="008B51B5">
      <w:pPr>
        <w:pStyle w:val="BodyText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line="276" w:lineRule="auto"/>
        <w:rPr>
          <w:sz w:val="18"/>
          <w:szCs w:val="18"/>
        </w:rPr>
      </w:pPr>
      <w:r w:rsidRPr="00CB4CE4">
        <w:rPr>
          <w:sz w:val="18"/>
          <w:szCs w:val="18"/>
        </w:rPr>
        <w:t>Skilled in managing performance bottlenecks &amp; taking corrective measures t</w:t>
      </w:r>
      <w:r w:rsidR="00BF27B9">
        <w:rPr>
          <w:sz w:val="18"/>
          <w:szCs w:val="18"/>
        </w:rPr>
        <w:t>o avoid the same</w:t>
      </w:r>
      <w:r w:rsidRPr="00CB4CE4">
        <w:rPr>
          <w:sz w:val="18"/>
          <w:szCs w:val="18"/>
        </w:rPr>
        <w:t xml:space="preserve"> to achieve reduction in Operation &amp; Maintenance cost.</w:t>
      </w:r>
    </w:p>
    <w:p w:rsidR="008B51B5" w:rsidRDefault="008B51B5" w:rsidP="008B51B5">
      <w:pPr>
        <w:pStyle w:val="BodyText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line="276" w:lineRule="auto"/>
        <w:rPr>
          <w:sz w:val="18"/>
          <w:szCs w:val="18"/>
        </w:rPr>
      </w:pPr>
      <w:r w:rsidRPr="00CB4CE4">
        <w:rPr>
          <w:sz w:val="18"/>
          <w:szCs w:val="18"/>
        </w:rPr>
        <w:t>Being resourceful, problem solving &amp;</w:t>
      </w:r>
      <w:r w:rsidR="00BF27B9">
        <w:rPr>
          <w:sz w:val="18"/>
          <w:szCs w:val="18"/>
        </w:rPr>
        <w:t xml:space="preserve">easy </w:t>
      </w:r>
      <w:r w:rsidRPr="00CB4CE4">
        <w:rPr>
          <w:sz w:val="18"/>
          <w:szCs w:val="18"/>
        </w:rPr>
        <w:t>communicati</w:t>
      </w:r>
      <w:r w:rsidR="00BF27B9">
        <w:rPr>
          <w:sz w:val="18"/>
          <w:szCs w:val="18"/>
        </w:rPr>
        <w:t xml:space="preserve">ng </w:t>
      </w:r>
      <w:r w:rsidRPr="00CB4CE4">
        <w:rPr>
          <w:sz w:val="18"/>
          <w:szCs w:val="18"/>
        </w:rPr>
        <w:t>with capab</w:t>
      </w:r>
      <w:r w:rsidR="00BF27B9">
        <w:rPr>
          <w:sz w:val="18"/>
          <w:szCs w:val="18"/>
        </w:rPr>
        <w:t xml:space="preserve">ility to network with vendors, contractors and stake holders </w:t>
      </w:r>
      <w:r w:rsidRPr="00CB4CE4">
        <w:rPr>
          <w:sz w:val="18"/>
          <w:szCs w:val="18"/>
        </w:rPr>
        <w:t>with considerable ease</w:t>
      </w:r>
      <w:r w:rsidR="00BF27B9">
        <w:rPr>
          <w:sz w:val="18"/>
          <w:szCs w:val="18"/>
        </w:rPr>
        <w:t>.</w:t>
      </w:r>
    </w:p>
    <w:p w:rsidR="008B51B5" w:rsidRDefault="008B51B5" w:rsidP="008B51B5">
      <w:pPr>
        <w:rPr>
          <w:lang w:val="en-GB"/>
        </w:rPr>
      </w:pPr>
    </w:p>
    <w:p w:rsidR="008B51B5" w:rsidRDefault="008B51B5" w:rsidP="008B51B5">
      <w:pPr>
        <w:pStyle w:val="Heading1"/>
      </w:pPr>
      <w:r w:rsidRPr="005667BC">
        <w:t>Professional Background and Accomplishments:</w:t>
      </w:r>
    </w:p>
    <w:tbl>
      <w:tblPr>
        <w:tblpPr w:leftFromText="180" w:rightFromText="180" w:vertAnchor="text" w:horzAnchor="margin" w:tblpY="312"/>
        <w:tblW w:w="105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BE5F1" w:themeFill="accent1" w:themeFillTint="33"/>
        <w:tblLook w:val="0000"/>
      </w:tblPr>
      <w:tblGrid>
        <w:gridCol w:w="4752"/>
        <w:gridCol w:w="2916"/>
        <w:gridCol w:w="2915"/>
      </w:tblGrid>
      <w:tr w:rsidR="008B51B5" w:rsidRPr="00CB07D6" w:rsidTr="00BB5CE2">
        <w:trPr>
          <w:trHeight w:val="530"/>
        </w:trPr>
        <w:tc>
          <w:tcPr>
            <w:tcW w:w="4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8B51B5" w:rsidRPr="0013045C" w:rsidRDefault="008B51B5" w:rsidP="00BB5CE2">
            <w:pPr>
              <w:pStyle w:val="Heading8"/>
              <w:rPr>
                <w:b/>
                <w:bCs/>
                <w:sz w:val="18"/>
                <w:szCs w:val="18"/>
              </w:rPr>
            </w:pPr>
            <w:r w:rsidRPr="0013045C">
              <w:rPr>
                <w:b/>
                <w:sz w:val="18"/>
                <w:szCs w:val="18"/>
              </w:rPr>
              <w:t>RELIANCE INDUSTRIES LIMITED, JAMNAGAR, GUJARAT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8B51B5" w:rsidRPr="0013045C" w:rsidRDefault="008B51B5" w:rsidP="00BB5CE2">
            <w:pPr>
              <w:pStyle w:val="Heading8"/>
              <w:rPr>
                <w:b/>
                <w:sz w:val="18"/>
                <w:szCs w:val="18"/>
              </w:rPr>
            </w:pPr>
            <w:r w:rsidRPr="0013045C">
              <w:rPr>
                <w:b/>
                <w:sz w:val="18"/>
                <w:szCs w:val="18"/>
              </w:rPr>
              <w:t>MANAGER</w:t>
            </w:r>
            <w:r>
              <w:rPr>
                <w:b/>
                <w:sz w:val="18"/>
                <w:szCs w:val="18"/>
              </w:rPr>
              <w:t xml:space="preserve"> - INSTRUMENTATION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8B51B5" w:rsidRPr="0013045C" w:rsidRDefault="008B51B5" w:rsidP="00BB5CE2">
            <w:pPr>
              <w:pStyle w:val="Heading8"/>
              <w:rPr>
                <w:b/>
                <w:sz w:val="18"/>
                <w:szCs w:val="18"/>
              </w:rPr>
            </w:pPr>
            <w:r w:rsidRPr="0013045C">
              <w:rPr>
                <w:b/>
                <w:sz w:val="18"/>
                <w:szCs w:val="18"/>
              </w:rPr>
              <w:t>DECEMBER 2018 – TILL DATE</w:t>
            </w:r>
          </w:p>
        </w:tc>
      </w:tr>
    </w:tbl>
    <w:p w:rsidR="008B51B5" w:rsidRDefault="008B51B5" w:rsidP="008B51B5">
      <w:pPr>
        <w:tabs>
          <w:tab w:val="left" w:pos="288"/>
        </w:tabs>
        <w:jc w:val="both"/>
        <w:rPr>
          <w:rFonts w:ascii="Verdana" w:hAnsi="Verdana" w:cs="Verdana"/>
          <w:sz w:val="20"/>
          <w:szCs w:val="20"/>
        </w:rPr>
      </w:pPr>
    </w:p>
    <w:p w:rsidR="008B51B5" w:rsidRDefault="008B51B5" w:rsidP="008B51B5">
      <w:pPr>
        <w:tabs>
          <w:tab w:val="left" w:pos="288"/>
        </w:tabs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My </w:t>
      </w:r>
      <w:r w:rsidRPr="000B07AF">
        <w:rPr>
          <w:rFonts w:ascii="Verdana" w:hAnsi="Verdana" w:cs="Verdana"/>
          <w:b/>
          <w:sz w:val="20"/>
          <w:szCs w:val="20"/>
        </w:rPr>
        <w:t>K</w:t>
      </w:r>
      <w:r>
        <w:rPr>
          <w:rFonts w:ascii="Verdana" w:hAnsi="Verdana" w:cs="Verdana"/>
          <w:sz w:val="20"/>
          <w:szCs w:val="20"/>
        </w:rPr>
        <w:t xml:space="preserve">ey </w:t>
      </w:r>
      <w:r w:rsidRPr="000B07AF">
        <w:rPr>
          <w:rFonts w:ascii="Verdana" w:hAnsi="Verdana" w:cs="Verdana"/>
          <w:b/>
          <w:sz w:val="20"/>
          <w:szCs w:val="20"/>
        </w:rPr>
        <w:t>R</w:t>
      </w:r>
      <w:r>
        <w:rPr>
          <w:rFonts w:ascii="Verdana" w:hAnsi="Verdana" w:cs="Verdana"/>
          <w:sz w:val="20"/>
          <w:szCs w:val="20"/>
        </w:rPr>
        <w:t xml:space="preserve">esponsible </w:t>
      </w:r>
      <w:r w:rsidRPr="000B07AF">
        <w:rPr>
          <w:rFonts w:ascii="Verdana" w:hAnsi="Verdana" w:cs="Verdana"/>
          <w:b/>
          <w:sz w:val="20"/>
          <w:szCs w:val="20"/>
        </w:rPr>
        <w:t>A</w:t>
      </w:r>
      <w:r>
        <w:rPr>
          <w:rFonts w:ascii="Verdana" w:hAnsi="Verdana" w:cs="Verdana"/>
          <w:sz w:val="20"/>
          <w:szCs w:val="20"/>
        </w:rPr>
        <w:t xml:space="preserve">rea is as </w:t>
      </w:r>
      <w:r w:rsidR="00D826FD">
        <w:rPr>
          <w:rFonts w:ascii="Verdana" w:hAnsi="Verdana" w:cs="Verdana"/>
          <w:sz w:val="20"/>
          <w:szCs w:val="20"/>
        </w:rPr>
        <w:t>following: -</w:t>
      </w:r>
    </w:p>
    <w:p w:rsidR="001556A8" w:rsidRDefault="008B51B5" w:rsidP="006C1CEB">
      <w:pPr>
        <w:pStyle w:val="BodyText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line="276" w:lineRule="auto"/>
        <w:rPr>
          <w:sz w:val="18"/>
          <w:szCs w:val="18"/>
        </w:rPr>
      </w:pPr>
      <w:r w:rsidRPr="001556A8">
        <w:rPr>
          <w:sz w:val="18"/>
          <w:szCs w:val="18"/>
        </w:rPr>
        <w:t>Preventive Maintenance of instruments</w:t>
      </w:r>
      <w:r w:rsidR="001556A8" w:rsidRPr="001556A8">
        <w:rPr>
          <w:sz w:val="18"/>
          <w:szCs w:val="18"/>
        </w:rPr>
        <w:t xml:space="preserve"> as per schedules for all equipment’s &amp; all the stock levels to ensure the availability of spare parts at all times.</w:t>
      </w:r>
    </w:p>
    <w:p w:rsidR="008B51B5" w:rsidRPr="001556A8" w:rsidRDefault="008B51B5" w:rsidP="006C1CEB">
      <w:pPr>
        <w:pStyle w:val="BodyText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line="276" w:lineRule="auto"/>
        <w:rPr>
          <w:sz w:val="18"/>
          <w:szCs w:val="18"/>
        </w:rPr>
      </w:pPr>
      <w:r w:rsidRPr="001556A8">
        <w:rPr>
          <w:sz w:val="18"/>
          <w:szCs w:val="18"/>
        </w:rPr>
        <w:t>Scheduled Maintenance of field Instruments, Analyser, F&amp;G System of Honeywell.</w:t>
      </w:r>
    </w:p>
    <w:p w:rsidR="008B51B5" w:rsidRDefault="008B51B5" w:rsidP="008B51B5">
      <w:pPr>
        <w:pStyle w:val="BodyText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line="276" w:lineRule="auto"/>
        <w:rPr>
          <w:sz w:val="18"/>
          <w:szCs w:val="18"/>
        </w:rPr>
      </w:pPr>
      <w:r>
        <w:rPr>
          <w:sz w:val="18"/>
          <w:szCs w:val="18"/>
        </w:rPr>
        <w:t>FOXBRO DCS system with Foundation Fieldbus H1 protocol &amp; TRICONEX ESD with HART protocol.</w:t>
      </w:r>
    </w:p>
    <w:p w:rsidR="00D26835" w:rsidRDefault="00284A50" w:rsidP="00FF7050">
      <w:pPr>
        <w:pStyle w:val="BodyText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line="276" w:lineRule="auto"/>
        <w:rPr>
          <w:sz w:val="18"/>
          <w:szCs w:val="18"/>
        </w:rPr>
      </w:pPr>
      <w:r w:rsidRPr="00D26835">
        <w:rPr>
          <w:sz w:val="18"/>
          <w:szCs w:val="18"/>
        </w:rPr>
        <w:t>Participate with multi-disciplinary alarm management efforts including alarm rationalization, prioritization, development of state based alarm schemes, and design / modification of alarm systems</w:t>
      </w:r>
    </w:p>
    <w:p w:rsidR="00284A50" w:rsidRPr="00D26835" w:rsidRDefault="00C17612" w:rsidP="00FF7050">
      <w:pPr>
        <w:pStyle w:val="BodyText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line="276" w:lineRule="auto"/>
        <w:rPr>
          <w:sz w:val="18"/>
          <w:szCs w:val="18"/>
        </w:rPr>
      </w:pPr>
      <w:r w:rsidRPr="00C17612">
        <w:rPr>
          <w:noProof/>
          <w:lang w:val="en-US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1026" type="#_x0000_t202" style="position:absolute;left:0;text-align:left;margin-left:298.5pt;margin-top:70.5pt;width:220.05pt;height:219pt;z-index:-251658752;visibility:visible;mso-wrap-distance-left:28.8pt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" fillcolor="#dfebf5" stroked="f" strokeweight=".5pt">
            <v:path arrowok="t"/>
            <v:textbox inset="14.4pt,14.4pt,14.4pt,14.4pt">
              <w:txbxContent>
                <w:p w:rsidR="008B51B5" w:rsidRDefault="008B51B5" w:rsidP="008B51B5">
                  <w:pPr>
                    <w:pStyle w:val="Heading1"/>
                  </w:pPr>
                  <w:r>
                    <w:t>KEY COMPETENCIES</w:t>
                  </w:r>
                </w:p>
                <w:p w:rsidR="008B51B5" w:rsidRDefault="008B51B5" w:rsidP="008B51B5">
                  <w:pPr>
                    <w:pStyle w:val="NoSpacing"/>
                    <w:ind w:left="-90" w:right="-330"/>
                    <w:rPr>
                      <w:rFonts w:ascii="Verdana" w:hAnsi="Verdana" w:cs="Calibri"/>
                      <w:i/>
                      <w:sz w:val="18"/>
                      <w:szCs w:val="18"/>
                    </w:rPr>
                  </w:pPr>
                  <w:r>
                    <w:rPr>
                      <w:rFonts w:ascii="Verdana" w:hAnsi="Verdana" w:cs="Calibri"/>
                      <w:i/>
                      <w:sz w:val="18"/>
                      <w:szCs w:val="18"/>
                    </w:rPr>
                    <w:t>Manpower &amp; Contract Management with AMC.</w:t>
                  </w:r>
                </w:p>
                <w:p w:rsidR="008B51B5" w:rsidRDefault="008B51B5" w:rsidP="008B51B5">
                  <w:pPr>
                    <w:pStyle w:val="NoSpacing"/>
                    <w:ind w:left="-90" w:right="-330"/>
                    <w:rPr>
                      <w:rFonts w:ascii="Verdana" w:hAnsi="Verdana" w:cs="Calibri"/>
                      <w:i/>
                      <w:sz w:val="18"/>
                      <w:szCs w:val="18"/>
                    </w:rPr>
                  </w:pPr>
                  <w:r>
                    <w:rPr>
                      <w:rFonts w:ascii="Verdana" w:hAnsi="Verdana" w:cs="Calibri"/>
                      <w:i/>
                      <w:sz w:val="18"/>
                      <w:szCs w:val="18"/>
                    </w:rPr>
                    <w:t>DCS/ESD/PLC.</w:t>
                  </w:r>
                </w:p>
                <w:p w:rsidR="008B51B5" w:rsidRDefault="008B51B5" w:rsidP="008B51B5">
                  <w:pPr>
                    <w:pStyle w:val="NoSpacing"/>
                    <w:ind w:left="-90" w:right="-330"/>
                    <w:rPr>
                      <w:rFonts w:ascii="Verdana" w:hAnsi="Verdana" w:cs="Calibri"/>
                      <w:i/>
                      <w:sz w:val="18"/>
                      <w:szCs w:val="18"/>
                    </w:rPr>
                  </w:pPr>
                  <w:r>
                    <w:rPr>
                      <w:rFonts w:ascii="Verdana" w:hAnsi="Verdana" w:cs="Calibri"/>
                      <w:i/>
                      <w:sz w:val="18"/>
                      <w:szCs w:val="18"/>
                    </w:rPr>
                    <w:t>Shutdown / Start-up Management.</w:t>
                  </w:r>
                </w:p>
                <w:p w:rsidR="008B51B5" w:rsidRDefault="008B51B5" w:rsidP="008B51B5">
                  <w:pPr>
                    <w:pStyle w:val="NoSpacing"/>
                    <w:ind w:left="-90" w:right="-330"/>
                    <w:rPr>
                      <w:rFonts w:ascii="Verdana" w:hAnsi="Verdana" w:cs="Calibri"/>
                      <w:i/>
                      <w:sz w:val="18"/>
                      <w:szCs w:val="18"/>
                    </w:rPr>
                  </w:pPr>
                  <w:r>
                    <w:rPr>
                      <w:rFonts w:ascii="Verdana" w:hAnsi="Verdana" w:cs="Calibri"/>
                      <w:i/>
                      <w:sz w:val="18"/>
                      <w:szCs w:val="18"/>
                    </w:rPr>
                    <w:t>Quality Assurance, IMS.</w:t>
                  </w:r>
                </w:p>
                <w:p w:rsidR="008B51B5" w:rsidRDefault="008B51B5" w:rsidP="000D6903">
                  <w:pPr>
                    <w:pStyle w:val="NoSpacing"/>
                    <w:ind w:left="-90" w:right="-330"/>
                    <w:rPr>
                      <w:rFonts w:ascii="Verdana" w:hAnsi="Verdana" w:cs="Calibri"/>
                      <w:i/>
                      <w:sz w:val="18"/>
                      <w:szCs w:val="18"/>
                    </w:rPr>
                  </w:pPr>
                  <w:r>
                    <w:rPr>
                      <w:rFonts w:ascii="Verdana" w:hAnsi="Verdana" w:cs="Calibri"/>
                      <w:i/>
                      <w:sz w:val="18"/>
                      <w:szCs w:val="18"/>
                    </w:rPr>
                    <w:t>Training and Development.</w:t>
                  </w:r>
                  <w:r>
                    <w:rPr>
                      <w:rFonts w:ascii="Verdana" w:hAnsi="Verdana" w:cs="Calibri"/>
                      <w:i/>
                      <w:sz w:val="18"/>
                      <w:szCs w:val="18"/>
                    </w:rPr>
                    <w:tab/>
                  </w:r>
                </w:p>
                <w:p w:rsidR="008B51B5" w:rsidRDefault="008B51B5" w:rsidP="008B51B5">
                  <w:pPr>
                    <w:pStyle w:val="NoSpacing"/>
                    <w:ind w:left="-90" w:right="-330"/>
                    <w:rPr>
                      <w:rFonts w:ascii="Verdana" w:hAnsi="Verdana" w:cs="Calibri"/>
                      <w:i/>
                      <w:sz w:val="18"/>
                      <w:szCs w:val="18"/>
                    </w:rPr>
                  </w:pPr>
                  <w:r>
                    <w:rPr>
                      <w:rFonts w:ascii="Verdana" w:hAnsi="Verdana" w:cs="Calibri"/>
                      <w:i/>
                      <w:sz w:val="18"/>
                      <w:szCs w:val="18"/>
                    </w:rPr>
                    <w:t>Excellent Communication.</w:t>
                  </w:r>
                </w:p>
                <w:p w:rsidR="008B51B5" w:rsidRDefault="008B51B5" w:rsidP="008B51B5">
                  <w:pPr>
                    <w:pStyle w:val="NoSpacing"/>
                    <w:ind w:left="-90" w:right="-330"/>
                    <w:rPr>
                      <w:rFonts w:ascii="Verdana" w:hAnsi="Verdana" w:cs="Calibri"/>
                      <w:i/>
                      <w:sz w:val="18"/>
                      <w:szCs w:val="18"/>
                    </w:rPr>
                  </w:pPr>
                  <w:r>
                    <w:rPr>
                      <w:rFonts w:ascii="Verdana" w:hAnsi="Verdana" w:cs="Calibri"/>
                      <w:i/>
                      <w:sz w:val="18"/>
                      <w:szCs w:val="18"/>
                    </w:rPr>
                    <w:t>Team Building &amp; Leadership.</w:t>
                  </w:r>
                </w:p>
                <w:p w:rsidR="008B51B5" w:rsidRDefault="008B51B5" w:rsidP="008B51B5">
                  <w:pPr>
                    <w:pStyle w:val="NoSpacing"/>
                    <w:ind w:left="-90" w:right="-330"/>
                    <w:rPr>
                      <w:rFonts w:ascii="Verdana" w:hAnsi="Verdana" w:cs="Calibri"/>
                      <w:i/>
                      <w:sz w:val="18"/>
                      <w:szCs w:val="18"/>
                    </w:rPr>
                  </w:pPr>
                  <w:r>
                    <w:rPr>
                      <w:rFonts w:ascii="Verdana" w:hAnsi="Verdana" w:cs="Calibri"/>
                      <w:i/>
                      <w:sz w:val="18"/>
                      <w:szCs w:val="18"/>
                    </w:rPr>
                    <w:t>SAP/ERP, PRIMAVERA.</w:t>
                  </w:r>
                </w:p>
                <w:p w:rsidR="000D6903" w:rsidRDefault="000D6903" w:rsidP="008B51B5">
                  <w:pPr>
                    <w:pStyle w:val="NoSpacing"/>
                    <w:ind w:left="-90" w:right="-330"/>
                    <w:rPr>
                      <w:rFonts w:ascii="Verdana" w:hAnsi="Verdana" w:cs="Calibri"/>
                      <w:i/>
                      <w:sz w:val="18"/>
                      <w:szCs w:val="18"/>
                    </w:rPr>
                  </w:pPr>
                  <w:r>
                    <w:rPr>
                      <w:rFonts w:ascii="Verdana" w:hAnsi="Verdana" w:cs="Calibri"/>
                      <w:i/>
                      <w:sz w:val="18"/>
                      <w:szCs w:val="18"/>
                    </w:rPr>
                    <w:t>ALARM Management.</w:t>
                  </w:r>
                </w:p>
                <w:p w:rsidR="000D6903" w:rsidRDefault="006C3735" w:rsidP="008B51B5">
                  <w:pPr>
                    <w:pStyle w:val="NoSpacing"/>
                    <w:ind w:left="-90" w:right="-330"/>
                    <w:rPr>
                      <w:rFonts w:ascii="Verdana" w:hAnsi="Verdana" w:cs="Calibri"/>
                      <w:i/>
                      <w:sz w:val="18"/>
                      <w:szCs w:val="18"/>
                    </w:rPr>
                  </w:pPr>
                  <w:r>
                    <w:rPr>
                      <w:rFonts w:ascii="Verdana" w:hAnsi="Verdana" w:cs="Calibri"/>
                      <w:i/>
                      <w:sz w:val="18"/>
                      <w:szCs w:val="18"/>
                    </w:rPr>
                    <w:t>SIL/SIS/SIF/HAZOP/HAZID.</w:t>
                  </w:r>
                </w:p>
                <w:p w:rsidR="003B7137" w:rsidRDefault="003B7137" w:rsidP="008B51B5">
                  <w:pPr>
                    <w:pStyle w:val="NoSpacing"/>
                    <w:ind w:left="-90" w:right="-330"/>
                    <w:rPr>
                      <w:rFonts w:ascii="Verdana" w:hAnsi="Verdana" w:cs="Calibri"/>
                      <w:i/>
                      <w:sz w:val="18"/>
                      <w:szCs w:val="18"/>
                    </w:rPr>
                  </w:pPr>
                  <w:r>
                    <w:rPr>
                      <w:rFonts w:ascii="Verdana" w:hAnsi="Verdana" w:cs="Calibri"/>
                      <w:i/>
                      <w:sz w:val="18"/>
                      <w:szCs w:val="18"/>
                    </w:rPr>
                    <w:t>Inventory Optimization.</w:t>
                  </w:r>
                </w:p>
                <w:p w:rsidR="003B7137" w:rsidRDefault="003B7137" w:rsidP="008B51B5">
                  <w:pPr>
                    <w:pStyle w:val="NoSpacing"/>
                    <w:ind w:left="-90" w:right="-330"/>
                    <w:rPr>
                      <w:rFonts w:ascii="Verdana" w:hAnsi="Verdana" w:cs="Calibri"/>
                      <w:i/>
                      <w:sz w:val="18"/>
                      <w:szCs w:val="18"/>
                    </w:rPr>
                  </w:pPr>
                  <w:r>
                    <w:rPr>
                      <w:rFonts w:ascii="Verdana" w:hAnsi="Verdana" w:cs="Calibri"/>
                      <w:i/>
                      <w:sz w:val="18"/>
                      <w:szCs w:val="18"/>
                    </w:rPr>
                    <w:t>On time spare availability.</w:t>
                  </w:r>
                </w:p>
                <w:p w:rsidR="003B7137" w:rsidRDefault="003B7137" w:rsidP="008B51B5">
                  <w:pPr>
                    <w:pStyle w:val="NoSpacing"/>
                    <w:ind w:left="-90" w:right="-330"/>
                    <w:rPr>
                      <w:rFonts w:ascii="Verdana" w:hAnsi="Verdana" w:cs="Calibri"/>
                      <w:i/>
                      <w:sz w:val="18"/>
                      <w:szCs w:val="18"/>
                    </w:rPr>
                  </w:pPr>
                </w:p>
                <w:p w:rsidR="008B51B5" w:rsidRDefault="008B51B5" w:rsidP="008B51B5">
                  <w:pPr>
                    <w:pStyle w:val="NoSpacing"/>
                    <w:ind w:left="-90" w:right="-330"/>
                    <w:rPr>
                      <w:rFonts w:ascii="Calibri" w:hAnsi="Calibri" w:cs="Calibri"/>
                      <w:i/>
                      <w:sz w:val="18"/>
                      <w:szCs w:val="18"/>
                    </w:rPr>
                  </w:pPr>
                </w:p>
                <w:p w:rsidR="008B51B5" w:rsidRDefault="008B51B5" w:rsidP="008B51B5">
                  <w:pPr>
                    <w:pStyle w:val="NoSpacing"/>
                    <w:ind w:left="-90" w:right="-330"/>
                    <w:rPr>
                      <w:rFonts w:ascii="Calibri" w:hAnsi="Calibri" w:cs="Calibri"/>
                      <w:b/>
                      <w:i/>
                    </w:rPr>
                  </w:pPr>
                </w:p>
                <w:p w:rsidR="008B51B5" w:rsidRDefault="008B51B5" w:rsidP="008B51B5">
                  <w:pPr>
                    <w:pStyle w:val="NoSpacing"/>
                    <w:ind w:left="-90" w:right="-330"/>
                    <w:rPr>
                      <w:rFonts w:ascii="Calibri" w:hAnsi="Calibri" w:cs="Calibri"/>
                      <w:b/>
                      <w:i/>
                    </w:rPr>
                  </w:pPr>
                </w:p>
                <w:p w:rsidR="008B51B5" w:rsidRDefault="008B51B5" w:rsidP="008B51B5">
                  <w:pPr>
                    <w:pStyle w:val="NoSpacing"/>
                    <w:ind w:left="-90" w:right="-330"/>
                    <w:rPr>
                      <w:rFonts w:ascii="Calibri" w:hAnsi="Calibri" w:cs="Calibri"/>
                      <w:b/>
                      <w:i/>
                    </w:rPr>
                  </w:pPr>
                </w:p>
                <w:p w:rsidR="008B51B5" w:rsidRDefault="008B51B5" w:rsidP="008B51B5">
                  <w:pPr>
                    <w:pStyle w:val="NoSpacing"/>
                    <w:ind w:left="-90" w:right="-330"/>
                    <w:rPr>
                      <w:rFonts w:ascii="Calibri" w:hAnsi="Calibri" w:cs="Calibri"/>
                      <w:i/>
                      <w:lang w:val="fr-FR"/>
                    </w:rPr>
                  </w:pPr>
                </w:p>
                <w:p w:rsidR="008B51B5" w:rsidRDefault="008B51B5" w:rsidP="008B51B5">
                  <w:pPr>
                    <w:pStyle w:val="NoSpacing"/>
                    <w:rPr>
                      <w:rFonts w:ascii="Calibri" w:hAnsi="Calibri" w:cs="Calibri"/>
                    </w:rPr>
                  </w:pPr>
                </w:p>
              </w:txbxContent>
            </v:textbox>
            <w10:wrap type="square" anchory="page"/>
          </v:shape>
        </w:pict>
      </w:r>
      <w:r w:rsidR="00284A50" w:rsidRPr="00D26835">
        <w:rPr>
          <w:sz w:val="18"/>
          <w:szCs w:val="18"/>
        </w:rPr>
        <w:t>Support metering systems maintenance planning including for custody transfer, allocation, regulatory, and leak detection applications</w:t>
      </w:r>
    </w:p>
    <w:p w:rsidR="008B51B5" w:rsidRDefault="008B51B5" w:rsidP="008B51B5">
      <w:pPr>
        <w:pStyle w:val="BodyText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line="276" w:lineRule="auto"/>
        <w:rPr>
          <w:sz w:val="18"/>
          <w:szCs w:val="18"/>
        </w:rPr>
      </w:pPr>
      <w:r>
        <w:rPr>
          <w:sz w:val="18"/>
          <w:szCs w:val="18"/>
        </w:rPr>
        <w:t>Troubleshooting &amp; Breakdown Maintenance of Control Valves, ON-OFF Valves, Flow meters (ultrasonic type, magnetic type, orifice type) Analysers. (CO/CO2, SOX/NOX, O2, Syn. Gas)</w:t>
      </w:r>
    </w:p>
    <w:p w:rsidR="008B51B5" w:rsidRDefault="008B51B5" w:rsidP="008B51B5">
      <w:pPr>
        <w:pStyle w:val="BodyText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line="276" w:lineRule="auto"/>
        <w:rPr>
          <w:sz w:val="18"/>
          <w:szCs w:val="18"/>
        </w:rPr>
      </w:pPr>
      <w:r>
        <w:rPr>
          <w:sz w:val="18"/>
          <w:szCs w:val="18"/>
        </w:rPr>
        <w:t>Maintenance of Foundation Fieldbus enabled instruments, Marshalling Panel, System Panel etc.</w:t>
      </w:r>
    </w:p>
    <w:p w:rsidR="008B51B5" w:rsidRDefault="008B51B5" w:rsidP="008B51B5">
      <w:pPr>
        <w:pStyle w:val="BodyText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line="276" w:lineRule="auto"/>
        <w:rPr>
          <w:sz w:val="18"/>
          <w:szCs w:val="18"/>
        </w:rPr>
      </w:pPr>
      <w:r>
        <w:rPr>
          <w:sz w:val="18"/>
          <w:szCs w:val="18"/>
        </w:rPr>
        <w:t>To carry out RCA of breakdowns and implementation of correction.</w:t>
      </w:r>
    </w:p>
    <w:p w:rsidR="008B51B5" w:rsidRDefault="008B51B5" w:rsidP="008B51B5">
      <w:pPr>
        <w:pStyle w:val="BodyText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line="276" w:lineRule="auto"/>
        <w:rPr>
          <w:sz w:val="18"/>
          <w:szCs w:val="18"/>
        </w:rPr>
      </w:pPr>
      <w:r>
        <w:rPr>
          <w:sz w:val="18"/>
          <w:szCs w:val="18"/>
        </w:rPr>
        <w:t>Improvement projects for enhancing reliability of Instruments with available resources.</w:t>
      </w:r>
    </w:p>
    <w:p w:rsidR="008B51B5" w:rsidRDefault="008B51B5" w:rsidP="008B51B5">
      <w:pPr>
        <w:pStyle w:val="BodyText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line="276" w:lineRule="auto"/>
        <w:rPr>
          <w:sz w:val="18"/>
          <w:szCs w:val="18"/>
        </w:rPr>
      </w:pPr>
      <w:r>
        <w:rPr>
          <w:sz w:val="18"/>
          <w:szCs w:val="18"/>
        </w:rPr>
        <w:t>Technical verification of vendor documents, specifications of instruments.</w:t>
      </w:r>
    </w:p>
    <w:p w:rsidR="008B51B5" w:rsidRDefault="008B51B5" w:rsidP="008B51B5">
      <w:pPr>
        <w:pStyle w:val="BodyText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line="276" w:lineRule="auto"/>
        <w:rPr>
          <w:sz w:val="18"/>
          <w:szCs w:val="18"/>
        </w:rPr>
      </w:pPr>
      <w:r>
        <w:rPr>
          <w:sz w:val="18"/>
          <w:szCs w:val="18"/>
        </w:rPr>
        <w:t>Online monitoring system &amp; troubleshooting with Bentley Nevada System</w:t>
      </w:r>
      <w:r w:rsidR="000D6903">
        <w:rPr>
          <w:sz w:val="18"/>
          <w:szCs w:val="18"/>
        </w:rPr>
        <w:t xml:space="preserve"> BN 3500</w:t>
      </w:r>
      <w:r>
        <w:rPr>
          <w:sz w:val="18"/>
          <w:szCs w:val="18"/>
        </w:rPr>
        <w:t>.</w:t>
      </w:r>
    </w:p>
    <w:p w:rsidR="008B51B5" w:rsidRDefault="008B51B5" w:rsidP="008B51B5">
      <w:pPr>
        <w:pStyle w:val="BodyText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line="276" w:lineRule="auto"/>
        <w:rPr>
          <w:sz w:val="18"/>
          <w:szCs w:val="18"/>
        </w:rPr>
      </w:pPr>
      <w:r w:rsidRPr="00150753">
        <w:rPr>
          <w:sz w:val="18"/>
          <w:szCs w:val="18"/>
        </w:rPr>
        <w:t>Spare Management &amp; Contract Management</w:t>
      </w:r>
      <w:r>
        <w:rPr>
          <w:sz w:val="18"/>
          <w:szCs w:val="18"/>
        </w:rPr>
        <w:t xml:space="preserve">, </w:t>
      </w:r>
      <w:r w:rsidR="001556A8">
        <w:rPr>
          <w:sz w:val="18"/>
          <w:szCs w:val="18"/>
        </w:rPr>
        <w:t>r</w:t>
      </w:r>
      <w:r w:rsidR="001556A8" w:rsidRPr="001556A8">
        <w:rPr>
          <w:sz w:val="18"/>
          <w:szCs w:val="18"/>
        </w:rPr>
        <w:t>eviews all materials, manpower and contract labours to ensure day-to-day maintenance, preventative maintenance and turnaround works are carried out to minimize unit down time</w:t>
      </w:r>
      <w:r>
        <w:rPr>
          <w:sz w:val="18"/>
          <w:szCs w:val="18"/>
        </w:rPr>
        <w:t>.</w:t>
      </w:r>
    </w:p>
    <w:p w:rsidR="000D6903" w:rsidRDefault="000D6903" w:rsidP="000D6903">
      <w:pPr>
        <w:pStyle w:val="BodyTex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line="276" w:lineRule="auto"/>
        <w:rPr>
          <w:sz w:val="18"/>
          <w:szCs w:val="18"/>
        </w:rPr>
      </w:pPr>
    </w:p>
    <w:p w:rsidR="000D6903" w:rsidRPr="000D6903" w:rsidRDefault="000D6903" w:rsidP="000D6903">
      <w:pPr>
        <w:pStyle w:val="BodyTex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line="276" w:lineRule="auto"/>
        <w:rPr>
          <w:sz w:val="18"/>
          <w:szCs w:val="18"/>
        </w:rPr>
      </w:pPr>
    </w:p>
    <w:p w:rsidR="008B51B5" w:rsidRPr="000D6903" w:rsidRDefault="008B51B5" w:rsidP="000D6903">
      <w:pPr>
        <w:pStyle w:val="BodyTex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line="276" w:lineRule="auto"/>
        <w:ind w:left="360"/>
        <w:rPr>
          <w:sz w:val="18"/>
          <w:szCs w:val="18"/>
        </w:rPr>
      </w:pPr>
    </w:p>
    <w:tbl>
      <w:tblPr>
        <w:tblW w:w="10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BE5F1" w:themeFill="accent1" w:themeFillTint="33"/>
        <w:tblLook w:val="0000"/>
      </w:tblPr>
      <w:tblGrid>
        <w:gridCol w:w="4608"/>
        <w:gridCol w:w="2602"/>
        <w:gridCol w:w="3357"/>
      </w:tblGrid>
      <w:tr w:rsidR="008B51B5" w:rsidRPr="00CB07D6" w:rsidTr="00BB5CE2">
        <w:trPr>
          <w:trHeight w:val="538"/>
        </w:trPr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8B51B5" w:rsidRPr="0013045C" w:rsidRDefault="008B51B5" w:rsidP="00BB5CE2">
            <w:pPr>
              <w:pStyle w:val="Heading8"/>
              <w:rPr>
                <w:b/>
                <w:sz w:val="18"/>
                <w:szCs w:val="18"/>
              </w:rPr>
            </w:pPr>
            <w:r w:rsidRPr="0013045C">
              <w:rPr>
                <w:b/>
                <w:sz w:val="18"/>
                <w:szCs w:val="18"/>
              </w:rPr>
              <w:t>JINDAL STEEL &amp; POWER LIMITED, ANGUL ODISHA</w:t>
            </w:r>
          </w:p>
        </w:tc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8B51B5" w:rsidRPr="0013045C" w:rsidRDefault="008B51B5" w:rsidP="00BB5CE2">
            <w:pPr>
              <w:pStyle w:val="Heading8"/>
              <w:rPr>
                <w:b/>
                <w:sz w:val="18"/>
                <w:szCs w:val="18"/>
              </w:rPr>
            </w:pPr>
            <w:r w:rsidRPr="0013045C">
              <w:rPr>
                <w:b/>
                <w:sz w:val="18"/>
                <w:szCs w:val="18"/>
              </w:rPr>
              <w:t>ASS</w:t>
            </w:r>
            <w:r>
              <w:rPr>
                <w:b/>
                <w:sz w:val="18"/>
                <w:szCs w:val="18"/>
              </w:rPr>
              <w:t xml:space="preserve">ISTANT </w:t>
            </w:r>
            <w:r w:rsidRPr="0013045C">
              <w:rPr>
                <w:b/>
                <w:sz w:val="18"/>
                <w:szCs w:val="18"/>
              </w:rPr>
              <w:t>MANAGER</w:t>
            </w:r>
            <w:r>
              <w:rPr>
                <w:b/>
                <w:sz w:val="18"/>
                <w:szCs w:val="18"/>
              </w:rPr>
              <w:t xml:space="preserve"> – E&amp;I</w:t>
            </w: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8B51B5" w:rsidRPr="0013045C" w:rsidRDefault="008B51B5" w:rsidP="00BB5CE2">
            <w:pPr>
              <w:pStyle w:val="Heading8"/>
              <w:rPr>
                <w:b/>
                <w:sz w:val="18"/>
                <w:szCs w:val="18"/>
              </w:rPr>
            </w:pPr>
            <w:r w:rsidRPr="0013045C">
              <w:rPr>
                <w:b/>
                <w:sz w:val="18"/>
                <w:szCs w:val="18"/>
              </w:rPr>
              <w:t>DECEMBER 2014 – DECEMBER-2018</w:t>
            </w:r>
          </w:p>
        </w:tc>
      </w:tr>
    </w:tbl>
    <w:p w:rsidR="008B51B5" w:rsidRDefault="008B51B5" w:rsidP="008B51B5">
      <w:pPr>
        <w:pStyle w:val="BodyTex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line="276" w:lineRule="auto"/>
        <w:rPr>
          <w:i/>
          <w:sz w:val="18"/>
          <w:szCs w:val="18"/>
        </w:rPr>
      </w:pPr>
    </w:p>
    <w:p w:rsidR="008B51B5" w:rsidRDefault="008B51B5" w:rsidP="008B51B5">
      <w:pPr>
        <w:tabs>
          <w:tab w:val="left" w:pos="288"/>
        </w:tabs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My </w:t>
      </w:r>
      <w:r w:rsidRPr="000B07AF">
        <w:rPr>
          <w:rFonts w:ascii="Verdana" w:hAnsi="Verdana" w:cs="Verdana"/>
          <w:b/>
          <w:sz w:val="20"/>
          <w:szCs w:val="20"/>
        </w:rPr>
        <w:t>K</w:t>
      </w:r>
      <w:r>
        <w:rPr>
          <w:rFonts w:ascii="Verdana" w:hAnsi="Verdana" w:cs="Verdana"/>
          <w:sz w:val="20"/>
          <w:szCs w:val="20"/>
        </w:rPr>
        <w:t xml:space="preserve">ey </w:t>
      </w:r>
      <w:r w:rsidRPr="000B07AF">
        <w:rPr>
          <w:rFonts w:ascii="Verdana" w:hAnsi="Verdana" w:cs="Verdana"/>
          <w:b/>
          <w:sz w:val="20"/>
          <w:szCs w:val="20"/>
        </w:rPr>
        <w:t>R</w:t>
      </w:r>
      <w:r>
        <w:rPr>
          <w:rFonts w:ascii="Verdana" w:hAnsi="Verdana" w:cs="Verdana"/>
          <w:sz w:val="20"/>
          <w:szCs w:val="20"/>
        </w:rPr>
        <w:t xml:space="preserve">esponsible </w:t>
      </w:r>
      <w:r w:rsidRPr="000B07AF">
        <w:rPr>
          <w:rFonts w:ascii="Verdana" w:hAnsi="Verdana" w:cs="Verdana"/>
          <w:b/>
          <w:sz w:val="20"/>
          <w:szCs w:val="20"/>
        </w:rPr>
        <w:t>A</w:t>
      </w:r>
      <w:r>
        <w:rPr>
          <w:rFonts w:ascii="Verdana" w:hAnsi="Verdana" w:cs="Verdana"/>
          <w:sz w:val="20"/>
          <w:szCs w:val="20"/>
        </w:rPr>
        <w:t xml:space="preserve">rea was as </w:t>
      </w:r>
      <w:r w:rsidR="009C6A5F">
        <w:rPr>
          <w:rFonts w:ascii="Verdana" w:hAnsi="Verdana" w:cs="Verdana"/>
          <w:sz w:val="20"/>
          <w:szCs w:val="20"/>
        </w:rPr>
        <w:t>following: -</w:t>
      </w:r>
    </w:p>
    <w:p w:rsidR="008B51B5" w:rsidRDefault="00961AB5" w:rsidP="008B51B5">
      <w:pPr>
        <w:pStyle w:val="BodyText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line="276" w:lineRule="auto"/>
        <w:rPr>
          <w:sz w:val="18"/>
          <w:szCs w:val="18"/>
        </w:rPr>
      </w:pPr>
      <w:r w:rsidRPr="00961AB5">
        <w:rPr>
          <w:sz w:val="18"/>
          <w:szCs w:val="18"/>
        </w:rPr>
        <w:t>To review/approve plan for testing</w:t>
      </w:r>
      <w:r>
        <w:rPr>
          <w:sz w:val="18"/>
          <w:szCs w:val="18"/>
        </w:rPr>
        <w:t xml:space="preserve">, </w:t>
      </w:r>
      <w:r w:rsidR="008B51B5">
        <w:rPr>
          <w:sz w:val="18"/>
          <w:szCs w:val="18"/>
        </w:rPr>
        <w:t xml:space="preserve">Scheduled Calibration &amp; Maintenance of field Instruments, </w:t>
      </w:r>
      <w:r w:rsidRPr="00961AB5">
        <w:rPr>
          <w:sz w:val="18"/>
          <w:szCs w:val="18"/>
        </w:rPr>
        <w:t>statutory compliance and</w:t>
      </w:r>
      <w:r>
        <w:rPr>
          <w:sz w:val="18"/>
          <w:szCs w:val="18"/>
        </w:rPr>
        <w:t xml:space="preserve"> safe working in hazardous area.</w:t>
      </w:r>
    </w:p>
    <w:p w:rsidR="008B51B5" w:rsidRDefault="008B51B5" w:rsidP="008B51B5">
      <w:pPr>
        <w:pStyle w:val="BodyText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line="276" w:lineRule="auto"/>
        <w:rPr>
          <w:sz w:val="18"/>
          <w:szCs w:val="18"/>
        </w:rPr>
      </w:pPr>
      <w:r>
        <w:rPr>
          <w:sz w:val="18"/>
          <w:szCs w:val="18"/>
        </w:rPr>
        <w:t>Troubleshooting &amp; Breakdown Maintenanc</w:t>
      </w:r>
      <w:r w:rsidR="009C6A5F">
        <w:rPr>
          <w:sz w:val="18"/>
          <w:szCs w:val="18"/>
        </w:rPr>
        <w:t>e of Control Valves, Positioner</w:t>
      </w:r>
      <w:r>
        <w:rPr>
          <w:sz w:val="18"/>
          <w:szCs w:val="18"/>
        </w:rPr>
        <w:t>, GAS Detectors, Flow meters, Analysers (CO/CO2, SOX/NOX, Syn. Gas), Instrumentation Systems and carry out RCA.</w:t>
      </w:r>
    </w:p>
    <w:p w:rsidR="008B51B5" w:rsidRDefault="008B51B5" w:rsidP="008B51B5">
      <w:pPr>
        <w:pStyle w:val="BodyText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line="276" w:lineRule="auto"/>
        <w:rPr>
          <w:sz w:val="18"/>
          <w:szCs w:val="18"/>
        </w:rPr>
      </w:pPr>
      <w:r>
        <w:rPr>
          <w:sz w:val="18"/>
          <w:szCs w:val="18"/>
        </w:rPr>
        <w:t>Finalizing the specifications of required spares and processing for procurement.</w:t>
      </w:r>
    </w:p>
    <w:p w:rsidR="008B51B5" w:rsidRDefault="008B51B5" w:rsidP="008B51B5">
      <w:pPr>
        <w:pStyle w:val="BodyText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line="276" w:lineRule="auto"/>
        <w:rPr>
          <w:sz w:val="18"/>
          <w:szCs w:val="18"/>
        </w:rPr>
      </w:pPr>
      <w:r>
        <w:rPr>
          <w:sz w:val="18"/>
          <w:szCs w:val="18"/>
        </w:rPr>
        <w:t xml:space="preserve">Online monitoring of equipment with Bentley Nevada -3500, </w:t>
      </w:r>
    </w:p>
    <w:p w:rsidR="008B51B5" w:rsidRDefault="008B51B5" w:rsidP="008B51B5">
      <w:pPr>
        <w:pStyle w:val="BodyText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line="276" w:lineRule="auto"/>
        <w:rPr>
          <w:sz w:val="18"/>
          <w:szCs w:val="18"/>
        </w:rPr>
      </w:pPr>
      <w:r>
        <w:rPr>
          <w:sz w:val="18"/>
          <w:szCs w:val="18"/>
        </w:rPr>
        <w:t>Shift Management, manpower distribution assigning job during shift.</w:t>
      </w:r>
    </w:p>
    <w:p w:rsidR="008B51B5" w:rsidRDefault="008B51B5" w:rsidP="008B51B5">
      <w:pPr>
        <w:pStyle w:val="BodyText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line="276" w:lineRule="auto"/>
        <w:rPr>
          <w:sz w:val="18"/>
          <w:szCs w:val="18"/>
        </w:rPr>
      </w:pPr>
      <w:r>
        <w:rPr>
          <w:sz w:val="18"/>
          <w:szCs w:val="18"/>
        </w:rPr>
        <w:t>Technical verification of vendor documents, specifications of instruments.</w:t>
      </w:r>
    </w:p>
    <w:p w:rsidR="008B51B5" w:rsidRPr="00BC7C32" w:rsidRDefault="008B51B5" w:rsidP="008B51B5">
      <w:pPr>
        <w:pStyle w:val="BodyText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line="276" w:lineRule="auto"/>
        <w:rPr>
          <w:sz w:val="18"/>
          <w:szCs w:val="18"/>
        </w:rPr>
      </w:pPr>
      <w:r>
        <w:rPr>
          <w:sz w:val="18"/>
          <w:szCs w:val="18"/>
        </w:rPr>
        <w:t xml:space="preserve">Upkeep of </w:t>
      </w:r>
      <w:r w:rsidRPr="00BC7C32">
        <w:rPr>
          <w:sz w:val="18"/>
          <w:szCs w:val="18"/>
        </w:rPr>
        <w:t xml:space="preserve">Instruments of </w:t>
      </w:r>
      <w:r>
        <w:rPr>
          <w:sz w:val="18"/>
          <w:szCs w:val="18"/>
        </w:rPr>
        <w:t xml:space="preserve">COKE OVEN – BATTERY &amp; By-product, CGP, </w:t>
      </w:r>
      <w:r w:rsidRPr="00BC7C32">
        <w:rPr>
          <w:sz w:val="18"/>
          <w:szCs w:val="18"/>
        </w:rPr>
        <w:t>AHP, FWHS,</w:t>
      </w:r>
      <w:r>
        <w:rPr>
          <w:sz w:val="18"/>
          <w:szCs w:val="18"/>
        </w:rPr>
        <w:t xml:space="preserve"> Ammonia Plant, Coke Oven Plant</w:t>
      </w:r>
    </w:p>
    <w:p w:rsidR="008B51B5" w:rsidRDefault="008B51B5" w:rsidP="008B51B5">
      <w:pPr>
        <w:pStyle w:val="BodyTex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line="276" w:lineRule="auto"/>
        <w:ind w:left="360"/>
        <w:rPr>
          <w:sz w:val="18"/>
          <w:szCs w:val="18"/>
        </w:rPr>
      </w:pPr>
    </w:p>
    <w:p w:rsidR="000D6903" w:rsidRDefault="000D6903" w:rsidP="008B51B5">
      <w:pPr>
        <w:pStyle w:val="BodyTex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line="276" w:lineRule="auto"/>
        <w:ind w:left="360"/>
        <w:rPr>
          <w:sz w:val="18"/>
          <w:szCs w:val="18"/>
        </w:rPr>
      </w:pPr>
    </w:p>
    <w:p w:rsidR="000D6903" w:rsidRDefault="000D6903" w:rsidP="008B51B5">
      <w:pPr>
        <w:pStyle w:val="BodyTex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line="276" w:lineRule="auto"/>
        <w:ind w:left="360"/>
        <w:rPr>
          <w:sz w:val="18"/>
          <w:szCs w:val="18"/>
        </w:rPr>
      </w:pPr>
    </w:p>
    <w:tbl>
      <w:tblPr>
        <w:tblW w:w="104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BE5F1" w:themeFill="accent1" w:themeFillTint="33"/>
        <w:tblLook w:val="0000"/>
      </w:tblPr>
      <w:tblGrid>
        <w:gridCol w:w="4518"/>
        <w:gridCol w:w="3150"/>
        <w:gridCol w:w="2801"/>
      </w:tblGrid>
      <w:tr w:rsidR="008B51B5" w:rsidRPr="00CB07D6" w:rsidTr="00BB5CE2">
        <w:trPr>
          <w:trHeight w:val="593"/>
        </w:trPr>
        <w:tc>
          <w:tcPr>
            <w:tcW w:w="4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8B51B5" w:rsidRPr="0013045C" w:rsidRDefault="008B51B5" w:rsidP="00BB5CE2">
            <w:pPr>
              <w:pStyle w:val="Heading8"/>
              <w:rPr>
                <w:b/>
                <w:sz w:val="18"/>
                <w:szCs w:val="18"/>
              </w:rPr>
            </w:pPr>
            <w:r w:rsidRPr="0013045C">
              <w:rPr>
                <w:b/>
                <w:sz w:val="18"/>
                <w:szCs w:val="18"/>
              </w:rPr>
              <w:t>SOPAN O&amp;M CO.</w:t>
            </w:r>
            <w:r>
              <w:rPr>
                <w:b/>
                <w:sz w:val="18"/>
                <w:szCs w:val="18"/>
              </w:rPr>
              <w:t xml:space="preserve">  PVT. LTD.  </w:t>
            </w:r>
            <w:r w:rsidRPr="0013045C">
              <w:rPr>
                <w:b/>
                <w:sz w:val="18"/>
                <w:szCs w:val="18"/>
              </w:rPr>
              <w:t xml:space="preserve"> AHMEDABAD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8B51B5" w:rsidRPr="0013045C" w:rsidRDefault="008B51B5" w:rsidP="00BB5CE2">
            <w:pPr>
              <w:pStyle w:val="Heading8"/>
              <w:rPr>
                <w:b/>
                <w:sz w:val="18"/>
                <w:szCs w:val="18"/>
              </w:rPr>
            </w:pPr>
            <w:r w:rsidRPr="0013045C">
              <w:rPr>
                <w:b/>
                <w:sz w:val="18"/>
                <w:szCs w:val="18"/>
              </w:rPr>
              <w:t>DEPUTYMANGER</w:t>
            </w:r>
            <w:r>
              <w:rPr>
                <w:b/>
                <w:sz w:val="18"/>
                <w:szCs w:val="18"/>
              </w:rPr>
              <w:t xml:space="preserve"> – O&amp;M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8B51B5" w:rsidRPr="0013045C" w:rsidRDefault="008B51B5" w:rsidP="00BB5CE2">
            <w:pPr>
              <w:pStyle w:val="Heading8"/>
              <w:rPr>
                <w:b/>
                <w:sz w:val="18"/>
                <w:szCs w:val="18"/>
              </w:rPr>
            </w:pPr>
            <w:r w:rsidRPr="0013045C">
              <w:rPr>
                <w:b/>
                <w:sz w:val="18"/>
                <w:szCs w:val="18"/>
              </w:rPr>
              <w:t>SEP 2013– NOV-2014</w:t>
            </w:r>
          </w:p>
        </w:tc>
      </w:tr>
    </w:tbl>
    <w:p w:rsidR="008B51B5" w:rsidRDefault="008B51B5" w:rsidP="008B51B5">
      <w:pPr>
        <w:pStyle w:val="BodyTex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line="276" w:lineRule="auto"/>
        <w:ind w:left="360"/>
        <w:rPr>
          <w:sz w:val="18"/>
          <w:szCs w:val="18"/>
        </w:rPr>
      </w:pPr>
    </w:p>
    <w:p w:rsidR="008B51B5" w:rsidRDefault="008B51B5" w:rsidP="008B51B5">
      <w:pPr>
        <w:tabs>
          <w:tab w:val="left" w:pos="288"/>
        </w:tabs>
        <w:jc w:val="both"/>
        <w:rPr>
          <w:rFonts w:ascii="Verdana" w:hAnsi="Verdana" w:cs="Verdana"/>
          <w:i/>
          <w:iCs/>
          <w:sz w:val="18"/>
          <w:szCs w:val="18"/>
        </w:rPr>
      </w:pPr>
      <w:r>
        <w:rPr>
          <w:rFonts w:ascii="Verdana" w:hAnsi="Verdana" w:cs="Verdana"/>
          <w:i/>
          <w:iCs/>
          <w:sz w:val="18"/>
          <w:szCs w:val="18"/>
        </w:rPr>
        <w:t>SOPAN is leader as Service Provider for</w:t>
      </w:r>
      <w:r w:rsidRPr="000B07AF">
        <w:rPr>
          <w:rFonts w:ascii="Verdana" w:hAnsi="Verdana" w:cs="Verdana"/>
          <w:i/>
          <w:iCs/>
          <w:sz w:val="18"/>
          <w:szCs w:val="18"/>
        </w:rPr>
        <w:t xml:space="preserve"> Operation &amp; Maintenance of C</w:t>
      </w:r>
      <w:r>
        <w:rPr>
          <w:rFonts w:ascii="Verdana" w:hAnsi="Verdana" w:cs="Verdana"/>
          <w:i/>
          <w:iCs/>
          <w:sz w:val="18"/>
          <w:szCs w:val="18"/>
        </w:rPr>
        <w:t>GD Business</w:t>
      </w:r>
      <w:r w:rsidRPr="000B07AF">
        <w:rPr>
          <w:rFonts w:ascii="Verdana" w:hAnsi="Verdana" w:cs="Verdana"/>
          <w:i/>
          <w:iCs/>
          <w:sz w:val="18"/>
          <w:szCs w:val="18"/>
        </w:rPr>
        <w:t xml:space="preserve"> (</w:t>
      </w:r>
      <w:r>
        <w:rPr>
          <w:rFonts w:ascii="Verdana" w:hAnsi="Verdana" w:cs="Verdana"/>
          <w:i/>
          <w:iCs/>
          <w:sz w:val="18"/>
          <w:szCs w:val="18"/>
        </w:rPr>
        <w:t xml:space="preserve">i.e. CNG Stations, CGS, </w:t>
      </w:r>
      <w:r w:rsidRPr="000B07AF">
        <w:rPr>
          <w:rFonts w:ascii="Verdana" w:hAnsi="Verdana" w:cs="Verdana"/>
          <w:i/>
          <w:iCs/>
          <w:sz w:val="18"/>
          <w:szCs w:val="18"/>
        </w:rPr>
        <w:t>Compressor package, PRV, DG, UPS, Dispenser, cascade), EPC, Quality Cylinder Testing, Skid manufacturing etc.</w:t>
      </w:r>
    </w:p>
    <w:p w:rsidR="008B51B5" w:rsidRDefault="008B51B5" w:rsidP="008B51B5">
      <w:pPr>
        <w:tabs>
          <w:tab w:val="left" w:pos="288"/>
        </w:tabs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My </w:t>
      </w:r>
      <w:r w:rsidRPr="000B07AF">
        <w:rPr>
          <w:rFonts w:ascii="Verdana" w:hAnsi="Verdana" w:cs="Verdana"/>
          <w:b/>
          <w:sz w:val="20"/>
          <w:szCs w:val="20"/>
        </w:rPr>
        <w:t>K</w:t>
      </w:r>
      <w:r>
        <w:rPr>
          <w:rFonts w:ascii="Verdana" w:hAnsi="Verdana" w:cs="Verdana"/>
          <w:sz w:val="20"/>
          <w:szCs w:val="20"/>
        </w:rPr>
        <w:t xml:space="preserve">ey </w:t>
      </w:r>
      <w:r w:rsidRPr="000B07AF">
        <w:rPr>
          <w:rFonts w:ascii="Verdana" w:hAnsi="Verdana" w:cs="Verdana"/>
          <w:b/>
          <w:sz w:val="20"/>
          <w:szCs w:val="20"/>
        </w:rPr>
        <w:t>R</w:t>
      </w:r>
      <w:r>
        <w:rPr>
          <w:rFonts w:ascii="Verdana" w:hAnsi="Verdana" w:cs="Verdana"/>
          <w:sz w:val="20"/>
          <w:szCs w:val="20"/>
        </w:rPr>
        <w:t xml:space="preserve">esponsible </w:t>
      </w:r>
      <w:r w:rsidRPr="000B07AF">
        <w:rPr>
          <w:rFonts w:ascii="Verdana" w:hAnsi="Verdana" w:cs="Verdana"/>
          <w:b/>
          <w:sz w:val="20"/>
          <w:szCs w:val="20"/>
        </w:rPr>
        <w:t>A</w:t>
      </w:r>
      <w:r>
        <w:rPr>
          <w:rFonts w:ascii="Verdana" w:hAnsi="Verdana" w:cs="Verdana"/>
          <w:sz w:val="20"/>
          <w:szCs w:val="20"/>
        </w:rPr>
        <w:t xml:space="preserve">rea was as </w:t>
      </w:r>
      <w:r w:rsidR="00A46EC1">
        <w:rPr>
          <w:rFonts w:ascii="Verdana" w:hAnsi="Verdana" w:cs="Verdana"/>
          <w:sz w:val="20"/>
          <w:szCs w:val="20"/>
        </w:rPr>
        <w:t>following: -</w:t>
      </w:r>
    </w:p>
    <w:p w:rsidR="008B51B5" w:rsidRDefault="008B51B5" w:rsidP="008B51B5">
      <w:pPr>
        <w:pStyle w:val="BodyText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line="276" w:lineRule="auto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 To ensure timely preventive, predictive and breakdown maintenance of PRV Skid, Compressor Package, DG, Cascade, Condition Monitoring, instruments i.e. PG, DPG, TG, Level Gauge, Safety Relief </w:t>
      </w:r>
      <w:r w:rsidR="00A46EC1">
        <w:rPr>
          <w:sz w:val="18"/>
          <w:szCs w:val="18"/>
        </w:rPr>
        <w:t>Valve, Pressure</w:t>
      </w:r>
      <w:r>
        <w:rPr>
          <w:sz w:val="18"/>
          <w:szCs w:val="18"/>
        </w:rPr>
        <w:t xml:space="preserve"> Switch, Flame Detector, Gas Detector, Mass flow meter etc. assembled at client’s CNG stations </w:t>
      </w:r>
    </w:p>
    <w:p w:rsidR="008B51B5" w:rsidRDefault="008B51B5" w:rsidP="008B51B5">
      <w:pPr>
        <w:pStyle w:val="BodyText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line="276" w:lineRule="auto"/>
        <w:rPr>
          <w:sz w:val="18"/>
          <w:szCs w:val="18"/>
        </w:rPr>
      </w:pPr>
      <w:r>
        <w:rPr>
          <w:sz w:val="18"/>
          <w:szCs w:val="18"/>
        </w:rPr>
        <w:t>Effective Spare Management and timely purchase requisition of spares for on time availability</w:t>
      </w:r>
    </w:p>
    <w:p w:rsidR="008B51B5" w:rsidRDefault="008B51B5" w:rsidP="008B51B5">
      <w:pPr>
        <w:pStyle w:val="BodyText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line="276" w:lineRule="auto"/>
        <w:rPr>
          <w:sz w:val="18"/>
          <w:szCs w:val="18"/>
        </w:rPr>
      </w:pPr>
      <w:r w:rsidRPr="00C3199D">
        <w:rPr>
          <w:sz w:val="18"/>
          <w:szCs w:val="18"/>
        </w:rPr>
        <w:t>To liaise with purchase manger and ensure availability of spare at the time of maintenance</w:t>
      </w:r>
    </w:p>
    <w:p w:rsidR="008B51B5" w:rsidRPr="00C97AA4" w:rsidRDefault="008B51B5" w:rsidP="008B51B5">
      <w:pPr>
        <w:pStyle w:val="BodyText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line="276" w:lineRule="auto"/>
        <w:rPr>
          <w:sz w:val="18"/>
          <w:szCs w:val="18"/>
        </w:rPr>
      </w:pPr>
      <w:r w:rsidRPr="00C97AA4">
        <w:rPr>
          <w:sz w:val="18"/>
          <w:szCs w:val="18"/>
        </w:rPr>
        <w:t>Carry out technical evaluation of enquiry documents, identify problem areas and deviations and ensure all matt</w:t>
      </w:r>
      <w:r>
        <w:rPr>
          <w:sz w:val="18"/>
          <w:szCs w:val="18"/>
        </w:rPr>
        <w:t>ers are resolved</w:t>
      </w:r>
    </w:p>
    <w:p w:rsidR="008B51B5" w:rsidRPr="00C97AA4" w:rsidRDefault="008B51B5" w:rsidP="008B51B5">
      <w:pPr>
        <w:pStyle w:val="BodyText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line="276" w:lineRule="auto"/>
        <w:rPr>
          <w:sz w:val="18"/>
          <w:szCs w:val="18"/>
        </w:rPr>
      </w:pPr>
      <w:r>
        <w:rPr>
          <w:sz w:val="18"/>
          <w:szCs w:val="18"/>
        </w:rPr>
        <w:t xml:space="preserve">Carry out the initial </w:t>
      </w:r>
      <w:r w:rsidRPr="00C97AA4">
        <w:rPr>
          <w:sz w:val="18"/>
          <w:szCs w:val="18"/>
        </w:rPr>
        <w:t>engi</w:t>
      </w:r>
      <w:r>
        <w:rPr>
          <w:sz w:val="18"/>
          <w:szCs w:val="18"/>
        </w:rPr>
        <w:t>neering of equipment and accessories</w:t>
      </w:r>
      <w:r w:rsidRPr="00C97AA4">
        <w:rPr>
          <w:sz w:val="18"/>
          <w:szCs w:val="18"/>
        </w:rPr>
        <w:t xml:space="preserve"> in accordance with tender specific</w:t>
      </w:r>
      <w:r>
        <w:rPr>
          <w:sz w:val="18"/>
          <w:szCs w:val="18"/>
        </w:rPr>
        <w:t>ation</w:t>
      </w:r>
    </w:p>
    <w:p w:rsidR="008B51B5" w:rsidRPr="00C97AA4" w:rsidRDefault="008B51B5" w:rsidP="008B51B5">
      <w:pPr>
        <w:pStyle w:val="BodyText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line="276" w:lineRule="auto"/>
        <w:rPr>
          <w:sz w:val="18"/>
          <w:szCs w:val="18"/>
        </w:rPr>
      </w:pPr>
      <w:r w:rsidRPr="00C97AA4">
        <w:rPr>
          <w:sz w:val="18"/>
          <w:szCs w:val="18"/>
        </w:rPr>
        <w:t>Liaise with other managers to ensure the c</w:t>
      </w:r>
      <w:r w:rsidRPr="00140A82">
        <w:rPr>
          <w:sz w:val="18"/>
          <w:szCs w:val="18"/>
        </w:rPr>
        <w:t>lient’s requirements can be met</w:t>
      </w:r>
      <w:r>
        <w:rPr>
          <w:sz w:val="18"/>
          <w:szCs w:val="18"/>
        </w:rPr>
        <w:t>, hand-over</w:t>
      </w:r>
      <w:r w:rsidRPr="00C97AA4">
        <w:rPr>
          <w:sz w:val="18"/>
          <w:szCs w:val="18"/>
        </w:rPr>
        <w:t xml:space="preserve"> requirements and contract terms to the relevant </w:t>
      </w:r>
      <w:r>
        <w:rPr>
          <w:sz w:val="18"/>
          <w:szCs w:val="18"/>
        </w:rPr>
        <w:t>team</w:t>
      </w:r>
    </w:p>
    <w:p w:rsidR="008B51B5" w:rsidRDefault="008B51B5" w:rsidP="008B51B5">
      <w:pPr>
        <w:pStyle w:val="BodyText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line="276" w:lineRule="auto"/>
        <w:rPr>
          <w:sz w:val="18"/>
          <w:szCs w:val="18"/>
        </w:rPr>
      </w:pPr>
      <w:r>
        <w:rPr>
          <w:sz w:val="18"/>
          <w:szCs w:val="18"/>
        </w:rPr>
        <w:t xml:space="preserve">To submit technical &amp; commercial quotation and support the </w:t>
      </w:r>
      <w:r w:rsidRPr="00C97AA4">
        <w:rPr>
          <w:sz w:val="18"/>
          <w:szCs w:val="18"/>
        </w:rPr>
        <w:t>team</w:t>
      </w:r>
      <w:r>
        <w:rPr>
          <w:sz w:val="18"/>
          <w:szCs w:val="18"/>
        </w:rPr>
        <w:t xml:space="preserve"> during execution of contract</w:t>
      </w:r>
    </w:p>
    <w:p w:rsidR="008B51B5" w:rsidRPr="00697832" w:rsidRDefault="008B51B5" w:rsidP="008B51B5">
      <w:pPr>
        <w:pStyle w:val="BodyText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line="276" w:lineRule="auto"/>
        <w:rPr>
          <w:sz w:val="18"/>
          <w:szCs w:val="18"/>
        </w:rPr>
      </w:pPr>
      <w:r w:rsidRPr="00697832">
        <w:rPr>
          <w:sz w:val="18"/>
          <w:szCs w:val="18"/>
        </w:rPr>
        <w:t>Installation &amp; maintenance of custody transfer meters and check meters</w:t>
      </w:r>
    </w:p>
    <w:p w:rsidR="008B51B5" w:rsidRDefault="008B51B5" w:rsidP="008B51B5">
      <w:pPr>
        <w:pStyle w:val="BodyText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line="276" w:lineRule="auto"/>
        <w:rPr>
          <w:sz w:val="18"/>
          <w:szCs w:val="18"/>
        </w:rPr>
      </w:pPr>
      <w:r w:rsidRPr="00C97AA4">
        <w:rPr>
          <w:sz w:val="18"/>
          <w:szCs w:val="18"/>
        </w:rPr>
        <w:t xml:space="preserve">Maintain technical awareness and provide technical assistance and advice to the proposal engineers and other departments as required.  </w:t>
      </w:r>
    </w:p>
    <w:p w:rsidR="008B51B5" w:rsidRDefault="008B51B5" w:rsidP="008B51B5">
      <w:pPr>
        <w:pStyle w:val="BodyTex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line="276" w:lineRule="auto"/>
        <w:ind w:left="360"/>
        <w:rPr>
          <w:sz w:val="18"/>
          <w:szCs w:val="18"/>
        </w:rPr>
      </w:pPr>
    </w:p>
    <w:p w:rsidR="000D0FED" w:rsidRDefault="000D0FED" w:rsidP="008B51B5">
      <w:pPr>
        <w:pStyle w:val="BodyTex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line="276" w:lineRule="auto"/>
        <w:ind w:left="360"/>
        <w:rPr>
          <w:sz w:val="18"/>
          <w:szCs w:val="18"/>
        </w:rPr>
      </w:pPr>
    </w:p>
    <w:p w:rsidR="000D0FED" w:rsidRDefault="000D0FED" w:rsidP="008B51B5">
      <w:pPr>
        <w:pStyle w:val="BodyTex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line="276" w:lineRule="auto"/>
        <w:ind w:left="360"/>
        <w:rPr>
          <w:sz w:val="18"/>
          <w:szCs w:val="18"/>
        </w:rPr>
      </w:pPr>
    </w:p>
    <w:tbl>
      <w:tblPr>
        <w:tblW w:w="106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BE5F1" w:themeFill="accent1" w:themeFillTint="33"/>
        <w:tblLook w:val="0000"/>
      </w:tblPr>
      <w:tblGrid>
        <w:gridCol w:w="4428"/>
        <w:gridCol w:w="3350"/>
        <w:gridCol w:w="2841"/>
      </w:tblGrid>
      <w:tr w:rsidR="008B51B5" w:rsidRPr="00CB07D6" w:rsidTr="00BB5CE2">
        <w:trPr>
          <w:trHeight w:val="564"/>
        </w:trPr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8B51B5" w:rsidRPr="0013045C" w:rsidRDefault="008B51B5" w:rsidP="00BB5CE2">
            <w:pPr>
              <w:pStyle w:val="Heading8"/>
              <w:rPr>
                <w:b/>
                <w:sz w:val="18"/>
                <w:szCs w:val="18"/>
              </w:rPr>
            </w:pPr>
            <w:r w:rsidRPr="0013045C">
              <w:rPr>
                <w:b/>
                <w:sz w:val="18"/>
                <w:szCs w:val="18"/>
              </w:rPr>
              <w:t>GUJARAT GAS LIMITED, SURAT, GUJARAT</w:t>
            </w:r>
          </w:p>
        </w:tc>
        <w:tc>
          <w:tcPr>
            <w:tcW w:w="3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8B51B5" w:rsidRPr="0013045C" w:rsidRDefault="008B51B5" w:rsidP="00BB5CE2">
            <w:pPr>
              <w:pStyle w:val="Heading8"/>
              <w:rPr>
                <w:b/>
                <w:sz w:val="18"/>
                <w:szCs w:val="18"/>
              </w:rPr>
            </w:pPr>
            <w:r w:rsidRPr="0013045C">
              <w:rPr>
                <w:b/>
                <w:sz w:val="18"/>
                <w:szCs w:val="18"/>
              </w:rPr>
              <w:t xml:space="preserve">SENIOR ENGINEER 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8B51B5" w:rsidRPr="0013045C" w:rsidRDefault="008B51B5" w:rsidP="00BB5CE2">
            <w:pPr>
              <w:pStyle w:val="Heading8"/>
              <w:rPr>
                <w:b/>
                <w:sz w:val="18"/>
                <w:szCs w:val="18"/>
              </w:rPr>
            </w:pPr>
            <w:r w:rsidRPr="0013045C">
              <w:rPr>
                <w:b/>
                <w:sz w:val="18"/>
                <w:szCs w:val="18"/>
              </w:rPr>
              <w:t>JULY 2008– AUG-2013</w:t>
            </w:r>
          </w:p>
        </w:tc>
      </w:tr>
    </w:tbl>
    <w:p w:rsidR="008B51B5" w:rsidRDefault="008B51B5" w:rsidP="008B51B5">
      <w:pPr>
        <w:pStyle w:val="BodyTex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line="276" w:lineRule="auto"/>
        <w:rPr>
          <w:sz w:val="18"/>
          <w:szCs w:val="18"/>
        </w:rPr>
      </w:pPr>
    </w:p>
    <w:p w:rsidR="008B51B5" w:rsidRDefault="008B51B5" w:rsidP="008B51B5">
      <w:pPr>
        <w:pStyle w:val="BodyTex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line="276" w:lineRule="auto"/>
        <w:rPr>
          <w:sz w:val="18"/>
          <w:szCs w:val="18"/>
        </w:rPr>
      </w:pPr>
      <w:r w:rsidRPr="006A6D30">
        <w:rPr>
          <w:sz w:val="18"/>
          <w:szCs w:val="18"/>
        </w:rPr>
        <w:t xml:space="preserve">My Key Responsible Area was as </w:t>
      </w:r>
      <w:r w:rsidR="00A46EC1" w:rsidRPr="006A6D30">
        <w:rPr>
          <w:sz w:val="18"/>
          <w:szCs w:val="18"/>
        </w:rPr>
        <w:t>following: -</w:t>
      </w:r>
    </w:p>
    <w:p w:rsidR="008B51B5" w:rsidRDefault="008B51B5" w:rsidP="008B51B5">
      <w:pPr>
        <w:pStyle w:val="BodyTex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line="276" w:lineRule="auto"/>
        <w:rPr>
          <w:sz w:val="18"/>
          <w:szCs w:val="18"/>
        </w:rPr>
      </w:pPr>
    </w:p>
    <w:p w:rsidR="008B51B5" w:rsidRDefault="008B51B5" w:rsidP="008B51B5">
      <w:pPr>
        <w:pStyle w:val="BodyText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line="276" w:lineRule="auto"/>
        <w:rPr>
          <w:sz w:val="18"/>
          <w:szCs w:val="18"/>
        </w:rPr>
      </w:pPr>
      <w:r w:rsidRPr="00ED5F73">
        <w:rPr>
          <w:sz w:val="18"/>
          <w:szCs w:val="18"/>
        </w:rPr>
        <w:t xml:space="preserve">Strategic Planning for PNG </w:t>
      </w:r>
      <w:r>
        <w:rPr>
          <w:sz w:val="18"/>
          <w:szCs w:val="18"/>
        </w:rPr>
        <w:t>Pre-</w:t>
      </w:r>
      <w:r w:rsidRPr="00ED5F73">
        <w:rPr>
          <w:sz w:val="18"/>
          <w:szCs w:val="18"/>
        </w:rPr>
        <w:t>Commissioning&amp; Commissioning activity</w:t>
      </w:r>
    </w:p>
    <w:p w:rsidR="008B51B5" w:rsidRDefault="008B51B5" w:rsidP="008B51B5">
      <w:pPr>
        <w:pStyle w:val="BodyText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line="276" w:lineRule="auto"/>
        <w:rPr>
          <w:sz w:val="18"/>
          <w:szCs w:val="18"/>
        </w:rPr>
      </w:pPr>
      <w:r w:rsidRPr="00ED5F73">
        <w:rPr>
          <w:sz w:val="18"/>
          <w:szCs w:val="18"/>
        </w:rPr>
        <w:t>Planning &amp; Exe</w:t>
      </w:r>
      <w:r>
        <w:rPr>
          <w:sz w:val="18"/>
          <w:szCs w:val="18"/>
        </w:rPr>
        <w:t xml:space="preserve">cution of </w:t>
      </w:r>
      <w:r w:rsidRPr="00ED5F73">
        <w:rPr>
          <w:sz w:val="18"/>
          <w:szCs w:val="18"/>
        </w:rPr>
        <w:t>Planned, Predictive and Breakdown Maintenance.</w:t>
      </w:r>
    </w:p>
    <w:p w:rsidR="008B51B5" w:rsidRDefault="008B51B5" w:rsidP="008B51B5">
      <w:pPr>
        <w:pStyle w:val="BodyText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line="276" w:lineRule="auto"/>
        <w:rPr>
          <w:sz w:val="18"/>
          <w:szCs w:val="18"/>
        </w:rPr>
      </w:pPr>
      <w:r w:rsidRPr="00ED5F73">
        <w:rPr>
          <w:sz w:val="18"/>
          <w:szCs w:val="18"/>
        </w:rPr>
        <w:t>Preparation &amp; execution of Month</w:t>
      </w:r>
      <w:r>
        <w:rPr>
          <w:sz w:val="18"/>
          <w:szCs w:val="18"/>
        </w:rPr>
        <w:t>ly Planned Maintenance &amp; Calibration activity as per SAP PM</w:t>
      </w:r>
    </w:p>
    <w:p w:rsidR="008B51B5" w:rsidRDefault="008B51B5" w:rsidP="008B51B5">
      <w:pPr>
        <w:pStyle w:val="BodyText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line="276" w:lineRule="auto"/>
        <w:rPr>
          <w:sz w:val="18"/>
          <w:szCs w:val="18"/>
        </w:rPr>
      </w:pPr>
      <w:r w:rsidRPr="00ED5F73">
        <w:rPr>
          <w:sz w:val="18"/>
          <w:szCs w:val="18"/>
        </w:rPr>
        <w:t>Monitoring Contractor’s performance</w:t>
      </w:r>
      <w:r>
        <w:rPr>
          <w:sz w:val="18"/>
          <w:szCs w:val="18"/>
        </w:rPr>
        <w:t>, purchase requisition &amp;</w:t>
      </w:r>
      <w:r w:rsidRPr="00A10055">
        <w:rPr>
          <w:sz w:val="18"/>
          <w:szCs w:val="18"/>
        </w:rPr>
        <w:t xml:space="preserve"> technical evaluation of </w:t>
      </w:r>
      <w:r>
        <w:rPr>
          <w:sz w:val="18"/>
          <w:szCs w:val="18"/>
        </w:rPr>
        <w:t xml:space="preserve">various </w:t>
      </w:r>
      <w:r w:rsidRPr="00A10055">
        <w:rPr>
          <w:sz w:val="18"/>
          <w:szCs w:val="18"/>
        </w:rPr>
        <w:t>tender</w:t>
      </w:r>
      <w:r>
        <w:rPr>
          <w:sz w:val="18"/>
          <w:szCs w:val="18"/>
        </w:rPr>
        <w:t xml:space="preserve">s, P&amp;ID, </w:t>
      </w:r>
      <w:r w:rsidRPr="00A10055">
        <w:rPr>
          <w:sz w:val="18"/>
          <w:szCs w:val="18"/>
        </w:rPr>
        <w:t>Installation layouts,</w:t>
      </w:r>
      <w:r>
        <w:rPr>
          <w:sz w:val="18"/>
          <w:szCs w:val="18"/>
        </w:rPr>
        <w:t xml:space="preserve"> ho</w:t>
      </w:r>
      <w:r w:rsidRPr="00A10055">
        <w:rPr>
          <w:sz w:val="18"/>
          <w:szCs w:val="18"/>
        </w:rPr>
        <w:t>ok up drawings</w:t>
      </w:r>
      <w:r>
        <w:rPr>
          <w:sz w:val="18"/>
          <w:szCs w:val="18"/>
        </w:rPr>
        <w:t xml:space="preserve"> as</w:t>
      </w:r>
      <w:r w:rsidRPr="00A10055">
        <w:rPr>
          <w:sz w:val="18"/>
          <w:szCs w:val="18"/>
        </w:rPr>
        <w:t xml:space="preserve"> the BG/PNGRB/IEC/IS standard</w:t>
      </w:r>
      <w:r>
        <w:rPr>
          <w:sz w:val="18"/>
          <w:szCs w:val="18"/>
        </w:rPr>
        <w:t>.</w:t>
      </w:r>
    </w:p>
    <w:p w:rsidR="008B51B5" w:rsidRPr="00A10055" w:rsidRDefault="008B51B5" w:rsidP="008B51B5">
      <w:pPr>
        <w:pStyle w:val="BodyText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line="276" w:lineRule="auto"/>
        <w:rPr>
          <w:sz w:val="18"/>
          <w:szCs w:val="18"/>
        </w:rPr>
      </w:pPr>
      <w:r w:rsidRPr="00ED5F73">
        <w:rPr>
          <w:sz w:val="18"/>
          <w:szCs w:val="18"/>
        </w:rPr>
        <w:t>Supervising day to day MIS and data generation</w:t>
      </w:r>
      <w:r>
        <w:rPr>
          <w:sz w:val="18"/>
          <w:szCs w:val="18"/>
        </w:rPr>
        <w:t xml:space="preserve">, </w:t>
      </w:r>
      <w:r w:rsidRPr="00790A4B">
        <w:rPr>
          <w:sz w:val="18"/>
          <w:szCs w:val="18"/>
        </w:rPr>
        <w:t>participat</w:t>
      </w:r>
      <w:r>
        <w:rPr>
          <w:sz w:val="18"/>
          <w:szCs w:val="18"/>
        </w:rPr>
        <w:t>ing</w:t>
      </w:r>
      <w:r w:rsidRPr="00790A4B">
        <w:rPr>
          <w:sz w:val="18"/>
          <w:szCs w:val="18"/>
        </w:rPr>
        <w:t xml:space="preserve"> in pr</w:t>
      </w:r>
      <w:r>
        <w:rPr>
          <w:sz w:val="18"/>
          <w:szCs w:val="18"/>
        </w:rPr>
        <w:t>oject meetings, site visits and</w:t>
      </w:r>
      <w:r w:rsidRPr="00790A4B">
        <w:rPr>
          <w:sz w:val="18"/>
          <w:szCs w:val="18"/>
        </w:rPr>
        <w:t xml:space="preserve"> start-ups</w:t>
      </w:r>
      <w:r>
        <w:rPr>
          <w:sz w:val="18"/>
          <w:szCs w:val="18"/>
        </w:rPr>
        <w:t xml:space="preserve"> etc.</w:t>
      </w:r>
    </w:p>
    <w:p w:rsidR="008B51B5" w:rsidRDefault="008B51B5" w:rsidP="008B51B5">
      <w:pPr>
        <w:pStyle w:val="BodyText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line="276" w:lineRule="auto"/>
        <w:rPr>
          <w:sz w:val="18"/>
          <w:szCs w:val="18"/>
        </w:rPr>
      </w:pPr>
      <w:r>
        <w:rPr>
          <w:sz w:val="18"/>
          <w:szCs w:val="18"/>
        </w:rPr>
        <w:t>D</w:t>
      </w:r>
      <w:r w:rsidRPr="00A10055">
        <w:rPr>
          <w:sz w:val="18"/>
          <w:szCs w:val="18"/>
        </w:rPr>
        <w:t>etail engineering</w:t>
      </w:r>
      <w:r>
        <w:rPr>
          <w:sz w:val="18"/>
          <w:szCs w:val="18"/>
        </w:rPr>
        <w:t xml:space="preserve"> project report</w:t>
      </w:r>
      <w:r w:rsidRPr="00A10055">
        <w:rPr>
          <w:sz w:val="18"/>
          <w:szCs w:val="18"/>
        </w:rPr>
        <w:t xml:space="preserve"> and finalizing </w:t>
      </w:r>
      <w:r>
        <w:rPr>
          <w:sz w:val="18"/>
          <w:szCs w:val="18"/>
        </w:rPr>
        <w:t xml:space="preserve">to be </w:t>
      </w:r>
      <w:r w:rsidRPr="00A10055">
        <w:rPr>
          <w:sz w:val="18"/>
          <w:szCs w:val="18"/>
        </w:rPr>
        <w:t>brought out equipment</w:t>
      </w:r>
      <w:r>
        <w:rPr>
          <w:sz w:val="18"/>
          <w:szCs w:val="18"/>
        </w:rPr>
        <w:t xml:space="preserve"> related to </w:t>
      </w:r>
      <w:r w:rsidR="00A46EC1">
        <w:rPr>
          <w:sz w:val="18"/>
          <w:szCs w:val="18"/>
        </w:rPr>
        <w:t>Pipelines, Fiscal</w:t>
      </w:r>
      <w:r>
        <w:rPr>
          <w:sz w:val="18"/>
          <w:szCs w:val="18"/>
        </w:rPr>
        <w:t xml:space="preserve"> Metering, Custody Transfer Meter and Instrumentations</w:t>
      </w:r>
    </w:p>
    <w:p w:rsidR="008B51B5" w:rsidRDefault="008B51B5" w:rsidP="008B51B5">
      <w:pPr>
        <w:pStyle w:val="BodyText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line="276" w:lineRule="auto"/>
        <w:rPr>
          <w:sz w:val="18"/>
          <w:szCs w:val="18"/>
        </w:rPr>
      </w:pPr>
      <w:r>
        <w:rPr>
          <w:sz w:val="18"/>
          <w:szCs w:val="18"/>
        </w:rPr>
        <w:t>To manage contractors/vendors for laying pipelines and installation of metering skid with custody transfer meters, online odorant dosing system.</w:t>
      </w:r>
    </w:p>
    <w:p w:rsidR="008B51B5" w:rsidRDefault="008B51B5" w:rsidP="008B51B5">
      <w:pPr>
        <w:pStyle w:val="BodyText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line="276" w:lineRule="auto"/>
        <w:rPr>
          <w:sz w:val="18"/>
          <w:szCs w:val="18"/>
        </w:rPr>
      </w:pPr>
      <w:r w:rsidRPr="00A10055">
        <w:rPr>
          <w:sz w:val="18"/>
          <w:szCs w:val="18"/>
        </w:rPr>
        <w:t>Study the</w:t>
      </w:r>
      <w:r>
        <w:rPr>
          <w:sz w:val="18"/>
          <w:szCs w:val="18"/>
        </w:rPr>
        <w:t xml:space="preserve"> project plans</w:t>
      </w:r>
      <w:r w:rsidRPr="00A10055">
        <w:rPr>
          <w:sz w:val="18"/>
          <w:szCs w:val="18"/>
        </w:rPr>
        <w:t>,</w:t>
      </w:r>
      <w:r>
        <w:rPr>
          <w:sz w:val="18"/>
          <w:szCs w:val="18"/>
        </w:rPr>
        <w:t xml:space="preserve"> co-ordination with multi-disciplines and vendors for</w:t>
      </w:r>
      <w:r w:rsidRPr="00A10055">
        <w:rPr>
          <w:sz w:val="18"/>
          <w:szCs w:val="18"/>
        </w:rPr>
        <w:t xml:space="preserve"> site activi</w:t>
      </w:r>
      <w:r>
        <w:rPr>
          <w:sz w:val="18"/>
          <w:szCs w:val="18"/>
        </w:rPr>
        <w:t>ties installation, testing &amp; commissioning, PNG, CNG, MRS, Custody Transfer Meters</w:t>
      </w:r>
      <w:r w:rsidR="006935DA">
        <w:rPr>
          <w:sz w:val="18"/>
          <w:szCs w:val="18"/>
        </w:rPr>
        <w:t xml:space="preserve"> (AGA)</w:t>
      </w:r>
      <w:r>
        <w:rPr>
          <w:sz w:val="18"/>
          <w:szCs w:val="18"/>
        </w:rPr>
        <w:t xml:space="preserve"> Panel power up.</w:t>
      </w:r>
    </w:p>
    <w:p w:rsidR="008B51B5" w:rsidRDefault="008B51B5" w:rsidP="008B51B5">
      <w:pPr>
        <w:pStyle w:val="BodyText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line="276" w:lineRule="auto"/>
        <w:rPr>
          <w:sz w:val="18"/>
          <w:szCs w:val="18"/>
        </w:rPr>
      </w:pPr>
      <w:r>
        <w:rPr>
          <w:sz w:val="18"/>
          <w:szCs w:val="18"/>
        </w:rPr>
        <w:t>Documentation to</w:t>
      </w:r>
      <w:r w:rsidRPr="00994EB3">
        <w:rPr>
          <w:sz w:val="18"/>
          <w:szCs w:val="18"/>
        </w:rPr>
        <w:t xml:space="preserve"> ensur</w:t>
      </w:r>
      <w:r>
        <w:rPr>
          <w:sz w:val="18"/>
          <w:szCs w:val="18"/>
        </w:rPr>
        <w:t>e</w:t>
      </w:r>
      <w:r w:rsidRPr="00994EB3">
        <w:rPr>
          <w:sz w:val="18"/>
          <w:szCs w:val="18"/>
        </w:rPr>
        <w:t xml:space="preserve"> compliance of various quality standards such as ISO </w:t>
      </w:r>
      <w:r>
        <w:rPr>
          <w:sz w:val="18"/>
          <w:szCs w:val="18"/>
        </w:rPr>
        <w:t>9001, ISO 14001 and OHSAS 18001,</w:t>
      </w:r>
      <w:r w:rsidRPr="006A6D30">
        <w:rPr>
          <w:sz w:val="18"/>
          <w:szCs w:val="18"/>
        </w:rPr>
        <w:t xml:space="preserve"> Review of Maintenance Procedu</w:t>
      </w:r>
      <w:r>
        <w:rPr>
          <w:sz w:val="18"/>
          <w:szCs w:val="18"/>
        </w:rPr>
        <w:t>res, modification work, Management of Change etc.</w:t>
      </w:r>
    </w:p>
    <w:p w:rsidR="008B51B5" w:rsidRDefault="008B51B5" w:rsidP="008B51B5">
      <w:pPr>
        <w:pStyle w:val="BodyText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line="276" w:lineRule="auto"/>
        <w:rPr>
          <w:sz w:val="18"/>
          <w:szCs w:val="18"/>
        </w:rPr>
      </w:pPr>
      <w:r>
        <w:rPr>
          <w:sz w:val="18"/>
          <w:szCs w:val="18"/>
        </w:rPr>
        <w:t xml:space="preserve">Facing periodic audits, Safety Audit Tours, adhering </w:t>
      </w:r>
      <w:r w:rsidRPr="00994EB3">
        <w:rPr>
          <w:sz w:val="18"/>
          <w:szCs w:val="18"/>
        </w:rPr>
        <w:t>on HSSE (Behaviour Based Safety</w:t>
      </w:r>
      <w:r>
        <w:rPr>
          <w:sz w:val="18"/>
          <w:szCs w:val="18"/>
        </w:rPr>
        <w:t>, Life saver</w:t>
      </w:r>
      <w:r w:rsidRPr="00994EB3">
        <w:rPr>
          <w:sz w:val="18"/>
          <w:szCs w:val="18"/>
        </w:rPr>
        <w:t>)</w:t>
      </w:r>
      <w:r>
        <w:rPr>
          <w:sz w:val="18"/>
          <w:szCs w:val="18"/>
        </w:rPr>
        <w:t xml:space="preserve"> practices</w:t>
      </w:r>
      <w:r w:rsidRPr="00994EB3">
        <w:rPr>
          <w:sz w:val="18"/>
          <w:szCs w:val="18"/>
        </w:rPr>
        <w:t>. Ensuring compliance to permit to work system, Heig</w:t>
      </w:r>
      <w:r>
        <w:rPr>
          <w:sz w:val="18"/>
          <w:szCs w:val="18"/>
        </w:rPr>
        <w:t>ht work, Hot works as per</w:t>
      </w:r>
      <w:r w:rsidRPr="00994EB3">
        <w:rPr>
          <w:sz w:val="18"/>
          <w:szCs w:val="18"/>
        </w:rPr>
        <w:t xml:space="preserve"> HSSE policy</w:t>
      </w:r>
      <w:r>
        <w:rPr>
          <w:sz w:val="18"/>
          <w:szCs w:val="18"/>
        </w:rPr>
        <w:t>, External &amp; Internal audits (ISO/OHSAS/IMS)</w:t>
      </w:r>
    </w:p>
    <w:p w:rsidR="008B51B5" w:rsidRDefault="008B51B5" w:rsidP="008B51B5">
      <w:pPr>
        <w:pStyle w:val="BodyText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line="276" w:lineRule="auto"/>
        <w:rPr>
          <w:sz w:val="18"/>
          <w:szCs w:val="18"/>
        </w:rPr>
      </w:pPr>
      <w:r>
        <w:rPr>
          <w:sz w:val="18"/>
          <w:szCs w:val="18"/>
        </w:rPr>
        <w:t>Carry out p</w:t>
      </w:r>
      <w:r w:rsidRPr="00F4753B">
        <w:rPr>
          <w:sz w:val="18"/>
          <w:szCs w:val="18"/>
        </w:rPr>
        <w:t xml:space="preserve">reventive, predictive and breakdown maintenance of </w:t>
      </w:r>
      <w:r>
        <w:rPr>
          <w:sz w:val="18"/>
          <w:szCs w:val="18"/>
        </w:rPr>
        <w:t xml:space="preserve">all equipment of CGS i.e. RTU’s, Senior </w:t>
      </w:r>
      <w:r w:rsidRPr="00F4753B">
        <w:rPr>
          <w:sz w:val="18"/>
          <w:szCs w:val="18"/>
        </w:rPr>
        <w:t>Orifice Mete</w:t>
      </w:r>
      <w:r>
        <w:rPr>
          <w:sz w:val="18"/>
          <w:szCs w:val="18"/>
        </w:rPr>
        <w:t xml:space="preserve">rs, Ultrasonic Meters, Transmitters, </w:t>
      </w:r>
      <w:r w:rsidRPr="00F4753B">
        <w:rPr>
          <w:sz w:val="18"/>
          <w:szCs w:val="18"/>
        </w:rPr>
        <w:t>Control Va</w:t>
      </w:r>
      <w:r>
        <w:rPr>
          <w:sz w:val="18"/>
          <w:szCs w:val="18"/>
        </w:rPr>
        <w:t xml:space="preserve">lves, ON/OFF Valves, PRS, MRS, CPRS, DRS, </w:t>
      </w:r>
      <w:r w:rsidRPr="00F4753B">
        <w:rPr>
          <w:sz w:val="18"/>
          <w:szCs w:val="18"/>
        </w:rPr>
        <w:t>Gas Chromatographs</w:t>
      </w:r>
      <w:r>
        <w:rPr>
          <w:sz w:val="18"/>
          <w:szCs w:val="18"/>
        </w:rPr>
        <w:t xml:space="preserve"> (ABB, EMERSON, AMETEK), Gas Detector (MSA), </w:t>
      </w:r>
      <w:r w:rsidRPr="00D17956">
        <w:rPr>
          <w:sz w:val="18"/>
          <w:szCs w:val="18"/>
        </w:rPr>
        <w:t>SCADA (Honeywell EPKS)</w:t>
      </w:r>
      <w:r>
        <w:rPr>
          <w:sz w:val="18"/>
          <w:szCs w:val="18"/>
        </w:rPr>
        <w:t xml:space="preserve">, </w:t>
      </w:r>
      <w:r w:rsidRPr="00D17956">
        <w:rPr>
          <w:sz w:val="18"/>
          <w:szCs w:val="18"/>
        </w:rPr>
        <w:t>V-Sat</w:t>
      </w:r>
      <w:r>
        <w:rPr>
          <w:sz w:val="18"/>
          <w:szCs w:val="18"/>
        </w:rPr>
        <w:t xml:space="preserve"> System, NG </w:t>
      </w:r>
      <w:r w:rsidR="00A46EC1">
        <w:rPr>
          <w:sz w:val="18"/>
          <w:szCs w:val="18"/>
        </w:rPr>
        <w:t>Compressor,</w:t>
      </w:r>
      <w:r>
        <w:rPr>
          <w:sz w:val="18"/>
          <w:szCs w:val="18"/>
        </w:rPr>
        <w:t xml:space="preserve"> Mass Flow meters.</w:t>
      </w:r>
    </w:p>
    <w:p w:rsidR="008B51B5" w:rsidRDefault="008B51B5" w:rsidP="008B51B5">
      <w:pPr>
        <w:pStyle w:val="BodyText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line="276" w:lineRule="auto"/>
        <w:rPr>
          <w:sz w:val="18"/>
          <w:szCs w:val="18"/>
        </w:rPr>
      </w:pPr>
      <w:r>
        <w:rPr>
          <w:sz w:val="18"/>
          <w:szCs w:val="18"/>
        </w:rPr>
        <w:t>Effective Spare Management and timely purchase requisition of spares for on time availability</w:t>
      </w:r>
    </w:p>
    <w:p w:rsidR="00A46EC1" w:rsidRDefault="00A46EC1" w:rsidP="00A46EC1">
      <w:pPr>
        <w:pStyle w:val="BodyTex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line="276" w:lineRule="auto"/>
        <w:ind w:left="360"/>
        <w:rPr>
          <w:sz w:val="18"/>
          <w:szCs w:val="18"/>
        </w:rPr>
      </w:pPr>
    </w:p>
    <w:p w:rsidR="009632E2" w:rsidRDefault="008B51B5" w:rsidP="008B51B5">
      <w:pPr>
        <w:pStyle w:val="BodyText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line="276" w:lineRule="auto"/>
        <w:rPr>
          <w:sz w:val="18"/>
          <w:szCs w:val="18"/>
        </w:rPr>
      </w:pPr>
      <w:r>
        <w:rPr>
          <w:sz w:val="18"/>
          <w:szCs w:val="18"/>
        </w:rPr>
        <w:t>P</w:t>
      </w:r>
      <w:r w:rsidRPr="00F677F0">
        <w:rPr>
          <w:sz w:val="18"/>
          <w:szCs w:val="18"/>
        </w:rPr>
        <w:t>repare SOP and technical documents for calibration and maintenance of equipment</w:t>
      </w:r>
    </w:p>
    <w:p w:rsidR="0002220C" w:rsidRDefault="0002220C" w:rsidP="000D6903">
      <w:pPr>
        <w:rPr>
          <w:lang w:val="en-GB"/>
        </w:rPr>
      </w:pPr>
    </w:p>
    <w:p w:rsidR="00BF27B9" w:rsidRDefault="00BF27B9" w:rsidP="000D6903">
      <w:pPr>
        <w:pStyle w:val="Heading1"/>
        <w:ind w:left="0" w:firstLine="0"/>
      </w:pPr>
    </w:p>
    <w:p w:rsidR="008B51B5" w:rsidRPr="005667BC" w:rsidRDefault="008B51B5" w:rsidP="008B51B5">
      <w:pPr>
        <w:pStyle w:val="Heading1"/>
      </w:pPr>
      <w:r>
        <w:t>TRAINING</w:t>
      </w:r>
    </w:p>
    <w:p w:rsidR="008B51B5" w:rsidRDefault="008B51B5" w:rsidP="008B51B5">
      <w:pPr>
        <w:rPr>
          <w:rFonts w:ascii="Verdana" w:eastAsia="Times New Roman" w:hAnsi="Verdana" w:cs="Verdana"/>
          <w:sz w:val="18"/>
          <w:szCs w:val="18"/>
          <w:lang w:val="en-GB"/>
        </w:rPr>
      </w:pPr>
    </w:p>
    <w:p w:rsidR="008B51B5" w:rsidRPr="00C72A10" w:rsidRDefault="008B51B5" w:rsidP="008B51B5">
      <w:pPr>
        <w:pStyle w:val="BodyText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line="276" w:lineRule="auto"/>
        <w:rPr>
          <w:sz w:val="18"/>
          <w:szCs w:val="18"/>
        </w:rPr>
      </w:pPr>
      <w:r>
        <w:rPr>
          <w:sz w:val="18"/>
          <w:szCs w:val="18"/>
        </w:rPr>
        <w:t>Trained</w:t>
      </w:r>
      <w:r w:rsidRPr="00C72A10">
        <w:rPr>
          <w:sz w:val="18"/>
          <w:szCs w:val="18"/>
        </w:rPr>
        <w:t xml:space="preserve"> on SCADA/DCS (EPKS) system by Honeywell Automation India Ltd, Pune</w:t>
      </w:r>
      <w:r>
        <w:rPr>
          <w:sz w:val="18"/>
          <w:szCs w:val="18"/>
        </w:rPr>
        <w:t>.</w:t>
      </w:r>
    </w:p>
    <w:p w:rsidR="008B51B5" w:rsidRPr="00F867E6" w:rsidRDefault="008B51B5" w:rsidP="008B51B5">
      <w:pPr>
        <w:pStyle w:val="BodyText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line="276" w:lineRule="auto"/>
        <w:rPr>
          <w:sz w:val="18"/>
          <w:szCs w:val="18"/>
        </w:rPr>
      </w:pPr>
      <w:r w:rsidRPr="00F867E6">
        <w:rPr>
          <w:sz w:val="18"/>
          <w:szCs w:val="18"/>
        </w:rPr>
        <w:t>Workshops attended on Hazard Identification (HAZID), HAZOP and Safety Integrity Level(SIL) by ICRA</w:t>
      </w:r>
    </w:p>
    <w:p w:rsidR="008B51B5" w:rsidRDefault="008B51B5" w:rsidP="008B51B5">
      <w:pPr>
        <w:pStyle w:val="BodyText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line="276" w:lineRule="auto"/>
        <w:rPr>
          <w:sz w:val="18"/>
          <w:szCs w:val="18"/>
        </w:rPr>
      </w:pPr>
      <w:r>
        <w:rPr>
          <w:sz w:val="18"/>
          <w:szCs w:val="18"/>
        </w:rPr>
        <w:t xml:space="preserve">Trained on Basic Engineering </w:t>
      </w:r>
      <w:r w:rsidR="00A46EC1">
        <w:rPr>
          <w:sz w:val="18"/>
          <w:szCs w:val="18"/>
        </w:rPr>
        <w:t>Fundamentals” RUB</w:t>
      </w:r>
      <w:r>
        <w:rPr>
          <w:sz w:val="18"/>
          <w:szCs w:val="18"/>
        </w:rPr>
        <w:t xml:space="preserve"> THE GOLD”</w:t>
      </w:r>
      <w:r w:rsidR="00A46EC1">
        <w:rPr>
          <w:sz w:val="18"/>
          <w:szCs w:val="18"/>
        </w:rPr>
        <w:t xml:space="preserve"> M/s-</w:t>
      </w:r>
      <w:r w:rsidRPr="007516F3">
        <w:rPr>
          <w:sz w:val="18"/>
          <w:szCs w:val="18"/>
        </w:rPr>
        <w:t>Nirmal Industrial Controls Pvt Ltd, Mumbai</w:t>
      </w:r>
    </w:p>
    <w:p w:rsidR="008B51B5" w:rsidRDefault="008B51B5" w:rsidP="008B51B5">
      <w:pPr>
        <w:pStyle w:val="BodyText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line="276" w:lineRule="auto"/>
        <w:rPr>
          <w:sz w:val="18"/>
          <w:szCs w:val="18"/>
        </w:rPr>
      </w:pPr>
      <w:r>
        <w:rPr>
          <w:sz w:val="18"/>
          <w:szCs w:val="18"/>
        </w:rPr>
        <w:t>Trained on Petroleum &amp; Natural Gas Custody Transfer measurement by FCRI-Palakkad, Kerala.</w:t>
      </w:r>
    </w:p>
    <w:p w:rsidR="008B51B5" w:rsidRDefault="008B51B5" w:rsidP="008B51B5">
      <w:pPr>
        <w:pStyle w:val="BodyText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line="276" w:lineRule="auto"/>
        <w:rPr>
          <w:sz w:val="18"/>
          <w:szCs w:val="18"/>
        </w:rPr>
      </w:pPr>
      <w:r w:rsidRPr="006B7F70">
        <w:rPr>
          <w:sz w:val="18"/>
          <w:szCs w:val="18"/>
        </w:rPr>
        <w:t>Trained on Bentley Nevada System for online condition monitoring of Machine.</w:t>
      </w:r>
    </w:p>
    <w:p w:rsidR="008B51B5" w:rsidRDefault="008B51B5" w:rsidP="008B51B5">
      <w:pPr>
        <w:pStyle w:val="BodyTex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line="276" w:lineRule="auto"/>
        <w:rPr>
          <w:sz w:val="18"/>
          <w:szCs w:val="18"/>
        </w:rPr>
      </w:pPr>
    </w:p>
    <w:p w:rsidR="000D6903" w:rsidRDefault="000D6903" w:rsidP="000D6903">
      <w:pPr>
        <w:pStyle w:val="Heading1"/>
        <w:ind w:left="0" w:firstLine="0"/>
      </w:pPr>
    </w:p>
    <w:p w:rsidR="008B51B5" w:rsidRPr="005667BC" w:rsidRDefault="008B51B5" w:rsidP="000D6903">
      <w:pPr>
        <w:pStyle w:val="Heading1"/>
        <w:ind w:left="0" w:firstLine="0"/>
      </w:pPr>
      <w:r w:rsidRPr="005667BC">
        <w:t>ACADEMIA</w:t>
      </w:r>
    </w:p>
    <w:p w:rsidR="000D0FED" w:rsidRPr="00812B1D" w:rsidRDefault="000D0FED" w:rsidP="008B51B5"/>
    <w:tbl>
      <w:tblPr>
        <w:tblW w:w="10260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/>
      </w:tblPr>
      <w:tblGrid>
        <w:gridCol w:w="1530"/>
        <w:gridCol w:w="2070"/>
        <w:gridCol w:w="2610"/>
        <w:gridCol w:w="1440"/>
        <w:gridCol w:w="1710"/>
        <w:gridCol w:w="900"/>
      </w:tblGrid>
      <w:tr w:rsidR="008B51B5" w:rsidTr="00BB5CE2">
        <w:trPr>
          <w:trHeight w:val="377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51B5" w:rsidRPr="00F21088" w:rsidRDefault="008B51B5" w:rsidP="00BB5CE2">
            <w:pPr>
              <w:rPr>
                <w:rFonts w:ascii="Verdana" w:hAnsi="Verdana" w:cs="Verdana"/>
                <w:b/>
                <w:bCs/>
                <w:sz w:val="18"/>
                <w:szCs w:val="18"/>
              </w:rPr>
            </w:pPr>
            <w:r w:rsidRPr="00F21088">
              <w:rPr>
                <w:rFonts w:ascii="Verdana" w:hAnsi="Verdana" w:cs="Verdana"/>
                <w:b/>
                <w:bCs/>
                <w:sz w:val="18"/>
                <w:szCs w:val="18"/>
              </w:rPr>
              <w:t>Examination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51B5" w:rsidRPr="00F21088" w:rsidRDefault="008B51B5" w:rsidP="00BB5CE2">
            <w:pPr>
              <w:rPr>
                <w:rFonts w:ascii="Verdana" w:hAnsi="Verdana" w:cs="Verdana"/>
                <w:b/>
                <w:bCs/>
                <w:sz w:val="18"/>
                <w:szCs w:val="18"/>
              </w:rPr>
            </w:pPr>
            <w:r w:rsidRPr="00F21088">
              <w:rPr>
                <w:rFonts w:ascii="Verdana" w:hAnsi="Verdana" w:cs="Verdana"/>
                <w:b/>
                <w:bCs/>
                <w:sz w:val="18"/>
                <w:szCs w:val="18"/>
              </w:rPr>
              <w:t>Specialization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51B5" w:rsidRPr="00F21088" w:rsidRDefault="008B51B5" w:rsidP="00BB5CE2">
            <w:pPr>
              <w:rPr>
                <w:rFonts w:ascii="Verdana" w:hAnsi="Verdana" w:cs="Verdana"/>
                <w:b/>
                <w:bCs/>
                <w:sz w:val="18"/>
                <w:szCs w:val="18"/>
              </w:rPr>
            </w:pPr>
            <w:r w:rsidRPr="00F21088">
              <w:rPr>
                <w:rFonts w:ascii="Verdana" w:hAnsi="Verdana" w:cs="Verdana"/>
                <w:b/>
                <w:bCs/>
                <w:sz w:val="18"/>
                <w:szCs w:val="18"/>
              </w:rPr>
              <w:t>Institution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51B5" w:rsidRPr="00F21088" w:rsidRDefault="008B51B5" w:rsidP="00BB5CE2">
            <w:pPr>
              <w:rPr>
                <w:rFonts w:ascii="Verdana" w:hAnsi="Verdana" w:cs="Verdana"/>
                <w:b/>
                <w:bCs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 xml:space="preserve">Year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51B5" w:rsidRPr="00F21088" w:rsidRDefault="008B51B5" w:rsidP="00BB5CE2">
            <w:pPr>
              <w:rPr>
                <w:rFonts w:ascii="Verdana" w:hAnsi="Verdana" w:cs="Verdana"/>
                <w:b/>
                <w:bCs/>
                <w:sz w:val="18"/>
                <w:szCs w:val="18"/>
              </w:rPr>
            </w:pPr>
            <w:r w:rsidRPr="00F21088">
              <w:rPr>
                <w:rFonts w:ascii="Verdana" w:hAnsi="Verdana" w:cs="Verdana"/>
                <w:b/>
                <w:bCs/>
                <w:sz w:val="18"/>
                <w:szCs w:val="18"/>
              </w:rPr>
              <w:t>University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51B5" w:rsidRPr="00F21088" w:rsidRDefault="008B51B5" w:rsidP="00BB5CE2">
            <w:pPr>
              <w:rPr>
                <w:rFonts w:ascii="Verdana" w:hAnsi="Verdana" w:cs="Verdana"/>
                <w:b/>
                <w:bCs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Marks</w:t>
            </w:r>
          </w:p>
        </w:tc>
      </w:tr>
      <w:tr w:rsidR="008B51B5" w:rsidTr="00BB5CE2">
        <w:trPr>
          <w:trHeight w:val="350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51B5" w:rsidRPr="006A6D30" w:rsidRDefault="008B51B5" w:rsidP="00BB5CE2">
            <w:pPr>
              <w:pStyle w:val="Body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line="276" w:lineRule="auto"/>
              <w:rPr>
                <w:sz w:val="18"/>
                <w:szCs w:val="18"/>
              </w:rPr>
            </w:pPr>
            <w:r w:rsidRPr="00F21088">
              <w:rPr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>.</w:t>
            </w:r>
            <w:r w:rsidRPr="00F21088">
              <w:rPr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51B5" w:rsidRPr="006A6D30" w:rsidRDefault="008B51B5" w:rsidP="00BB5CE2">
            <w:pPr>
              <w:pStyle w:val="Body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 </w:t>
            </w:r>
            <w:r w:rsidRPr="00F21088">
              <w:rPr>
                <w:sz w:val="18"/>
                <w:szCs w:val="18"/>
              </w:rPr>
              <w:t>&amp;E Engineering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51B5" w:rsidRPr="006A6D30" w:rsidRDefault="008B51B5" w:rsidP="00BB5CE2">
            <w:pPr>
              <w:pStyle w:val="Body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 w:rsidRPr="00F21088">
              <w:rPr>
                <w:sz w:val="18"/>
                <w:szCs w:val="18"/>
              </w:rPr>
              <w:t>VCE, Bangalore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51B5" w:rsidRPr="006A6D30" w:rsidRDefault="008B51B5" w:rsidP="00BB5CE2">
            <w:pPr>
              <w:pStyle w:val="Body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line="276" w:lineRule="auto"/>
              <w:rPr>
                <w:sz w:val="18"/>
                <w:szCs w:val="18"/>
              </w:rPr>
            </w:pPr>
            <w:r w:rsidRPr="006A6D30">
              <w:rPr>
                <w:sz w:val="18"/>
                <w:szCs w:val="18"/>
              </w:rPr>
              <w:t>2004-</w:t>
            </w:r>
            <w:r>
              <w:rPr>
                <w:sz w:val="18"/>
                <w:szCs w:val="18"/>
              </w:rPr>
              <w:t>20</w:t>
            </w:r>
            <w:r w:rsidRPr="006A6D30">
              <w:rPr>
                <w:sz w:val="18"/>
                <w:szCs w:val="18"/>
              </w:rPr>
              <w:t>08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51B5" w:rsidRPr="006A6D30" w:rsidRDefault="008B51B5" w:rsidP="00BB5CE2">
            <w:pPr>
              <w:pStyle w:val="Body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line="276" w:lineRule="auto"/>
              <w:rPr>
                <w:sz w:val="18"/>
                <w:szCs w:val="18"/>
              </w:rPr>
            </w:pPr>
            <w:r w:rsidRPr="00F21088">
              <w:rPr>
                <w:sz w:val="18"/>
                <w:szCs w:val="18"/>
              </w:rPr>
              <w:t>V T U</w:t>
            </w:r>
            <w:r>
              <w:rPr>
                <w:sz w:val="18"/>
                <w:szCs w:val="18"/>
              </w:rPr>
              <w:t>, Belgaum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51B5" w:rsidRPr="006A6D30" w:rsidRDefault="00946192" w:rsidP="00BB5CE2">
            <w:pPr>
              <w:pStyle w:val="Body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68</w:t>
            </w:r>
            <w:r w:rsidR="008B51B5">
              <w:rPr>
                <w:sz w:val="18"/>
                <w:szCs w:val="18"/>
              </w:rPr>
              <w:t>%</w:t>
            </w:r>
          </w:p>
        </w:tc>
      </w:tr>
      <w:tr w:rsidR="008B51B5" w:rsidTr="00BB5CE2">
        <w:trPr>
          <w:trHeight w:val="350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51B5" w:rsidRPr="00F21088" w:rsidRDefault="008B51B5" w:rsidP="00BB5CE2">
            <w:pPr>
              <w:pStyle w:val="Body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10+2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51B5" w:rsidRDefault="008B51B5" w:rsidP="00BB5CE2">
            <w:pPr>
              <w:pStyle w:val="Body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Science 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51B5" w:rsidRDefault="008B51B5" w:rsidP="00BB5CE2">
            <w:pPr>
              <w:pStyle w:val="Body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Markham College of Commerce, Hazaribag</w:t>
            </w:r>
            <w:r w:rsidR="00A46EC1">
              <w:rPr>
                <w:sz w:val="18"/>
                <w:szCs w:val="18"/>
              </w:rPr>
              <w:t>.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51B5" w:rsidRPr="006A6D30" w:rsidRDefault="008B51B5" w:rsidP="00BB5CE2">
            <w:pPr>
              <w:pStyle w:val="Body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1998-2000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51B5" w:rsidRPr="00F21088" w:rsidRDefault="008B51B5" w:rsidP="00BB5CE2">
            <w:pPr>
              <w:pStyle w:val="Body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BIEC, Patna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51B5" w:rsidRPr="00F21088" w:rsidRDefault="008B51B5" w:rsidP="00BB5CE2">
            <w:pPr>
              <w:pStyle w:val="Body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60%</w:t>
            </w:r>
          </w:p>
        </w:tc>
      </w:tr>
      <w:tr w:rsidR="008B51B5" w:rsidTr="00BB5CE2">
        <w:trPr>
          <w:trHeight w:val="350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51B5" w:rsidRDefault="008B51B5" w:rsidP="00BB5CE2">
            <w:pPr>
              <w:pStyle w:val="Body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  <w:r w:rsidRPr="008B51B5">
              <w:rPr>
                <w:sz w:val="18"/>
                <w:szCs w:val="18"/>
                <w:vertAlign w:val="superscript"/>
              </w:rPr>
              <w:t>th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51B5" w:rsidRDefault="008B51B5" w:rsidP="00BB5CE2">
            <w:pPr>
              <w:pStyle w:val="Body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General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51B5" w:rsidRDefault="008B51B5" w:rsidP="00BB5CE2">
            <w:pPr>
              <w:pStyle w:val="Body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High School Bagodar</w:t>
            </w:r>
            <w:r w:rsidR="00A46EC1">
              <w:rPr>
                <w:sz w:val="18"/>
                <w:szCs w:val="18"/>
              </w:rPr>
              <w:t>.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51B5" w:rsidRDefault="008B51B5" w:rsidP="00BB5CE2">
            <w:pPr>
              <w:pStyle w:val="Body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1994-1998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51B5" w:rsidRDefault="008B51B5" w:rsidP="00BB5CE2">
            <w:pPr>
              <w:pStyle w:val="Body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BSEB, Patna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51B5" w:rsidRDefault="008B51B5" w:rsidP="00BB5CE2">
            <w:pPr>
              <w:pStyle w:val="Body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61%</w:t>
            </w:r>
          </w:p>
        </w:tc>
      </w:tr>
    </w:tbl>
    <w:p w:rsidR="0002220C" w:rsidRPr="0002220C" w:rsidRDefault="0002220C" w:rsidP="0002220C">
      <w:pPr>
        <w:rPr>
          <w:lang w:val="en-GB"/>
        </w:rPr>
      </w:pPr>
    </w:p>
    <w:p w:rsidR="008B51B5" w:rsidRPr="005667BC" w:rsidRDefault="008B51B5" w:rsidP="008B51B5">
      <w:pPr>
        <w:pStyle w:val="Heading1"/>
      </w:pPr>
      <w:r>
        <w:t>PERSONAL</w:t>
      </w:r>
    </w:p>
    <w:p w:rsidR="008B51B5" w:rsidRDefault="008B51B5" w:rsidP="008B51B5">
      <w:pPr>
        <w:pStyle w:val="BodyTex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line="276" w:lineRule="auto"/>
        <w:ind w:left="360"/>
        <w:rPr>
          <w:sz w:val="18"/>
          <w:szCs w:val="18"/>
        </w:rPr>
      </w:pPr>
    </w:p>
    <w:p w:rsidR="00E2235C" w:rsidRPr="00E2235C" w:rsidRDefault="00E2235C" w:rsidP="00516611">
      <w:pPr>
        <w:pStyle w:val="BodyTex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line="276" w:lineRule="auto"/>
        <w:ind w:left="360"/>
        <w:rPr>
          <w:sz w:val="18"/>
          <w:szCs w:val="18"/>
        </w:rPr>
      </w:pPr>
    </w:p>
    <w:p w:rsidR="00937779" w:rsidRDefault="00937779" w:rsidP="00E2235C">
      <w:pPr>
        <w:pStyle w:val="BodyText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line="276" w:lineRule="auto"/>
        <w:rPr>
          <w:sz w:val="18"/>
          <w:szCs w:val="18"/>
        </w:rPr>
      </w:pPr>
      <w:r>
        <w:rPr>
          <w:sz w:val="18"/>
          <w:szCs w:val="18"/>
        </w:rPr>
        <w:t xml:space="preserve">Qualification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: BE (EEE)</w:t>
      </w:r>
    </w:p>
    <w:p w:rsidR="00180E0E" w:rsidRPr="00E2235C" w:rsidRDefault="00180E0E" w:rsidP="00180E0E">
      <w:pPr>
        <w:pStyle w:val="BodyText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line="276" w:lineRule="auto"/>
        <w:rPr>
          <w:sz w:val="18"/>
          <w:szCs w:val="18"/>
        </w:rPr>
      </w:pPr>
      <w:r>
        <w:rPr>
          <w:sz w:val="18"/>
          <w:szCs w:val="18"/>
        </w:rPr>
        <w:t xml:space="preserve">Current </w:t>
      </w:r>
      <w:r w:rsidR="00937779">
        <w:rPr>
          <w:sz w:val="18"/>
          <w:szCs w:val="18"/>
        </w:rPr>
        <w:t>Employer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E44180">
        <w:rPr>
          <w:sz w:val="18"/>
          <w:szCs w:val="18"/>
        </w:rPr>
        <w:t xml:space="preserve">            </w:t>
      </w:r>
      <w:r>
        <w:rPr>
          <w:sz w:val="18"/>
          <w:szCs w:val="18"/>
        </w:rPr>
        <w:t>: Reliance Industries Limited</w:t>
      </w:r>
    </w:p>
    <w:p w:rsidR="00180E0E" w:rsidRDefault="00180E0E" w:rsidP="00180E0E">
      <w:pPr>
        <w:pStyle w:val="BodyText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line="276" w:lineRule="auto"/>
        <w:rPr>
          <w:sz w:val="18"/>
          <w:szCs w:val="18"/>
        </w:rPr>
      </w:pPr>
      <w:r w:rsidRPr="00180E0E">
        <w:rPr>
          <w:sz w:val="18"/>
          <w:szCs w:val="18"/>
        </w:rPr>
        <w:t>Current Designation</w:t>
      </w:r>
      <w:r w:rsidR="00937779">
        <w:rPr>
          <w:sz w:val="18"/>
          <w:szCs w:val="18"/>
        </w:rPr>
        <w:tab/>
      </w:r>
      <w:r w:rsidR="00937779">
        <w:rPr>
          <w:sz w:val="18"/>
          <w:szCs w:val="18"/>
        </w:rPr>
        <w:tab/>
      </w:r>
      <w:r w:rsidR="00937779">
        <w:rPr>
          <w:sz w:val="18"/>
          <w:szCs w:val="18"/>
        </w:rPr>
        <w:tab/>
      </w:r>
      <w:r w:rsidR="00937779">
        <w:rPr>
          <w:sz w:val="18"/>
          <w:szCs w:val="18"/>
        </w:rPr>
        <w:tab/>
      </w:r>
      <w:r w:rsidR="00937779">
        <w:rPr>
          <w:sz w:val="18"/>
          <w:szCs w:val="18"/>
        </w:rPr>
        <w:tab/>
      </w:r>
      <w:r w:rsidR="00937779">
        <w:rPr>
          <w:sz w:val="18"/>
          <w:szCs w:val="18"/>
        </w:rPr>
        <w:tab/>
      </w:r>
      <w:r w:rsidR="00A46EC1">
        <w:rPr>
          <w:sz w:val="18"/>
          <w:szCs w:val="18"/>
        </w:rPr>
        <w:t>:</w:t>
      </w:r>
      <w:r>
        <w:rPr>
          <w:sz w:val="18"/>
          <w:szCs w:val="18"/>
        </w:rPr>
        <w:t xml:space="preserve"> Manager </w:t>
      </w:r>
      <w:r w:rsidR="00937779">
        <w:rPr>
          <w:sz w:val="18"/>
          <w:szCs w:val="18"/>
        </w:rPr>
        <w:t>–</w:t>
      </w:r>
      <w:r>
        <w:rPr>
          <w:sz w:val="18"/>
          <w:szCs w:val="18"/>
        </w:rPr>
        <w:t xml:space="preserve"> Instrumentation</w:t>
      </w:r>
    </w:p>
    <w:p w:rsidR="00937779" w:rsidRPr="00180E0E" w:rsidRDefault="00937779" w:rsidP="00180E0E">
      <w:pPr>
        <w:pStyle w:val="BodyText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line="276" w:lineRule="auto"/>
        <w:rPr>
          <w:sz w:val="18"/>
          <w:szCs w:val="18"/>
        </w:rPr>
      </w:pPr>
      <w:r>
        <w:rPr>
          <w:sz w:val="18"/>
          <w:szCs w:val="18"/>
        </w:rPr>
        <w:t>Current Location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: Jamnagar</w:t>
      </w:r>
    </w:p>
    <w:p w:rsidR="00E2235C" w:rsidRPr="00E2235C" w:rsidRDefault="00A46EC1" w:rsidP="00E2235C">
      <w:pPr>
        <w:pStyle w:val="BodyText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line="276" w:lineRule="auto"/>
        <w:rPr>
          <w:sz w:val="18"/>
          <w:szCs w:val="18"/>
        </w:rPr>
      </w:pPr>
      <w:r>
        <w:rPr>
          <w:sz w:val="18"/>
          <w:szCs w:val="18"/>
        </w:rPr>
        <w:t xml:space="preserve">Any Experience in Project    </w:t>
      </w:r>
      <w:r w:rsidR="008C20C1">
        <w:rPr>
          <w:sz w:val="18"/>
          <w:szCs w:val="18"/>
        </w:rPr>
        <w:tab/>
      </w:r>
      <w:r w:rsidR="008C20C1">
        <w:rPr>
          <w:sz w:val="18"/>
          <w:szCs w:val="18"/>
        </w:rPr>
        <w:tab/>
      </w:r>
      <w:r w:rsidR="008C20C1">
        <w:rPr>
          <w:sz w:val="18"/>
          <w:szCs w:val="18"/>
        </w:rPr>
        <w:tab/>
      </w:r>
      <w:r w:rsidR="008C20C1">
        <w:rPr>
          <w:sz w:val="18"/>
          <w:szCs w:val="18"/>
        </w:rPr>
        <w:tab/>
      </w:r>
      <w:r w:rsidR="008C20C1">
        <w:rPr>
          <w:sz w:val="18"/>
          <w:szCs w:val="18"/>
        </w:rPr>
        <w:tab/>
        <w:t>: Yes</w:t>
      </w:r>
    </w:p>
    <w:p w:rsidR="00E2235C" w:rsidRPr="00E2235C" w:rsidRDefault="00180E0E" w:rsidP="00E2235C">
      <w:pPr>
        <w:pStyle w:val="BodyText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line="276" w:lineRule="auto"/>
        <w:rPr>
          <w:sz w:val="18"/>
          <w:szCs w:val="18"/>
        </w:rPr>
      </w:pPr>
      <w:r>
        <w:rPr>
          <w:sz w:val="18"/>
          <w:szCs w:val="18"/>
        </w:rPr>
        <w:t xml:space="preserve">Current </w:t>
      </w:r>
      <w:r w:rsidRPr="00180E0E">
        <w:rPr>
          <w:sz w:val="18"/>
          <w:szCs w:val="18"/>
        </w:rPr>
        <w:t>CTC (Fixed + variable)</w:t>
      </w:r>
      <w:r w:rsidR="00E2235C">
        <w:rPr>
          <w:sz w:val="18"/>
          <w:szCs w:val="18"/>
        </w:rPr>
        <w:tab/>
      </w:r>
      <w:r w:rsidR="00E2235C">
        <w:rPr>
          <w:sz w:val="18"/>
          <w:szCs w:val="18"/>
        </w:rPr>
        <w:tab/>
      </w:r>
      <w:r w:rsidR="00E2235C">
        <w:rPr>
          <w:sz w:val="18"/>
          <w:szCs w:val="18"/>
        </w:rPr>
        <w:tab/>
      </w:r>
      <w:r w:rsidR="00E2235C">
        <w:rPr>
          <w:sz w:val="18"/>
          <w:szCs w:val="18"/>
        </w:rPr>
        <w:tab/>
      </w:r>
      <w:r w:rsidR="00E2235C">
        <w:rPr>
          <w:sz w:val="18"/>
          <w:szCs w:val="18"/>
        </w:rPr>
        <w:tab/>
        <w:t>: 1</w:t>
      </w:r>
      <w:r w:rsidR="00E1669D">
        <w:rPr>
          <w:sz w:val="18"/>
          <w:szCs w:val="18"/>
        </w:rPr>
        <w:t>3</w:t>
      </w:r>
      <w:r w:rsidR="00E2235C">
        <w:rPr>
          <w:sz w:val="18"/>
          <w:szCs w:val="18"/>
        </w:rPr>
        <w:t xml:space="preserve"> Lac INR PA</w:t>
      </w:r>
    </w:p>
    <w:p w:rsidR="00E2235C" w:rsidRPr="00E2235C" w:rsidRDefault="00E2235C" w:rsidP="00E2235C">
      <w:pPr>
        <w:pStyle w:val="BodyText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line="276" w:lineRule="auto"/>
        <w:rPr>
          <w:sz w:val="18"/>
          <w:szCs w:val="18"/>
        </w:rPr>
      </w:pPr>
      <w:r w:rsidRPr="00E2235C">
        <w:rPr>
          <w:sz w:val="18"/>
          <w:szCs w:val="18"/>
        </w:rPr>
        <w:t xml:space="preserve">Expected </w:t>
      </w:r>
      <w:r w:rsidR="00180E0E">
        <w:rPr>
          <w:sz w:val="18"/>
          <w:szCs w:val="18"/>
        </w:rPr>
        <w:t>CTC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: </w:t>
      </w:r>
      <w:r w:rsidR="00180E0E">
        <w:rPr>
          <w:sz w:val="18"/>
          <w:szCs w:val="18"/>
        </w:rPr>
        <w:t>1</w:t>
      </w:r>
      <w:r w:rsidR="00E1669D">
        <w:rPr>
          <w:sz w:val="18"/>
          <w:szCs w:val="18"/>
        </w:rPr>
        <w:t>8</w:t>
      </w:r>
      <w:r w:rsidR="00180E0E">
        <w:rPr>
          <w:sz w:val="18"/>
          <w:szCs w:val="18"/>
        </w:rPr>
        <w:t xml:space="preserve"> Lac INR PA</w:t>
      </w:r>
    </w:p>
    <w:p w:rsidR="00E2235C" w:rsidRDefault="00E2235C" w:rsidP="00E2235C">
      <w:pPr>
        <w:pStyle w:val="BodyText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line="276" w:lineRule="auto"/>
        <w:rPr>
          <w:sz w:val="18"/>
          <w:szCs w:val="18"/>
        </w:rPr>
      </w:pPr>
      <w:r w:rsidRPr="00E2235C">
        <w:rPr>
          <w:sz w:val="18"/>
          <w:szCs w:val="18"/>
        </w:rPr>
        <w:t>Notice Period-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: 3 Months</w:t>
      </w:r>
    </w:p>
    <w:p w:rsidR="00937779" w:rsidRDefault="00937779" w:rsidP="00937779">
      <w:pPr>
        <w:pStyle w:val="BodyText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line="276" w:lineRule="auto"/>
        <w:rPr>
          <w:sz w:val="18"/>
          <w:szCs w:val="18"/>
        </w:rPr>
      </w:pPr>
      <w:r>
        <w:rPr>
          <w:sz w:val="18"/>
          <w:szCs w:val="18"/>
        </w:rPr>
        <w:t>Tota</w:t>
      </w:r>
      <w:r w:rsidR="00104485">
        <w:rPr>
          <w:sz w:val="18"/>
          <w:szCs w:val="18"/>
        </w:rPr>
        <w:t xml:space="preserve">l Years of Experience </w:t>
      </w:r>
      <w:r w:rsidR="00104485">
        <w:rPr>
          <w:sz w:val="18"/>
          <w:szCs w:val="18"/>
        </w:rPr>
        <w:tab/>
      </w:r>
      <w:r w:rsidR="00104485">
        <w:rPr>
          <w:sz w:val="18"/>
          <w:szCs w:val="18"/>
        </w:rPr>
        <w:tab/>
      </w:r>
      <w:r w:rsidR="00104485">
        <w:rPr>
          <w:sz w:val="18"/>
          <w:szCs w:val="18"/>
        </w:rPr>
        <w:tab/>
      </w:r>
      <w:r w:rsidR="00104485">
        <w:rPr>
          <w:sz w:val="18"/>
          <w:szCs w:val="18"/>
        </w:rPr>
        <w:tab/>
      </w:r>
      <w:r w:rsidR="00104485">
        <w:rPr>
          <w:sz w:val="18"/>
          <w:szCs w:val="18"/>
        </w:rPr>
        <w:tab/>
      </w:r>
      <w:r w:rsidR="00104485">
        <w:rPr>
          <w:sz w:val="18"/>
          <w:szCs w:val="18"/>
        </w:rPr>
        <w:tab/>
        <w:t>: 13</w:t>
      </w:r>
      <w:r>
        <w:rPr>
          <w:sz w:val="18"/>
          <w:szCs w:val="18"/>
        </w:rPr>
        <w:t xml:space="preserve"> years</w:t>
      </w:r>
    </w:p>
    <w:p w:rsidR="00E44180" w:rsidRDefault="00E44180" w:rsidP="00937779">
      <w:pPr>
        <w:pStyle w:val="BodyText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line="276" w:lineRule="auto"/>
        <w:rPr>
          <w:sz w:val="18"/>
          <w:szCs w:val="18"/>
        </w:rPr>
      </w:pPr>
      <w:r>
        <w:rPr>
          <w:sz w:val="18"/>
          <w:szCs w:val="18"/>
        </w:rPr>
        <w:t>Contact Number                                                                          : 9327918138</w:t>
      </w:r>
    </w:p>
    <w:p w:rsidR="00E44180" w:rsidRDefault="00E44180" w:rsidP="00937779">
      <w:pPr>
        <w:pStyle w:val="BodyText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line="276" w:lineRule="auto"/>
        <w:rPr>
          <w:sz w:val="18"/>
          <w:szCs w:val="18"/>
        </w:rPr>
      </w:pPr>
      <w:r>
        <w:rPr>
          <w:sz w:val="18"/>
          <w:szCs w:val="18"/>
        </w:rPr>
        <w:t>Email Id                                                                                     : bnarayanc@gmail.com</w:t>
      </w:r>
    </w:p>
    <w:p w:rsidR="0002220C" w:rsidRDefault="0002220C" w:rsidP="008B51B5">
      <w:pPr>
        <w:pStyle w:val="BodyTex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line="276" w:lineRule="auto"/>
        <w:ind w:left="360"/>
        <w:rPr>
          <w:sz w:val="18"/>
          <w:szCs w:val="18"/>
        </w:rPr>
      </w:pPr>
    </w:p>
    <w:p w:rsidR="0002220C" w:rsidRDefault="0002220C" w:rsidP="008B51B5">
      <w:pPr>
        <w:pStyle w:val="BodyTex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line="276" w:lineRule="auto"/>
        <w:ind w:left="360"/>
        <w:rPr>
          <w:sz w:val="18"/>
          <w:szCs w:val="18"/>
        </w:rPr>
      </w:pPr>
    </w:p>
    <w:p w:rsidR="008B51B5" w:rsidRDefault="008B51B5" w:rsidP="008B51B5">
      <w:pPr>
        <w:pStyle w:val="BodyTex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line="276" w:lineRule="auto"/>
        <w:rPr>
          <w:sz w:val="18"/>
          <w:szCs w:val="18"/>
        </w:rPr>
      </w:pPr>
      <w:r w:rsidRPr="00C04544">
        <w:rPr>
          <w:sz w:val="18"/>
          <w:szCs w:val="18"/>
        </w:rPr>
        <w:t>I hereby declare that the above information is true to the b</w:t>
      </w:r>
      <w:r>
        <w:rPr>
          <w:sz w:val="18"/>
          <w:szCs w:val="18"/>
        </w:rPr>
        <w:t>est of my knowledge and belief.</w:t>
      </w:r>
    </w:p>
    <w:p w:rsidR="008B51B5" w:rsidRPr="008B51B5" w:rsidRDefault="00E44180" w:rsidP="008B51B5">
      <w:pPr>
        <w:pStyle w:val="BodyTex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line="276" w:lineRule="auto"/>
        <w:rPr>
          <w:sz w:val="18"/>
          <w:szCs w:val="18"/>
        </w:rPr>
      </w:pPr>
      <w:r>
        <w:rPr>
          <w:sz w:val="18"/>
          <w:szCs w:val="18"/>
        </w:rPr>
        <w:t>Date: 12</w:t>
      </w:r>
      <w:r w:rsidR="008B51B5">
        <w:rPr>
          <w:sz w:val="18"/>
          <w:szCs w:val="18"/>
        </w:rPr>
        <w:t>.</w:t>
      </w:r>
      <w:r>
        <w:rPr>
          <w:sz w:val="18"/>
          <w:szCs w:val="18"/>
        </w:rPr>
        <w:t>0</w:t>
      </w:r>
      <w:r w:rsidR="004F3A28">
        <w:rPr>
          <w:sz w:val="18"/>
          <w:szCs w:val="18"/>
        </w:rPr>
        <w:t>1</w:t>
      </w:r>
      <w:r w:rsidR="008B51B5">
        <w:rPr>
          <w:sz w:val="18"/>
          <w:szCs w:val="18"/>
        </w:rPr>
        <w:t>.202</w:t>
      </w:r>
      <w:r>
        <w:rPr>
          <w:sz w:val="18"/>
          <w:szCs w:val="18"/>
        </w:rPr>
        <w:t>1</w:t>
      </w:r>
      <w:r w:rsidR="008B51B5">
        <w:rPr>
          <w:sz w:val="18"/>
          <w:szCs w:val="18"/>
        </w:rPr>
        <w:tab/>
      </w:r>
      <w:bookmarkStart w:id="0" w:name="_GoBack"/>
      <w:bookmarkEnd w:id="0"/>
      <w:r w:rsidR="008B51B5">
        <w:rPr>
          <w:sz w:val="18"/>
          <w:szCs w:val="18"/>
        </w:rPr>
        <w:tab/>
      </w:r>
      <w:r w:rsidR="008B51B5">
        <w:rPr>
          <w:sz w:val="18"/>
          <w:szCs w:val="18"/>
        </w:rPr>
        <w:tab/>
      </w:r>
      <w:r w:rsidR="008B51B5" w:rsidRPr="008B51B5">
        <w:rPr>
          <w:sz w:val="18"/>
          <w:szCs w:val="18"/>
        </w:rPr>
        <w:t>(BHARAT NARAYAN CHOUDHARY</w:t>
      </w:r>
      <w:r w:rsidR="008B51B5">
        <w:rPr>
          <w:sz w:val="18"/>
          <w:szCs w:val="18"/>
        </w:rPr>
        <w:t>)</w:t>
      </w:r>
    </w:p>
    <w:sectPr w:rsidR="008B51B5" w:rsidRPr="008B51B5" w:rsidSect="009302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D87898"/>
    <w:multiLevelType w:val="multilevel"/>
    <w:tmpl w:val="5E3A4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1F073E4"/>
    <w:multiLevelType w:val="multilevel"/>
    <w:tmpl w:val="6DB64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8144FAF"/>
    <w:multiLevelType w:val="hybridMultilevel"/>
    <w:tmpl w:val="6D74862E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598D322C"/>
    <w:multiLevelType w:val="multilevel"/>
    <w:tmpl w:val="FBEAECF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>
    <w:nsid w:val="65984F02"/>
    <w:multiLevelType w:val="multilevel"/>
    <w:tmpl w:val="A8F2B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66687C31"/>
    <w:multiLevelType w:val="multilevel"/>
    <w:tmpl w:val="83A493B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>
    <w:nsid w:val="66800BB3"/>
    <w:multiLevelType w:val="multilevel"/>
    <w:tmpl w:val="1284D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6D2F69E4"/>
    <w:multiLevelType w:val="multilevel"/>
    <w:tmpl w:val="4152695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>
    <w:nsid w:val="701D6530"/>
    <w:multiLevelType w:val="multilevel"/>
    <w:tmpl w:val="6156B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70DC0AAC"/>
    <w:multiLevelType w:val="multilevel"/>
    <w:tmpl w:val="37BCA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1"/>
  </w:num>
  <w:num w:numId="5">
    <w:abstractNumId w:val="5"/>
  </w:num>
  <w:num w:numId="6">
    <w:abstractNumId w:val="7"/>
  </w:num>
  <w:num w:numId="7">
    <w:abstractNumId w:val="3"/>
  </w:num>
  <w:num w:numId="8">
    <w:abstractNumId w:val="9"/>
  </w:num>
  <w:num w:numId="9">
    <w:abstractNumId w:val="4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B51B5"/>
    <w:rsid w:val="0002220C"/>
    <w:rsid w:val="00044AFB"/>
    <w:rsid w:val="000D0FED"/>
    <w:rsid w:val="000D6903"/>
    <w:rsid w:val="00104485"/>
    <w:rsid w:val="001556A8"/>
    <w:rsid w:val="00180E0E"/>
    <w:rsid w:val="00193F40"/>
    <w:rsid w:val="00284A50"/>
    <w:rsid w:val="00394B2E"/>
    <w:rsid w:val="003A3D3E"/>
    <w:rsid w:val="003B7137"/>
    <w:rsid w:val="003F17A2"/>
    <w:rsid w:val="004F3A28"/>
    <w:rsid w:val="004F57F4"/>
    <w:rsid w:val="00504962"/>
    <w:rsid w:val="00516611"/>
    <w:rsid w:val="005534F2"/>
    <w:rsid w:val="005F139B"/>
    <w:rsid w:val="006935DA"/>
    <w:rsid w:val="006C3735"/>
    <w:rsid w:val="00736F77"/>
    <w:rsid w:val="00835165"/>
    <w:rsid w:val="008B51B5"/>
    <w:rsid w:val="008C20C1"/>
    <w:rsid w:val="009302B1"/>
    <w:rsid w:val="00937779"/>
    <w:rsid w:val="0094407B"/>
    <w:rsid w:val="00946192"/>
    <w:rsid w:val="00961AB5"/>
    <w:rsid w:val="009632E2"/>
    <w:rsid w:val="009C6A5F"/>
    <w:rsid w:val="00A40F14"/>
    <w:rsid w:val="00A46EC1"/>
    <w:rsid w:val="00AC6299"/>
    <w:rsid w:val="00AC70A2"/>
    <w:rsid w:val="00AE37E1"/>
    <w:rsid w:val="00B25FBA"/>
    <w:rsid w:val="00BF27B9"/>
    <w:rsid w:val="00C049C4"/>
    <w:rsid w:val="00C17612"/>
    <w:rsid w:val="00D26835"/>
    <w:rsid w:val="00D826FD"/>
    <w:rsid w:val="00E1669D"/>
    <w:rsid w:val="00E2235C"/>
    <w:rsid w:val="00E44180"/>
    <w:rsid w:val="00E5133A"/>
    <w:rsid w:val="00E66C15"/>
    <w:rsid w:val="00ED3F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02B1"/>
  </w:style>
  <w:style w:type="paragraph" w:styleId="Heading1">
    <w:name w:val="heading 1"/>
    <w:basedOn w:val="Normal"/>
    <w:next w:val="Normal"/>
    <w:link w:val="Heading1Char"/>
    <w:qFormat/>
    <w:rsid w:val="008B51B5"/>
    <w:pPr>
      <w:pBdr>
        <w:bottom w:val="single" w:sz="4" w:space="1" w:color="143F6A"/>
      </w:pBdr>
      <w:tabs>
        <w:tab w:val="num" w:pos="0"/>
        <w:tab w:val="left" w:pos="1710"/>
      </w:tabs>
      <w:spacing w:after="0" w:line="240" w:lineRule="auto"/>
      <w:ind w:left="432" w:hanging="432"/>
      <w:outlineLvl w:val="0"/>
    </w:pPr>
    <w:rPr>
      <w:rFonts w:ascii="Verdana" w:eastAsiaTheme="majorEastAsia" w:hAnsi="Verdana" w:cs="Calibri"/>
      <w:b/>
      <w:bCs/>
      <w:smallCaps/>
      <w:color w:val="365F91" w:themeColor="accent1" w:themeShade="BF"/>
      <w:spacing w:val="42"/>
      <w:kern w:val="16"/>
      <w:sz w:val="20"/>
      <w:szCs w:val="20"/>
      <w:lang w:val="en-GB"/>
    </w:rPr>
  </w:style>
  <w:style w:type="paragraph" w:styleId="Heading6">
    <w:name w:val="heading 6"/>
    <w:basedOn w:val="Normal"/>
    <w:next w:val="Normal"/>
    <w:link w:val="Heading6Char"/>
    <w:qFormat/>
    <w:rsid w:val="008B51B5"/>
    <w:pPr>
      <w:keepNext/>
      <w:autoSpaceDE w:val="0"/>
      <w:autoSpaceDN w:val="0"/>
      <w:adjustRightInd w:val="0"/>
      <w:spacing w:after="0" w:line="240" w:lineRule="auto"/>
      <w:outlineLvl w:val="5"/>
    </w:pPr>
    <w:rPr>
      <w:rFonts w:ascii="Verdana" w:eastAsia="Times New Roman" w:hAnsi="Verdana" w:cs="Verdana"/>
      <w:b/>
      <w:bCs/>
      <w:sz w:val="17"/>
      <w:szCs w:val="17"/>
      <w:lang w:val="en-GB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B51B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B51B5"/>
    <w:rPr>
      <w:rFonts w:ascii="Verdana" w:eastAsiaTheme="majorEastAsia" w:hAnsi="Verdana" w:cs="Calibri"/>
      <w:b/>
      <w:bCs/>
      <w:smallCaps/>
      <w:color w:val="365F91" w:themeColor="accent1" w:themeShade="BF"/>
      <w:spacing w:val="42"/>
      <w:kern w:val="16"/>
      <w:sz w:val="20"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rsid w:val="008B51B5"/>
    <w:rPr>
      <w:rFonts w:ascii="Verdana" w:eastAsia="Times New Roman" w:hAnsi="Verdana" w:cs="Verdana"/>
      <w:b/>
      <w:bCs/>
      <w:sz w:val="17"/>
      <w:szCs w:val="17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rsid w:val="008B51B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odyText">
    <w:name w:val="Body Text"/>
    <w:basedOn w:val="Normal"/>
    <w:link w:val="BodyTextChar"/>
    <w:rsid w:val="008B51B5"/>
    <w:pPr>
      <w:pBdr>
        <w:top w:val="single" w:sz="4" w:space="1" w:color="000000"/>
        <w:left w:val="single" w:sz="4" w:space="4" w:color="000000"/>
        <w:bottom w:val="single" w:sz="4" w:space="0" w:color="000000"/>
        <w:right w:val="single" w:sz="4" w:space="4" w:color="000000"/>
      </w:pBdr>
      <w:shd w:val="solid" w:color="FFFFFF" w:fill="auto"/>
      <w:spacing w:after="0" w:line="240" w:lineRule="exact"/>
      <w:jc w:val="both"/>
    </w:pPr>
    <w:rPr>
      <w:rFonts w:ascii="Verdana" w:eastAsia="Times New Roman" w:hAnsi="Verdana" w:cs="Verdana"/>
      <w:sz w:val="17"/>
      <w:szCs w:val="17"/>
      <w:lang w:val="en-GB"/>
    </w:rPr>
  </w:style>
  <w:style w:type="character" w:customStyle="1" w:styleId="BodyTextChar">
    <w:name w:val="Body Text Char"/>
    <w:basedOn w:val="DefaultParagraphFont"/>
    <w:link w:val="BodyText"/>
    <w:rsid w:val="008B51B5"/>
    <w:rPr>
      <w:rFonts w:ascii="Verdana" w:eastAsia="Times New Roman" w:hAnsi="Verdana" w:cs="Verdana"/>
      <w:sz w:val="17"/>
      <w:szCs w:val="17"/>
      <w:shd w:val="solid" w:color="FFFFFF" w:fill="auto"/>
      <w:lang w:val="en-GB"/>
    </w:rPr>
  </w:style>
  <w:style w:type="paragraph" w:customStyle="1" w:styleId="Address2">
    <w:name w:val="Address 2"/>
    <w:basedOn w:val="Normal"/>
    <w:rsid w:val="008B51B5"/>
    <w:pPr>
      <w:spacing w:after="0" w:line="160" w:lineRule="atLeast"/>
      <w:jc w:val="both"/>
    </w:pPr>
    <w:rPr>
      <w:rFonts w:ascii="Arial" w:eastAsia="Batang" w:hAnsi="Arial" w:cs="Arial"/>
      <w:sz w:val="14"/>
      <w:szCs w:val="14"/>
    </w:rPr>
  </w:style>
  <w:style w:type="paragraph" w:styleId="NoSpacing">
    <w:name w:val="No Spacing"/>
    <w:basedOn w:val="Normal"/>
    <w:link w:val="NoSpacingChar"/>
    <w:uiPriority w:val="1"/>
    <w:qFormat/>
    <w:rsid w:val="008B51B5"/>
    <w:pPr>
      <w:tabs>
        <w:tab w:val="left" w:pos="1710"/>
      </w:tabs>
      <w:autoSpaceDE w:val="0"/>
      <w:autoSpaceDN w:val="0"/>
      <w:spacing w:after="0" w:line="288" w:lineRule="exact"/>
    </w:pPr>
    <w:rPr>
      <w:rFonts w:ascii="Arial" w:eastAsia="Times New Roman" w:hAnsi="Arial" w:cs="Times New Roman"/>
      <w:snapToGrid w:val="0"/>
      <w:sz w:val="20"/>
      <w:szCs w:val="20"/>
      <w:lang w:val="de-DE" w:eastAsia="de-DE"/>
    </w:rPr>
  </w:style>
  <w:style w:type="character" w:customStyle="1" w:styleId="NoSpacingChar">
    <w:name w:val="No Spacing Char"/>
    <w:link w:val="NoSpacing"/>
    <w:uiPriority w:val="1"/>
    <w:locked/>
    <w:rsid w:val="008B51B5"/>
    <w:rPr>
      <w:rFonts w:ascii="Arial" w:eastAsia="Times New Roman" w:hAnsi="Arial" w:cs="Times New Roman"/>
      <w:snapToGrid w:val="0"/>
      <w:sz w:val="20"/>
      <w:szCs w:val="20"/>
      <w:lang w:val="de-DE" w:eastAsia="de-DE"/>
    </w:rPr>
  </w:style>
  <w:style w:type="paragraph" w:styleId="NormalWeb">
    <w:name w:val="Normal (Web)"/>
    <w:basedOn w:val="Normal"/>
    <w:uiPriority w:val="99"/>
    <w:semiHidden/>
    <w:unhideWhenUsed/>
    <w:rsid w:val="00E2235C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50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6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1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3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1451</Words>
  <Characters>8271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vijay prakash ji</dc:creator>
  <cp:lastModifiedBy>vijay prakash ji</cp:lastModifiedBy>
  <cp:revision>2</cp:revision>
  <dcterms:created xsi:type="dcterms:W3CDTF">2021-01-12T11:18:00Z</dcterms:created>
  <dcterms:modified xsi:type="dcterms:W3CDTF">2021-01-12T11:18:00Z</dcterms:modified>
</cp:coreProperties>
</file>