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sz w:val="28"/>
        </w:rPr>
        <w:tab/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sz w:val="30"/>
        </w:rPr>
        <w:t>MUHAMMAD DANISH PERWAIZ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tabs>
          <w:tab w:val="center" w:leader="none" w:pos="2043"/>
        </w:tabs>
        <w:ind w:left="0" w:firstLine="0"/>
        <w:jc w:val="left"/>
        <w:rPr/>
      </w:pPr>
      <w:r>
        <w:t>Passport no</w:t>
      </w:r>
      <w:r>
        <w:tab/>
      </w:r>
      <w:r>
        <w:t>:   ​</w:t>
      </w:r>
      <w:r>
        <w:rPr>
          <w:rFonts w:ascii="Cambria" w:cs="Cambria" w:eastAsia="Cambria" w:hAnsi="Cambria"/>
        </w:rPr>
        <w:t>L2396135</w:t>
      </w:r>
    </w:p>
    <w:p>
      <w:pPr>
        <w:pStyle w:val="style0"/>
        <w:spacing w:after="15" w:lineRule="auto" w:line="241"/>
        <w:ind w:left="0" w:right="5517" w:firstLine="0"/>
        <w:jc w:val="left"/>
        <w:rPr/>
      </w:pPr>
      <w:r>
        <w:t>E-mail</w:t>
      </w:r>
      <w:r>
        <w:tab/>
      </w:r>
      <w:r>
        <w:rPr/>
        <w:fldChar w:fldCharType="begin"/>
      </w:r>
      <w:r>
        <w:instrText xml:space="preserve"> HYPERLINK "http://doc/wasim9025@gmail.com" </w:instrText>
      </w:r>
      <w:r>
        <w:rPr/>
        <w:fldChar w:fldCharType="separate"/>
      </w:r>
      <w:r>
        <w:rPr>
          <w:color w:val="1155cc"/>
          <w:u w:val="single" w:color="1155cc"/>
        </w:rPr>
        <w:t>hayatdanish88@gmail.com</w:t>
      </w:r>
      <w:r>
        <w:rPr/>
        <w:fldChar w:fldCharType="end"/>
      </w:r>
      <w:r>
        <w:rPr/>
        <w:fldChar w:fldCharType="begin"/>
      </w:r>
      <w:r>
        <w:instrText xml:space="preserve"> HYPERLINK "http://doc/wasim98842" </w:instrText>
      </w:r>
      <w:r>
        <w:rPr/>
        <w:fldChar w:fldCharType="separate"/>
      </w:r>
      <w:r>
        <w:rPr/>
        <w:fldChar w:fldCharType="end"/>
      </w:r>
      <w:r>
        <w:t>Mobile</w:t>
      </w:r>
      <w:r>
        <w:tab/>
      </w:r>
      <w:r>
        <w:t>:  ​</w:t>
      </w:r>
      <w:r>
        <w:rPr>
          <w:b/>
        </w:rPr>
        <w:t>+91-</w:t>
      </w:r>
      <w:r>
        <w:rPr>
          <w:b/>
        </w:rPr>
        <w:t>9304603156</w:t>
      </w:r>
      <w:r>
        <w:rPr>
          <w:b/>
        </w:rPr>
        <w:t>,9006687185</w:t>
      </w:r>
    </w:p>
    <w:p>
      <w:pPr>
        <w:pStyle w:val="style0"/>
        <w:spacing w:after="0" w:lineRule="auto" w:line="259"/>
        <w:ind w:left="42" w:firstLine="0"/>
        <w:jc w:val="center"/>
        <w:rPr/>
      </w:pPr>
    </w:p>
    <w:p>
      <w:pPr>
        <w:pStyle w:val="style0"/>
        <w:spacing w:after="0" w:lineRule="auto" w:line="259"/>
        <w:ind w:left="-5" w:hanging="10"/>
        <w:jc w:val="left"/>
        <w:rPr/>
      </w:pPr>
      <w:r>
        <w:rPr>
          <w:rFonts w:ascii="Times New Roman" w:cs="Times New Roman" w:eastAsia="Times New Roman" w:hAnsi="Times New Roman"/>
          <w:b/>
          <w:sz w:val="24"/>
        </w:rPr>
        <w:t>OBJECTIVE</w:t>
      </w:r>
    </w:p>
    <w:p>
      <w:pPr>
        <w:pStyle w:val="style0"/>
        <w:spacing w:after="3" w:lineRule="auto" w:line="253"/>
        <w:ind w:left="-5" w:hanging="10"/>
        <w:jc w:val="left"/>
        <w:rPr/>
      </w:pPr>
      <w:r>
        <w:rPr>
          <w:rFonts w:ascii="Times New Roman" w:cs="Times New Roman" w:eastAsia="Times New Roman" w:hAnsi="Times New Roman"/>
          <w:sz w:val="24"/>
        </w:rPr>
        <w:t>g</w:t>
      </w:r>
      <w:r>
        <w:rPr>
          <w:rFonts w:ascii="Times New Roman" w:cs="Times New Roman" w:eastAsia="Times New Roman" w:hAnsi="Times New Roman"/>
          <w:sz w:val="24"/>
        </w:rPr>
        <w:t>professional</w:t>
      </w:r>
      <w:r>
        <w:rPr>
          <w:rFonts w:ascii="Times New Roman" w:cs="Times New Roman" w:eastAsia="Times New Roman" w:hAnsi="Times New Roman"/>
          <w:sz w:val="24"/>
        </w:rPr>
        <w:t xml:space="preserve"> growth as well as organizational  and scope for learning &amp; widening the spectrum of my knowledge &amp; experience.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-5" w:hanging="10"/>
        <w:jc w:val="left"/>
        <w:rPr>
          <w:rFonts w:ascii="Calibri" w:cs="Calibri" w:hAnsi="Calibri"/>
        </w:rPr>
      </w:pPr>
      <w:r>
        <w:rPr>
          <w:rFonts w:ascii="Calibri" w:cs="Calibri" w:eastAsia="Times New Roman" w:hAnsi="Calibri"/>
          <w:b/>
        </w:rPr>
        <w:t>EXPERIENCE:</w:t>
      </w:r>
    </w:p>
    <w:p>
      <w:pPr>
        <w:pStyle w:val="style0"/>
        <w:spacing w:after="3" w:lineRule="auto" w:line="369"/>
        <w:ind w:left="-5" w:hanging="10"/>
        <w:jc w:val="left"/>
        <w:rPr/>
      </w:pPr>
      <w:r>
        <w:rPr>
          <w:rFonts w:ascii="Times New Roman" w:cs="Times New Roman" w:eastAsia="Times New Roman" w:hAnsi="Times New Roman"/>
          <w:b/>
          <w:sz w:val="24"/>
        </w:rPr>
        <w:t>8</w:t>
      </w:r>
      <w:r>
        <w:rPr>
          <w:rFonts w:ascii="Times New Roman" w:cs="Times New Roman" w:eastAsia="Times New Roman" w:hAnsi="Times New Roman"/>
          <w:sz w:val="24"/>
        </w:rPr>
        <w:t xml:space="preserve"> Years of Experience in Electrical, Instrumentation &amp; Control field in India , in Oil &amp; Gas industries specific in Process Control Instrumentation  , LNG, GTL, Petrochemical ,Nuclear power plant, Calibration, </w:t>
      </w:r>
    </w:p>
    <w:p>
      <w:pPr>
        <w:pStyle w:val="style0"/>
        <w:spacing w:after="3" w:lineRule="auto" w:line="253"/>
        <w:ind w:left="-5" w:hanging="10"/>
        <w:jc w:val="left"/>
        <w:rPr/>
      </w:pPr>
      <w:r>
        <w:rPr>
          <w:rFonts w:ascii="Times New Roman" w:cs="Times New Roman" w:eastAsia="Times New Roman" w:hAnsi="Times New Roman"/>
          <w:sz w:val="24"/>
        </w:rPr>
        <w:t>Desalination plant, Power generation, Erection, Installation, Commissioning, Repairing and Chemical plants.</w:t>
      </w:r>
    </w:p>
    <w:p>
      <w:pPr>
        <w:pStyle w:val="style0"/>
        <w:spacing w:after="0" w:lineRule="auto" w:line="259"/>
        <w:ind w:left="721" w:firstLine="0"/>
        <w:jc w:val="left"/>
        <w:rPr/>
      </w:pPr>
    </w:p>
    <w:p>
      <w:pPr>
        <w:pStyle w:val="style0"/>
        <w:ind w:left="-5" w:hanging="10"/>
        <w:jc w:val="left"/>
        <w:rPr>
          <w:b/>
        </w:rPr>
      </w:pPr>
      <w:r>
        <w:t xml:space="preserve"> ​</w:t>
      </w:r>
      <w:r>
        <w:rPr>
          <w:b/>
          <w:sz w:val="24"/>
        </w:rPr>
        <w:t>Experience</w:t>
      </w:r>
      <w:r>
        <w:rPr>
          <w:b/>
          <w:sz w:val="24"/>
        </w:rPr>
        <w:t>​</w:t>
      </w:r>
      <w:r>
        <w:rPr>
          <w:b/>
        </w:rPr>
        <w:t xml:space="preserve"> in</w:t>
      </w:r>
      <w:r>
        <w:rPr>
          <w:b/>
        </w:rPr>
        <w:t xml:space="preserve"> Details</w:t>
      </w:r>
    </w:p>
    <w:p>
      <w:pPr>
        <w:pStyle w:val="style0"/>
        <w:ind w:left="-5" w:hanging="10"/>
        <w:jc w:val="left"/>
        <w:rPr/>
      </w:pPr>
    </w:p>
    <w:p>
      <w:pPr>
        <w:pStyle w:val="style179"/>
        <w:numPr>
          <w:ilvl w:val="0"/>
          <w:numId w:val="1"/>
        </w:numPr>
        <w:jc w:val="left"/>
        <w:rPr>
          <w:b/>
        </w:rPr>
      </w:pPr>
      <w:r>
        <w:rPr>
          <w:b/>
          <w:bCs/>
          <w:lang w:val="en-US"/>
        </w:rPr>
        <w:t>STEAG ENERGY INDIA</w:t>
      </w:r>
      <w:r>
        <w:t xml:space="preserve"> </w:t>
      </w:r>
      <w:r>
        <w:rPr>
          <w:b/>
        </w:rPr>
        <w:t>PVT LTD.</w:t>
      </w:r>
    </w:p>
    <w:p>
      <w:pPr>
        <w:pStyle w:val="style179"/>
        <w:numPr>
          <w:ilvl w:val="1"/>
          <w:numId w:val="4"/>
        </w:numPr>
        <w:jc w:val="left"/>
        <w:rPr>
          <w:b/>
          <w:sz w:val="18"/>
        </w:rPr>
      </w:pPr>
      <w:r>
        <w:rPr>
          <w:b/>
        </w:rPr>
        <w:t xml:space="preserve">        </w:t>
      </w:r>
      <w:r>
        <w:rPr>
          <w:b/>
        </w:rPr>
        <w:t xml:space="preserve">Working as instrumentation Engineer at </w:t>
      </w:r>
      <w:r>
        <w:rPr>
          <w:b/>
          <w:lang w:val="en-US"/>
        </w:rPr>
        <w:t>Barauni refinery</w:t>
      </w:r>
      <w:r>
        <w:rPr>
          <w:b/>
        </w:rPr>
        <w:t xml:space="preserve"> ,</w:t>
      </w:r>
      <w:r>
        <w:rPr>
          <w:b/>
          <w:lang w:val="en-US"/>
        </w:rPr>
        <w:t>Bihar</w:t>
      </w:r>
      <w:r>
        <w:rPr>
          <w:b/>
        </w:rPr>
        <w:t xml:space="preserve"> from Oct 2019 to till continue.</w:t>
      </w:r>
      <w:r>
        <w:rPr>
          <w:b/>
        </w:rPr>
        <w:t xml:space="preserve">                                     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ind w:left="-5" w:hanging="10"/>
        <w:jc w:val="left"/>
        <w:rPr>
          <w:b/>
        </w:rPr>
      </w:pPr>
      <w:r>
        <w:rPr>
          <w:b/>
        </w:rPr>
        <w:t xml:space="preserve"> (2</w:t>
      </w:r>
      <w:r>
        <w:rPr>
          <w:b/>
        </w:rPr>
        <w:t>)</w:t>
      </w:r>
      <w:r>
        <w:rPr>
          <w:b/>
        </w:rPr>
        <w:t xml:space="preserve">  </w:t>
      </w:r>
      <w:r>
        <w:rPr>
          <w:b/>
          <w:lang w:val="en-US"/>
        </w:rPr>
        <w:t>SAED</w:t>
      </w:r>
      <w:r>
        <w:rPr>
          <w:b/>
          <w:lang w:val="en-US"/>
        </w:rPr>
        <w:t xml:space="preserve"> </w:t>
      </w:r>
      <w:r>
        <w:rPr>
          <w:b/>
        </w:rPr>
        <w:t>ESNAD</w:t>
      </w:r>
    </w:p>
    <w:p>
      <w:pPr>
        <w:pStyle w:val="style0"/>
        <w:spacing w:after="0" w:lineRule="auto" w:line="259"/>
        <w:ind w:left="0" w:right="12" w:firstLine="0"/>
        <w:rPr/>
      </w:pPr>
      <w:r>
        <w:rPr>
          <w:rFonts w:ascii="Arial" w:cs="Arial" w:eastAsia="Arial" w:hAnsi="Arial"/>
        </w:rPr>
        <w:t xml:space="preserve">     </w:t>
      </w:r>
      <w:r>
        <w:rPr>
          <w:rFonts w:ascii="Arial" w:cs="Arial" w:eastAsia="Arial" w:hAnsi="Arial"/>
        </w:rPr>
        <w:t xml:space="preserve">      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</w:rPr>
        <w:t>●</w:t>
      </w:r>
      <w:r>
        <w:rPr>
          <w:rFonts w:ascii="Arial" w:cs="Arial" w:eastAsia="Arial" w:hAnsi="Arial"/>
        </w:rPr>
        <w:t xml:space="preserve">     </w:t>
      </w:r>
      <w:r>
        <w:rPr>
          <w:b/>
        </w:rPr>
        <w:t>Worked</w:t>
      </w:r>
      <w:r>
        <w:rPr>
          <w:b/>
        </w:rPr>
        <w:t xml:space="preserve"> as Instrumentation &amp; Control Engineer at</w:t>
      </w:r>
      <w:r>
        <w:rPr>
          <w:b/>
        </w:rPr>
        <w:t xml:space="preserve"> </w:t>
      </w:r>
      <w:r>
        <w:rPr>
          <w:b/>
          <w:lang w:val="en-US"/>
        </w:rPr>
        <w:t>MARAFIQ ,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Jubail</w:t>
      </w:r>
      <w:r>
        <w:rPr>
          <w:b/>
          <w:lang w:val="en-US"/>
        </w:rPr>
        <w:t xml:space="preserve"> , Saudi Arabia</w:t>
      </w:r>
      <w:r>
        <w:rPr>
          <w:b/>
          <w:lang w:val="en-US"/>
        </w:rPr>
        <w:t xml:space="preserve"> </w:t>
      </w:r>
      <w:r>
        <w:rPr>
          <w:b/>
        </w:rPr>
        <w:t>from Sept 2017</w:t>
      </w:r>
      <w:r>
        <w:rPr>
          <w:b/>
        </w:rPr>
        <w:t xml:space="preserve"> </w:t>
      </w:r>
      <w:r>
        <w:rPr>
          <w:b/>
        </w:rPr>
        <w:t xml:space="preserve">to </w:t>
      </w:r>
      <w:r>
        <w:rPr>
          <w:b/>
        </w:rPr>
        <w:t>oct</w:t>
      </w:r>
      <w:r>
        <w:rPr>
          <w:b/>
        </w:rPr>
        <w:t xml:space="preserve"> 201</w:t>
      </w:r>
      <w:r>
        <w:rPr>
          <w:b/>
        </w:rPr>
        <w:t>9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ind w:left="-15" w:firstLine="0"/>
        <w:jc w:val="left"/>
        <w:rPr>
          <w:b/>
        </w:rPr>
      </w:pPr>
      <w:r>
        <w:rPr>
          <w:b/>
        </w:rPr>
        <w:t>(3)</w:t>
      </w:r>
      <w:r>
        <w:rPr>
          <w:b/>
        </w:rPr>
        <w:t xml:space="preserve"> </w:t>
      </w:r>
      <w:r>
        <w:rPr>
          <w:b/>
        </w:rPr>
        <w:t>ANI INSTUMENTATION PVT LTD.</w:t>
      </w: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Worked as Instrumentation Site Engineer at UPCL, Mangalore from Mar 2014 to Aug2017.</w:t>
      </w:r>
    </w:p>
    <w:p>
      <w:pPr>
        <w:pStyle w:val="style0"/>
        <w:spacing w:after="0" w:lineRule="auto" w:line="259"/>
        <w:ind w:left="721" w:firstLine="0"/>
        <w:jc w:val="left"/>
        <w:rPr/>
      </w:pPr>
    </w:p>
    <w:p>
      <w:pPr>
        <w:pStyle w:val="style0"/>
        <w:ind w:left="-5" w:hanging="10"/>
        <w:jc w:val="left"/>
        <w:rPr/>
      </w:pPr>
      <w:r>
        <w:rPr>
          <w:b/>
        </w:rPr>
        <w:t xml:space="preserve"> (4</w:t>
      </w:r>
      <w:r>
        <w:rPr>
          <w:b/>
        </w:rPr>
        <w:t xml:space="preserve">) </w:t>
      </w:r>
      <w:r>
        <w:rPr>
          <w:b/>
        </w:rPr>
        <w:t xml:space="preserve"> </w:t>
      </w:r>
      <w:r>
        <w:rPr>
          <w:b/>
        </w:rPr>
        <w:t>MIRAJ INSTRUMENTATION SERVICES.</w:t>
      </w: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Worked as Trainee Engineer at Asian Paints,Shirwal,Pune from May 2012 to Jan 2014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b/>
          <w:u w:val="single" w:color="000000"/>
        </w:rPr>
        <w:t>Responsibilities:</w:t>
      </w:r>
      <w:bookmarkStart w:id="0" w:name="_GoBack"/>
      <w:bookmarkEnd w:id="0"/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numPr>
          <w:ilvl w:val="1"/>
          <w:numId w:val="2"/>
        </w:numPr>
        <w:ind w:hanging="360"/>
        <w:rPr/>
      </w:pPr>
      <w:r>
        <w:t>The job profile includes  ​</w:t>
      </w:r>
      <w:r>
        <w:rPr>
          <w:b/>
        </w:rPr>
        <w:t>Commissioning, Pre Commissioning ,Installation, Testing, Functional testing, Calibration of Pneumatic &amp; Electronic transmitters and sensors, wiring, cabling, loop checking and drawing, segment drawing, ferruling, Cable Glanding, termination, tubing operation, panel shifting, loop drawing,PLC, Fire &amp; Gas system.</w:t>
      </w:r>
    </w:p>
    <w:p>
      <w:pPr>
        <w:pStyle w:val="style0"/>
        <w:numPr>
          <w:ilvl w:val="1"/>
          <w:numId w:val="2"/>
        </w:numPr>
        <w:ind w:hanging="360"/>
        <w:rPr/>
      </w:pPr>
      <w:r>
        <w:t>Loop testing of different types of transmitters</w:t>
      </w:r>
      <w:r>
        <w:t>, ​</w:t>
      </w:r>
      <w:r>
        <w:rPr>
          <w:b/>
        </w:rPr>
        <w:t>Pressure</w:t>
      </w:r>
      <w:r>
        <w:rPr>
          <w:b/>
        </w:rPr>
        <w:t xml:space="preserve"> transmitters, Temperature transmitters, Flow Transmitter, Differential Pressure Transmitter, Pressure switches</w:t>
      </w:r>
      <w:r>
        <w:rPr>
          <w:b/>
        </w:rPr>
        <w:t xml:space="preserve"> </w:t>
      </w:r>
      <w:r>
        <w:t>,</w:t>
      </w:r>
      <w:r>
        <w:rPr>
          <w:b/>
        </w:rPr>
        <w:t xml:space="preserve">Different types analysers </w:t>
      </w:r>
      <w:r>
        <w:t xml:space="preserve"> etc. </w:t>
      </w:r>
    </w:p>
    <w:p>
      <w:pPr>
        <w:pStyle w:val="style0"/>
        <w:numPr>
          <w:ilvl w:val="1"/>
          <w:numId w:val="2"/>
        </w:numPr>
        <w:ind w:hanging="360"/>
        <w:rPr/>
      </w:pPr>
      <w:r>
        <w:t>The Interpretation of ​</w:t>
      </w:r>
      <w:r>
        <w:rPr>
          <w:b/>
        </w:rPr>
        <w:t>P&amp;ID, Instrument Location Plan​</w:t>
      </w:r>
      <w:r>
        <w:t>, General Arrangement &amp; ​</w:t>
      </w:r>
      <w:r>
        <w:rPr>
          <w:b/>
        </w:rPr>
        <w:t>Layout Drawing, Hook up     drawing for Erection, Installation of all types of Instrument​</w:t>
      </w:r>
      <w:r>
        <w:t xml:space="preserve">. </w:t>
      </w: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Instrument Index, cable schedule, tray layout works, General diagrams knowledge like ISO, P&amp;ID, PFD, HOOK-UP, BLOCK, LOOP</w:t>
      </w:r>
      <w:r>
        <w:rPr>
          <w:b/>
        </w:rPr>
        <w:t>​</w:t>
      </w:r>
      <w:r>
        <w:t xml:space="preserve"> etc</w:t>
      </w:r>
      <w:r>
        <w:t xml:space="preserve">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Familiar </w:t>
      </w:r>
      <w:r>
        <w:t>with ​</w:t>
      </w:r>
      <w:r>
        <w:rPr>
          <w:b/>
        </w:rPr>
        <w:t>TIS</w:t>
      </w:r>
      <w:r>
        <w:rPr>
          <w:b/>
        </w:rPr>
        <w:t xml:space="preserve"> 150 Calibrator, BEMAX Calibrator, TEMPERATURE Calibrator, Druck 610 &amp; 615 Calibrator, ABB HART,SMAR HART,375 HART,DRUCK TRX3,DRUCK ,DPM​</w:t>
      </w:r>
      <w:r>
        <w:t xml:space="preserve">. </w:t>
      </w:r>
    </w:p>
    <w:p>
      <w:pPr>
        <w:pStyle w:val="style0"/>
        <w:numPr>
          <w:ilvl w:val="1"/>
          <w:numId w:val="2"/>
        </w:numPr>
        <w:spacing w:after="0" w:lineRule="auto" w:line="241"/>
        <w:ind w:hanging="360"/>
        <w:rPr/>
      </w:pPr>
      <w:r>
        <w:t>Checking of air supply, On-off Valves, all Instruments, control valves, limit switches, positioner, diaphragm, ​</w:t>
      </w:r>
      <w:r>
        <w:rPr>
          <w:b/>
        </w:rPr>
        <w:t>temperature indicator, transmitter, level gauge, pressure gauge, level transmitter, JB’s connection, RTD’s, flow meter, Vibrator, Toggles Switches, motors, tank side monitor, Loop checking​</w:t>
      </w:r>
      <w:r>
        <w:t xml:space="preserve"> etc.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Familiar </w:t>
      </w:r>
      <w:r>
        <w:tab/>
      </w:r>
      <w:r>
        <w:t xml:space="preserve">with </w:t>
      </w:r>
      <w:r>
        <w:tab/>
      </w:r>
      <w:r>
        <w:t xml:space="preserve">international </w:t>
      </w:r>
      <w:r>
        <w:tab/>
      </w:r>
      <w:r>
        <w:t xml:space="preserve">codes </w:t>
      </w:r>
      <w:r>
        <w:tab/>
      </w:r>
      <w:r>
        <w:t>&amp;</w:t>
      </w:r>
      <w:r>
        <w:tab/>
      </w:r>
      <w:r>
        <w:t xml:space="preserve">standard </w:t>
      </w:r>
      <w:r>
        <w:tab/>
      </w:r>
      <w:r>
        <w:t xml:space="preserve">such </w:t>
      </w:r>
      <w:r>
        <w:tab/>
      </w:r>
      <w:r>
        <w:t xml:space="preserve">as </w:t>
      </w:r>
    </w:p>
    <w:p>
      <w:pPr>
        <w:pStyle w:val="style0"/>
        <w:spacing w:after="274"/>
        <w:ind w:left="1091" w:hanging="10"/>
        <w:jc w:val="left"/>
        <w:rPr/>
      </w:pPr>
      <w:r>
        <w:rPr>
          <w:b/>
        </w:rPr>
        <w:t>AGA</w:t>
      </w:r>
      <w:r>
        <w:rPr>
          <w:b/>
        </w:rPr>
        <w:t>,API,ISA,ANSI,ASTM,ASME,NEC,SAES</w:t>
      </w:r>
      <w:r>
        <w:rPr>
          <w:b/>
        </w:rPr>
        <w:t>,​</w:t>
      </w:r>
      <w:r>
        <w:t xml:space="preserve"> Etc.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Perform the tasks of providing technical assistance to coordinate new systems associated with capital investments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Handle the tasks of supporting electrical/ instrumentation effort on projects including participation in project/drawing reviews, scope definition, equipment data review, cost development and construction/startup support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Play lead role in incident investigations and provide recommendations on electrical/ instrumentation related standard practices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Responsible for providing technical support to maintenance, operations and technical Service on electrical/ instrumentation problems including issues related to the distributed control system, analyzers and programmable logic controllers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Perform the tasks of providing the overall management and oversight of the smart plant instrumentation database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Provide design assistance to instrument engineer in areas of designing new electrical, instrumentation, control and data acquisition systems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Responsible for preparing process and instrumentation diagrams, control schematics, wiring diagrams and integration of hardware and software </w:t>
      </w:r>
    </w:p>
    <w:p>
      <w:pPr>
        <w:pStyle w:val="style0"/>
        <w:numPr>
          <w:ilvl w:val="1"/>
          <w:numId w:val="2"/>
        </w:numPr>
        <w:spacing w:after="262"/>
        <w:ind w:hanging="360"/>
        <w:rPr/>
      </w:pPr>
      <w:r>
        <w:t xml:space="preserve">Handle other minor projects under the supervision of project managers and senior level engineers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Monitor electricity and utilities consumption and take necessary measures to reduce consumption in assistance with Maintenance Manager.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installation, testing, Functional testing, calibration of Pneumatic &amp; Electronic transmitters and sensors, wiring, cabling, loop checking and drawing, segment drawing, ferruling, gladding, termination, tubing operation, panel shifting, loop drawing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Monitor electricity and utilities consumption and take necessary measures to reduce consumption in assistance with Maintenance Manager.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Define and control training and appraisals for Electrical and Instrumentation Technicians.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Plant, assist and prepare special studies, process control and automation.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Supervise, control and report on the safety of the installation.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Supervise and control and recommend technical materials, electrical and control equipment suppliers.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Plan and coordinate outside contacts on local electric supply (applicable for IS-Power Plant Area)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Check, evaluate, monitor and motivate the performance, efficiency and attendance of the Line E/I Technician staff, taking necessary prompt action to recommend good performance or correct poor or sub-standard performance.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Recommend, lay-down and execute management policies affecting his area of responsibility including the hiring of necessary Electrical and Instrumentation Technicians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Transfer, suspend, lay-off, recall and discharge or otherwise impose appropriate disciplinary action on Line Electrical and Instrumentation Technicians.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Implement and ensure that all safety rules and regulations or policies are laid down by Management are followed.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Identify and record any electrical and instrumentation service quality problems and ensure that solution to the problems is provided.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Ensure that corrective actions are followed up and implemented.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Responsible for the correct and good quality repair, overhaul, scheduled checks/ test and re-calibration of all process related and QA instruments/ equipment and safety controls in the factory in accordance with manufacturers maintenance manuals and Engineering standard and practices.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The  Installation, Erection ,Commissioning &amp; testing of different types of instruments like pressure gauges &amp; transmitters, temperature indicators &amp; transmitters, load </w:t>
      </w:r>
    </w:p>
    <w:p>
      <w:pPr>
        <w:pStyle w:val="style0"/>
        <w:ind w:left="1081" w:firstLine="0"/>
        <w:rPr/>
      </w:pPr>
      <w:r>
        <w:t>indicators</w:t>
      </w:r>
      <w:r>
        <w:t xml:space="preserve">, solenoid valves,   ON/OFF valves, Control Valves, Safety Valves, limit switches, Flow transmitters as well as Level transmitters, Analyzers, Thermocouples RTD. </w:t>
      </w:r>
    </w:p>
    <w:p>
      <w:pPr>
        <w:pStyle w:val="style0"/>
        <w:numPr>
          <w:ilvl w:val="1"/>
          <w:numId w:val="2"/>
        </w:numPr>
        <w:ind w:hanging="360"/>
        <w:rPr/>
      </w:pPr>
      <w:r>
        <w:t>Ensure that safety precautionary measures are being followed and implemented</w:t>
      </w:r>
    </w:p>
    <w:p>
      <w:pPr>
        <w:pStyle w:val="style0"/>
        <w:spacing w:after="166" w:lineRule="auto" w:line="259"/>
        <w:ind w:left="0" w:firstLine="0"/>
        <w:jc w:val="left"/>
        <w:rPr/>
      </w:pPr>
    </w:p>
    <w:p>
      <w:pPr>
        <w:pStyle w:val="style0"/>
        <w:tabs>
          <w:tab w:val="center" w:leader="none" w:pos="3603"/>
        </w:tabs>
        <w:ind w:left="-15" w:firstLine="0"/>
        <w:jc w:val="left"/>
        <w:rPr/>
      </w:pPr>
      <w:r>
        <w:rPr>
          <w:b/>
        </w:rPr>
        <w:t>ACADEMY QUALIFICATION:</w:t>
      </w:r>
      <w:r>
        <w:rPr>
          <w:b/>
        </w:rPr>
        <w:tab/>
      </w:r>
    </w:p>
    <w:p>
      <w:pPr>
        <w:pStyle w:val="style0"/>
        <w:spacing w:after="0" w:lineRule="auto" w:line="259"/>
        <w:ind w:left="721" w:firstLine="0"/>
        <w:jc w:val="left"/>
        <w:rPr/>
      </w:pP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B-Tech in Electronics &amp; Instrumentation Engineering ​</w:t>
      </w:r>
      <w:r>
        <w:t xml:space="preserve">(Dr. Mgr Educational &amp; Research Institute)  </w:t>
      </w:r>
    </w:p>
    <w:p>
      <w:pPr>
        <w:pStyle w:val="style0"/>
        <w:spacing w:after="0" w:lineRule="auto" w:line="259"/>
        <w:ind w:left="1441" w:firstLine="0"/>
        <w:jc w:val="left"/>
        <w:rPr/>
      </w:pPr>
      <w:r>
        <w:rPr>
          <w:b/>
        </w:rPr>
        <w:t>Scored:​</w:t>
      </w:r>
      <w:r>
        <w:t xml:space="preserve"> ​</w:t>
      </w:r>
      <w:r>
        <w:rPr>
          <w:u w:val="single" w:color="000000"/>
        </w:rPr>
        <w:t>7.13 CGPA</w:t>
      </w:r>
    </w:p>
    <w:p>
      <w:pPr>
        <w:pStyle w:val="style0"/>
        <w:spacing w:after="0" w:lineRule="auto" w:line="259"/>
        <w:ind w:left="2162" w:firstLine="0"/>
        <w:jc w:val="left"/>
        <w:rPr/>
      </w:pP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(12</w:t>
      </w:r>
      <w:r>
        <w:rPr>
          <w:b/>
          <w:vertAlign w:val="superscript"/>
        </w:rPr>
        <w:t>th​</w:t>
      </w:r>
      <w:r>
        <w:rPr>
          <w:b/>
        </w:rPr>
        <w:t>​ ) (​</w:t>
      </w:r>
      <w:r>
        <w:t>SGGS GOVT COLLEGE)  68</w:t>
      </w:r>
      <w:r>
        <w:t>%</w:t>
      </w:r>
    </w:p>
    <w:p>
      <w:pPr>
        <w:pStyle w:val="style0"/>
        <w:spacing w:after="0" w:lineRule="auto" w:line="259"/>
        <w:ind w:left="1441" w:firstLine="0"/>
        <w:jc w:val="left"/>
        <w:rPr/>
      </w:pPr>
    </w:p>
    <w:p>
      <w:pPr>
        <w:pStyle w:val="style0"/>
        <w:spacing w:after="0" w:lineRule="auto" w:line="259"/>
        <w:ind w:left="2162" w:firstLine="0"/>
        <w:jc w:val="left"/>
        <w:rPr/>
      </w:pPr>
    </w:p>
    <w:p>
      <w:pPr>
        <w:pStyle w:val="style0"/>
        <w:numPr>
          <w:ilvl w:val="1"/>
          <w:numId w:val="2"/>
        </w:numPr>
        <w:ind w:hanging="360"/>
        <w:rPr/>
      </w:pPr>
      <w:r>
        <w:rPr>
          <w:b/>
        </w:rPr>
        <w:t>(10​</w:t>
      </w:r>
      <w:r>
        <w:rPr>
          <w:b/>
          <w:vertAlign w:val="superscript"/>
        </w:rPr>
        <w:t>th​</w:t>
      </w:r>
      <w:r>
        <w:rPr>
          <w:b/>
        </w:rPr>
        <w:t>) ​</w:t>
      </w:r>
      <w:r>
        <w:t xml:space="preserve"> (PATNA MUSLIM HIGH SCHOOL)  65%</w:t>
      </w:r>
    </w:p>
    <w:p>
      <w:pPr>
        <w:pStyle w:val="style0"/>
        <w:spacing w:after="0" w:lineRule="auto" w:line="259"/>
        <w:ind w:left="1441" w:firstLine="0"/>
        <w:jc w:val="left"/>
        <w:rPr/>
      </w:pPr>
    </w:p>
    <w:p>
      <w:pPr>
        <w:pStyle w:val="style0"/>
        <w:spacing w:after="0" w:lineRule="auto" w:line="259"/>
        <w:ind w:left="721" w:firstLine="0"/>
        <w:jc w:val="left"/>
        <w:rPr/>
      </w:pPr>
    </w:p>
    <w:p>
      <w:pPr>
        <w:pStyle w:val="style0"/>
        <w:spacing w:after="0" w:lineRule="auto" w:line="259"/>
        <w:ind w:left="-5" w:hanging="10"/>
        <w:jc w:val="left"/>
        <w:rPr/>
      </w:pPr>
      <w:r>
        <w:rPr>
          <w:rFonts w:ascii="Times New Roman" w:cs="Times New Roman" w:eastAsia="Times New Roman" w:hAnsi="Times New Roman"/>
          <w:b/>
          <w:sz w:val="24"/>
        </w:rPr>
        <w:t>ADDITIONAL QUALIFICATION: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rPr>
          <w:b/>
        </w:rPr>
      </w:pP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Volunteered in National Level Technical Symposium INSTORM’10 in our College.              </w:t>
      </w:r>
    </w:p>
    <w:p>
      <w:pPr>
        <w:pStyle w:val="style0"/>
        <w:numPr>
          <w:ilvl w:val="1"/>
          <w:numId w:val="2"/>
        </w:numPr>
        <w:ind w:hanging="360"/>
        <w:rPr/>
      </w:pPr>
      <w:r>
        <w:t>Undergone  Full</w:t>
      </w:r>
      <w:r>
        <w:t xml:space="preserve"> Time Course Of Advance Training in DCS (DCS-C200E &amp;EXPERION-HONEYWELL).</w:t>
      </w:r>
    </w:p>
    <w:p>
      <w:pPr>
        <w:pStyle w:val="style0"/>
        <w:ind w:left="706" w:firstLine="0"/>
        <w:rPr/>
      </w:pPr>
      <w:r>
        <w:rPr>
          <w:rFonts w:ascii="Arial" w:cs="Arial" w:eastAsia="Arial" w:hAnsi="Arial"/>
        </w:rPr>
        <w:t>●</w:t>
      </w:r>
      <w:r>
        <w:rPr>
          <w:rFonts w:ascii="Arial" w:cs="Arial" w:eastAsia="Arial" w:hAnsi="Arial"/>
        </w:rPr>
        <w:t xml:space="preserve">   </w:t>
      </w:r>
      <w:r>
        <w:rPr>
          <w:rFonts w:ascii="Arial" w:cs="Arial" w:eastAsia="Arial" w:hAnsi="Arial"/>
        </w:rPr>
        <w:t xml:space="preserve"> </w:t>
      </w:r>
      <w:r>
        <w:t>Undergone</w:t>
      </w:r>
      <w:r>
        <w:t xml:space="preserve"> a workshop on FLEX @CAMPUS at Dr. MGR University, Chennai.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Also undergone a workshop on ROBOTICS &amp; ICs in the campus of C.O.E., GUINDY. </w:t>
      </w:r>
    </w:p>
    <w:p>
      <w:pPr>
        <w:pStyle w:val="style0"/>
        <w:numPr>
          <w:ilvl w:val="1"/>
          <w:numId w:val="2"/>
        </w:numPr>
        <w:ind w:hanging="360"/>
        <w:rPr/>
      </w:pPr>
      <w:r>
        <w:t xml:space="preserve">Primavera, Ms-Excel, word, Auto Cadd. </w:t>
      </w:r>
    </w:p>
    <w:p>
      <w:pPr>
        <w:pStyle w:val="style0"/>
        <w:spacing w:after="0" w:lineRule="auto" w:line="259"/>
        <w:ind w:left="721" w:firstLine="0"/>
        <w:jc w:val="left"/>
        <w:rPr/>
      </w:pPr>
    </w:p>
    <w:p>
      <w:pPr>
        <w:pStyle w:val="style0"/>
        <w:spacing w:after="110" w:lineRule="auto" w:line="259"/>
        <w:ind w:left="0" w:firstLine="0"/>
        <w:jc w:val="left"/>
        <w:rPr/>
      </w:pPr>
      <w:r>
        <w:rPr>
          <w:rFonts w:ascii="Cambria" w:cs="Cambria" w:eastAsia="Cambria" w:hAnsi="Cambria"/>
          <w:b/>
        </w:rPr>
        <w:t>PASSPORT DETAIL:</w:t>
      </w:r>
    </w:p>
    <w:p>
      <w:pPr>
        <w:pStyle w:val="style0"/>
        <w:spacing w:after="0" w:lineRule="auto" w:line="259"/>
        <w:ind w:left="0" w:firstLine="0"/>
        <w:jc w:val="left"/>
        <w:rPr/>
      </w:pPr>
    </w:p>
    <w:tbl>
      <w:tblPr>
        <w:tblStyle w:val="style4097"/>
        <w:tblW w:w="8617" w:type="dxa"/>
        <w:tblInd w:w="0" w:type="dxa"/>
        <w:tblCellMar>
          <w:top w:w="23" w:type="dxa"/>
        </w:tblCellMar>
        <w:tblLook w:val="04A0" w:firstRow="1" w:lastRow="0" w:firstColumn="1" w:lastColumn="0" w:noHBand="0" w:noVBand="1"/>
      </w:tblPr>
      <w:tblGrid>
        <w:gridCol w:w="2882"/>
        <w:gridCol w:w="5735"/>
      </w:tblGrid>
      <w:tr>
        <w:trPr>
          <w:trHeight w:val="319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NAME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   MD DANISH PERWAIZ </w:t>
            </w:r>
          </w:p>
        </w:tc>
      </w:tr>
      <w:tr>
        <w:tblPrEx/>
        <w:trPr>
          <w:trHeight w:val="39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PASSPORT NO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2162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>:    L236135</w:t>
            </w:r>
            <w:r>
              <w:rPr>
                <w:rFonts w:ascii="Cambria" w:cs="Cambria" w:eastAsia="Cambria" w:hAnsi="Cambria"/>
              </w:rPr>
              <w:tab/>
            </w:r>
          </w:p>
        </w:tc>
      </w:tr>
      <w:tr>
        <w:tblPrEx/>
        <w:trPr>
          <w:trHeight w:val="39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DATE OF EXP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   </w:t>
            </w:r>
            <w:r>
              <w:rPr>
                <w:rFonts w:ascii="Cambria" w:cs="Cambria" w:eastAsia="Cambria" w:hAnsi="Cambria"/>
              </w:rPr>
              <w:t xml:space="preserve">20/07/2023  </w:t>
            </w:r>
          </w:p>
        </w:tc>
      </w:tr>
      <w:tr>
        <w:tblPrEx/>
        <w:trPr>
          <w:trHeight w:val="991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14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PLACE OF ISSUE</w:t>
            </w:r>
          </w:p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  <w:b/>
              </w:rPr>
              <w:t>PERSONAL PROFILE:</w:t>
            </w:r>
          </w:p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    </w:t>
            </w:r>
            <w:r>
              <w:rPr>
                <w:rFonts w:ascii="Cambria" w:cs="Cambria" w:eastAsia="Cambria" w:hAnsi="Cambria"/>
              </w:rPr>
              <w:t xml:space="preserve">PATNA (BIHAR) </w:t>
            </w:r>
          </w:p>
        </w:tc>
      </w:tr>
      <w:tr>
        <w:tblPrEx/>
        <w:trPr>
          <w:trHeight w:val="27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Name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772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  <w:r>
              <w:rPr>
                <w:rFonts w:ascii="Cambria" w:cs="Cambria" w:eastAsia="Cambria" w:hAnsi="Cambria"/>
              </w:rPr>
              <w:tab/>
            </w:r>
            <w:r>
              <w:rPr>
                <w:rFonts w:ascii="Cambria" w:cs="Cambria" w:eastAsia="Cambria" w:hAnsi="Cambria"/>
              </w:rPr>
              <w:t xml:space="preserve">MD DANISH PERWAIZ </w:t>
            </w:r>
          </w:p>
        </w:tc>
      </w:tr>
      <w:tr>
        <w:tblPrEx/>
        <w:trPr>
          <w:trHeight w:val="27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Father’s Name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380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  <w:r>
              <w:rPr>
                <w:rFonts w:ascii="Cambria" w:cs="Cambria" w:eastAsia="Cambria" w:hAnsi="Cambria"/>
              </w:rPr>
              <w:tab/>
            </w:r>
            <w:r>
              <w:rPr>
                <w:rFonts w:ascii="Cambria" w:cs="Cambria" w:eastAsia="Cambria" w:hAnsi="Cambria"/>
              </w:rPr>
              <w:t>SABIR AHMAD</w:t>
            </w:r>
          </w:p>
        </w:tc>
      </w:tr>
      <w:tr>
        <w:tblPrEx/>
        <w:trPr>
          <w:trHeight w:val="27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Sex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948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  <w:r>
              <w:rPr>
                <w:rFonts w:ascii="Cambria" w:cs="Cambria" w:eastAsia="Cambria" w:hAnsi="Cambria"/>
              </w:rPr>
              <w:tab/>
            </w:r>
            <w:r>
              <w:rPr>
                <w:rFonts w:ascii="Cambria" w:cs="Cambria" w:eastAsia="Cambria" w:hAnsi="Cambria"/>
              </w:rPr>
              <w:t xml:space="preserve">Male </w:t>
            </w:r>
          </w:p>
        </w:tc>
      </w:tr>
      <w:tr>
        <w:tblPrEx/>
        <w:trPr>
          <w:trHeight w:val="27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Date of Birth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316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  <w:r>
              <w:rPr>
                <w:rFonts w:ascii="Cambria" w:cs="Cambria" w:eastAsia="Cambria" w:hAnsi="Cambria"/>
              </w:rPr>
              <w:tab/>
            </w:r>
            <w:r>
              <w:rPr>
                <w:rFonts w:ascii="Cambria" w:cs="Cambria" w:eastAsia="Cambria" w:hAnsi="Cambria"/>
              </w:rPr>
              <w:t xml:space="preserve">02/11/1989 </w:t>
            </w:r>
          </w:p>
        </w:tc>
      </w:tr>
      <w:tr>
        <w:tblPrEx/>
        <w:trPr>
          <w:trHeight w:val="270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Nationality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024"/>
              </w:tabs>
              <w:spacing w:after="0" w:lineRule="auto" w:line="259"/>
              <w:ind w:left="0" w:firstLine="0"/>
              <w:jc w:val="left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  <w:r>
              <w:rPr>
                <w:rFonts w:ascii="Cambria" w:cs="Cambria" w:eastAsia="Cambria" w:hAnsi="Cambria"/>
              </w:rPr>
              <w:tab/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 xml:space="preserve">Indian </w:t>
            </w:r>
          </w:p>
        </w:tc>
      </w:tr>
      <w:tr>
        <w:tblPrEx/>
        <w:trPr>
          <w:trHeight w:val="259" w:hRule="atLeast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60" w:firstLine="0"/>
              <w:jc w:val="left"/>
              <w:rPr/>
            </w:pPr>
            <w:r>
              <w:rPr>
                <w:rFonts w:ascii="Arial" w:cs="Arial" w:eastAsia="Arial" w:hAnsi="Arial"/>
              </w:rPr>
              <w:t xml:space="preserve">● </w:t>
            </w:r>
            <w:r>
              <w:rPr>
                <w:rFonts w:ascii="Cambria" w:cs="Cambria" w:eastAsia="Cambria" w:hAnsi="Cambria"/>
              </w:rPr>
              <w:t>Hobby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right" w:leader="none" w:pos="5735"/>
              </w:tabs>
              <w:spacing w:after="0" w:lineRule="auto" w:line="259"/>
              <w:ind w:left="0" w:firstLine="0"/>
              <w:jc w:val="left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  <w:r>
              <w:rPr>
                <w:rFonts w:ascii="Cambria" w:cs="Cambria" w:eastAsia="Cambria" w:hAnsi="Cambria"/>
              </w:rPr>
              <w:t xml:space="preserve">              </w:t>
            </w:r>
            <w:r>
              <w:rPr>
                <w:rFonts w:ascii="Cambria" w:cs="Cambria" w:eastAsia="Cambria" w:hAnsi="Cambria"/>
              </w:rPr>
              <w:t>cricket/Soccer</w:t>
            </w:r>
            <w:r>
              <w:rPr>
                <w:rFonts w:ascii="Cambria" w:cs="Cambria" w:eastAsia="Cambria" w:hAnsi="Cambria"/>
              </w:rPr>
              <w:t xml:space="preserve">, reading novels, browsing net.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rPr>
          <w:rFonts w:ascii="Cambria" w:cs="Cambria" w:eastAsia="Cambria" w:hAnsi="Cambria"/>
        </w:rPr>
        <w:t xml:space="preserve">           </w:t>
      </w:r>
      <w:r>
        <w:rPr>
          <w:rFonts w:ascii="Cambria" w:cs="Cambria" w:eastAsia="Cambria" w:hAnsi="Cambria"/>
        </w:rPr>
        <w:t>Lang</w:t>
      </w:r>
      <w:r>
        <w:rPr>
          <w:rFonts w:ascii="Cambria" w:cs="Cambria" w:eastAsia="Cambria" w:hAnsi="Cambria"/>
        </w:rPr>
        <w:t xml:space="preserve">          </w:t>
      </w:r>
      <w:r>
        <w:rPr>
          <w:rFonts w:ascii="Cambria" w:cs="Cambria" w:eastAsia="Cambria" w:hAnsi="Cambria"/>
        </w:rPr>
        <w:t xml:space="preserve">  </w:t>
      </w:r>
      <w:r>
        <w:rPr>
          <w:rFonts w:cs="Cambria" w:eastAsia="Cambria" w:hAnsi="Cambria"/>
          <w:lang w:val="en-US"/>
        </w:rPr>
        <w:t xml:space="preserve">             </w:t>
      </w:r>
      <w:r>
        <w:rPr>
          <w:rFonts w:cs="Cambria" w:eastAsia="Cambria" w:hAnsi="Cambria"/>
          <w:lang w:val="en-US"/>
        </w:rPr>
        <w:t xml:space="preserve">            :              </w:t>
      </w:r>
      <w:r>
        <w:rPr>
          <w:rFonts w:ascii="Cambria" w:cs="Cambria" w:eastAsia="Cambria" w:hAnsi="Cambria"/>
        </w:rPr>
        <w:t xml:space="preserve">English, </w:t>
      </w:r>
      <w:r>
        <w:rPr>
          <w:rFonts w:ascii="Cambria" w:cs="Cambria" w:eastAsia="Cambria" w:hAnsi="Cambria"/>
        </w:rPr>
        <w:t>Urdu ,Hindi</w:t>
      </w:r>
      <w:r>
        <w:rPr>
          <w:rFonts w:ascii="Cambria" w:cs="Cambria" w:eastAsia="Cambria" w:hAnsi="Cambria"/>
        </w:rPr>
        <w:t xml:space="preserve"> ,Arabic. 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firstLine="0"/>
        <w:rPr/>
      </w:pPr>
      <w:r>
        <w:rPr>
          <w:rFonts w:cs="Cambria" w:eastAsia="Cambria" w:hAnsi="Cambria"/>
          <w:lang w:val="en-US"/>
        </w:rPr>
        <w:t xml:space="preserve">          </w:t>
      </w:r>
      <w:r>
        <w:rPr>
          <w:rFonts w:cs="Cambria" w:eastAsia="Cambria" w:hAnsi="Cambria"/>
          <w:lang w:val="en-US"/>
        </w:rPr>
        <w:t xml:space="preserve"> </w:t>
      </w:r>
    </w:p>
    <w:p>
      <w:pPr>
        <w:pStyle w:val="style0"/>
        <w:ind w:left="-5" w:hanging="10"/>
        <w:jc w:val="left"/>
        <w:rPr/>
      </w:pPr>
      <w:r>
        <w:rPr>
          <w:b/>
        </w:rPr>
        <w:t>DECLARATION:</w:t>
      </w:r>
    </w:p>
    <w:p>
      <w:pPr>
        <w:pStyle w:val="style0"/>
        <w:spacing w:after="0" w:lineRule="auto" w:line="259"/>
        <w:ind w:left="0" w:firstLine="0"/>
        <w:jc w:val="left"/>
        <w:rPr/>
      </w:pPr>
    </w:p>
    <w:p>
      <w:pPr>
        <w:pStyle w:val="style0"/>
        <w:spacing w:after="19" w:lineRule="auto" w:line="259"/>
        <w:ind w:left="0" w:right="155" w:firstLine="0"/>
        <w:jc w:val="center"/>
        <w:rPr/>
      </w:pPr>
      <w:r>
        <w:rPr>
          <w:rFonts w:ascii="Verdana" w:cs="Verdana" w:eastAsia="Verdana" w:hAnsi="Verdana"/>
          <w:sz w:val="20"/>
        </w:rPr>
        <w:t xml:space="preserve">I hereby declare that all the above information furnished by me was true to the best of my </w:t>
      </w:r>
    </w:p>
    <w:p>
      <w:pPr>
        <w:pStyle w:val="style0"/>
        <w:spacing w:after="118" w:lineRule="auto" w:line="259"/>
        <w:ind w:left="0" w:firstLine="0"/>
        <w:jc w:val="left"/>
        <w:rPr/>
      </w:pPr>
      <w:r>
        <w:rPr>
          <w:rFonts w:ascii="Verdana" w:cs="Verdana" w:eastAsia="Verdana" w:hAnsi="Verdana"/>
          <w:sz w:val="20"/>
        </w:rPr>
        <w:t>knowledge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>
          <w:rFonts w:ascii="Gautami" w:cs="Gautami" w:eastAsia="Gautami" w:hAnsi="Gautami"/>
          <w:sz w:val="20"/>
        </w:rPr>
        <w:t>​</w:t>
      </w:r>
    </w:p>
    <w:p>
      <w:pPr>
        <w:pStyle w:val="style0"/>
        <w:spacing w:after="137" w:lineRule="auto" w:line="259"/>
        <w:ind w:left="0" w:firstLine="0"/>
        <w:jc w:val="left"/>
        <w:rPr/>
      </w:pPr>
      <w:r>
        <w:rPr>
          <w:rFonts w:ascii="Verdana" w:cs="Verdana" w:eastAsia="Verdana" w:hAnsi="Verdana"/>
          <w:b/>
          <w:sz w:val="20"/>
        </w:rPr>
        <w:tab/>
      </w:r>
    </w:p>
    <w:p>
      <w:pPr>
        <w:pStyle w:val="style0"/>
        <w:spacing w:after="0" w:lineRule="auto" w:line="222"/>
        <w:ind w:left="0" w:firstLine="0"/>
        <w:jc w:val="left"/>
        <w:rPr/>
      </w:pPr>
      <w:r>
        <w:rPr>
          <w:noProof/>
        </w:rPr>
        <w:pict>
          <v:group id="1026" filled="f" stroked="f" style="position:absolute;margin-left:472.15pt;margin-top:-1.8pt;width:67.3pt;height:13.4pt;z-index:-2147483645;mso-position-horizontal-relative:text;mso-position-vertical-relative:text;mso-width-relative:page;mso-height-relative:page;mso-wrap-distance-left:0.0pt;mso-wrap-distance-right:0.0pt;visibility:visible;" coordsize="854415,170427">
            <v:shape id="1027" coordsize="2482,12142" path="m2482,0l2482,12142l0,6503,2482,0xe" adj="0,0," fillcolor="black" stroked="t" style="position:absolute;left:231074;top:152557;width:2482;height:12142;z-index:3;mso-position-horizontal-relative:page;mso-position-vertical-relative:page;mso-width-relative:page;mso-height-relative:page;visibility:visible;">
              <v:stroke joinstyle="miter" weight="0.0pt"/>
              <v:fill/>
              <v:path textboxrect="0,0,2482,12142"/>
            </v:shape>
            <v:shape id="1028" coordsize="42742,71085" path="m42742,0l42742,21823l29984,34051c21181,44739,16779,53030,16779,58921c16779,59417,17028,59665,17524,59665c22322,59665,29570,55247,39267,46410l42742,43064l42742,55052l34725,63588c28222,68586,22257,71085,16828,71085,5609,71085,0,65343,0,53858,0,42739,4484,32079,13453,21888,21313,12738,29438,5875,37827,1299l42742,0xe" adj="0,0," fillcolor="black" stroked="t" style="position:absolute;left:190814;top:97258;width:42742;height:71085;z-index:4;mso-position-horizontal-relative:page;mso-position-vertical-relative:page;mso-width-relative:page;mso-height-relative:page;visibility:visible;">
              <v:stroke joinstyle="miter" weight="0.0pt"/>
              <v:fill/>
              <v:path textboxrect="0,0,42742,71085"/>
            </v:shape>
            <v:shape id="1029" coordsize="233556,155981" path="m193063,0c197662,0,199962,1739,199962,5215c199962,6837,199086,8455,197332,10077l194552,12461c191705,15010,188727,18467,185616,22836l174943,38326,148880,78538c142849,88350,137396,97096,132523,104777l127709,112191l132150,107231l145951,92438,160298,77890,176531,61956,196141,43241c203868,35985,210910,29635,217264,24193l233556,11156l233556,33400l223096,45572,207459,65630,191623,87126c167894,120452,155399,138240,154142,140491c152785,142974,152107,144447,152107,144912c152074,144912,152587,144893,153646,144859c158643,144859,164782,142708,172064,138407c174348,137049,177143,134782,180453,131604c183994,133722,185765,135908,185765,138159c185765,140506,185136,142311,183879,143570c176895,149327,168555,153166,158859,155085c156211,155680,153099,155981,149525,155981c145951,155981,142758,154691,139945,152109c137131,149529,135724,146927,135724,144314c135724,141666,135939,139464,136370,137713c136800,135958,137578,133871,138703,131456c143336,121298,151726,108455,163872,92934l172756,82048l146224,108931c136047,119812,125382,131756,114229,144763c108305,151643,103870,155085,100924,155085c99104,155085,97582,154325,96358,152803c95133,151250,94521,148800,94521,145455c94521,142112,95448,137629,97301,132004c99154,126377,101752,120222,105095,113534c108471,106815,112508,99619,117208,91942l124504,80986l119739,86181c90781,117952,66157,139052,45870,149476c37431,153749,29703,155882,22687,155882c15670,155882,10144,154360,6106,151315,2035,148236,0,144118,0,138953c0,134851,1257,131753,3773,129670c6884,127022,9780,125698,12460,125698c19311,125698,22736,128625,22736,134485c22736,137065,21744,139250,19758,141039l14357,143012l14496,143222c15985,144249,18450,144763,21892,144763c25302,144763,28760,144214,32268,143123c35776,142001,39797,140094,44331,137415c48898,134733,54044,131158,59770,126693c65529,122191,71949,116663,79032,110108c86114,103556,93958,95879,102563,87074l131207,56744c148284,38044,162879,23316,174992,12560,184458,4186,190481,0,193063,0xe" adj="0,0," fillcolor="black" stroked="t" style="position:absolute;left:0;top:12362;width:233556;height:155981;z-index:5;mso-position-horizontal-relative:page;mso-position-vertical-relative:page;mso-width-relative:page;mso-height-relative:page;visibility:visible;">
              <v:stroke joinstyle="miter" weight="0.0pt"/>
              <v:fill/>
              <v:path textboxrect="0,0,233556,155981"/>
            </v:shape>
            <v:shape id="1030" coordsize="124704,167993" path="m101669,0c105707,1721,108586,2583,110307,2583c112061,2583,116860,2133,124704,1240l24871,141235c21065,146366,18302,150239,16581,152853l14567,155625l31672,148431c38854,143235,46764,135359,55402,124802c57123,122585,59258,120204,61806,117655l70692,124557c67812,127434,65463,129964,63643,132150c61856,134302,59589,136835,56841,139747c54095,142658,51000,145752,47558,149027c44116,152304,40426,155318,36488,158062c27221,164681,18384,167993,9978,167993c5791,167993,2660,167219,583,165672l0,164348,0,152206l158,151792l0,151960,0,139972l4617,135527c9117,131090,12775,126854,15588,122817l24276,110455c25401,108204,25963,106552,25963,105491c25963,104434,25665,103736,25070,103408c24507,103042,23713,102859,22687,102859c21661,102859,20039,103355,17822,104350c15638,105311,13006,106933,9929,109215l0,118732,0,96908,21049,91343c27370,91343,32169,93430,35445,97597l36368,99870,78833,32268,101669,0xe" adj="0,0," fillcolor="black" stroked="t" style="position:absolute;left:233556;top:350;width:124704;height:167993;z-index:6;mso-position-horizontal-relative:page;mso-position-vertical-relative:page;mso-width-relative:page;mso-height-relative:page;visibility:visible;">
              <v:stroke joinstyle="miter" weight="0.0pt"/>
              <v:fill/>
              <v:path textboxrect="0,0,124704,167993"/>
            </v:shape>
            <v:shape id="1031" coordsize="2482,12142" path="m2482,0l2482,12142l0,6503,2482,0xe" adj="0,0," fillcolor="black" stroked="t" style="position:absolute;left:387355;top:152557;width:2482;height:12142;z-index:7;mso-position-horizontal-relative:page;mso-position-vertical-relative:page;mso-width-relative:page;mso-height-relative:page;visibility:visible;">
              <v:stroke joinstyle="miter" weight="0.0pt"/>
              <v:fill/>
              <v:path textboxrect="0,0,2482,12142"/>
            </v:shape>
            <v:shape id="1032" coordsize="42743,71085" path="m42743,0l42743,21823l29985,34051c21182,44739,16780,53030,16780,58921c16780,59417,17028,59665,17525,59665c22323,59665,29571,55247,39268,46410l42743,43064l42743,55052l34726,63588c28222,68586,22257,71085,16829,71085,5610,71085,0,65343,0,53858,0,42739,4485,32079,13453,21888,21313,12738,29439,5875,37828,1299l42743,0xe" adj="0,0," fillcolor="black" stroked="t" style="position:absolute;left:347094;top:97258;width:42743;height:71085;z-index:8;mso-position-horizontal-relative:page;mso-position-vertical-relative:page;mso-width-relative:page;mso-height-relative:page;visibility:visible;">
              <v:stroke joinstyle="miter" weight="0.0pt"/>
              <v:fill/>
              <v:path textboxrect="0,0,42743,71085"/>
            </v:shape>
            <v:shape id="1033" coordsize="89846,151287" path="m89846,0l89846,33414l24871,124529c21065,129660,18302,133533,16580,136147l14565,138919l31672,131725c38854,126529,46764,118653,55401,108096l59644,103362l60458,102090c66779,94726,73162,88856,79608,84479l89846,79942l89846,100406l88903,101147c85031,104722,80994,109007,76791,114002c68119,124563,63784,132935,63784,139123c63784,139619,63867,139867,64033,139867c68219,139867,73527,137319,79955,132221l89846,122206l89846,147354l86917,140909l87286,140062l72075,149647c68897,150738,66084,151287,63635,151287c52681,151287,47203,145545,47203,134060l47552,132325l36488,141356c27221,147975,18384,151287,9978,151287c5791,151287,2660,150513,583,148966l0,147642,0,135500l158,135086l0,135255,0,123266l4617,118821c9117,114384,12775,110148,15588,106111l24275,93749c25400,91498,25963,89846,25963,88785c25963,87728,25665,87030,25070,86702c24507,86336,23713,86153,22687,86153c21661,86153,20039,86649,17821,87644c15638,88605,13006,90227,9928,92509l0,102025,0,80202,21048,74637c27370,74637,32169,76724,35445,80891l36368,83164,78833,15562,89846,0xe" adj="0,0," fillcolor="black" stroked="t" style="position:absolute;left:389837;top:17056;width:89846;height:151287;z-index:9;mso-position-horizontal-relative:page;mso-position-vertical-relative:page;mso-width-relative:page;mso-height-relative:page;visibility:visible;">
              <v:stroke joinstyle="miter" weight="0.0pt"/>
              <v:fill/>
              <v:path textboxrect="0,0,89846,151287"/>
            </v:shape>
            <v:shape id="1034" coordsize="210397,79224" path="m210397,0l210397,79l192844,21044c177448,39468,168746,50009,166735,52667c164054,56205,162068,58952,160777,60906c158924,63752,157998,65308,157998,65572c157998,65805,159073,65922,161224,65922c163375,65922,165990,65144,169068,63588c172146,61997,175373,59929,178748,57380l182233,54390l182270,54255c183858,51870,185678,49933,187730,48447l189778,47744l197414,40107c199996,37391,202147,35025,203868,33007l204801,32005l210397,25313l210397,42372l204641,48709l207539,52221c207108,55892,204659,58441,200191,59864c198933,60261,197559,60459,196070,60459l193353,59623l191680,61002l190858,62744c190858,63504,191156,64149,191751,64679c192314,65175,193191,65640,194383,66071c196534,66831,198768,67209,201085,67209c203368,67209,205751,66713,208233,65721l210397,64254l210397,77696l203517,79224c194416,79224,187665,76892,183263,72226l181845,68487l171054,74633c166901,76305,162995,77140,159338,77140c154440,77140,150270,76095,146828,74012c143352,71894,141615,69395,141615,66518l141623,66442l140781,67163c131712,73813,123340,77140,115661,77140c108314,77140,103068,75103,99924,71035,98600,69345,97938,67559,97938,65671c97938,63783,98154,61867,98584,59913c99047,57929,100073,55476,101661,52565c104938,46941,109472,40882,115264,34396c121055,27878,124813,23540,126533,21392c128254,19237,129594,17401,130554,15879c132110,13395,132888,11693,132888,10766c133317,10766,133135,10980,132342,11411c126947,11411,117101,18428,102804,32461,95324,39741,86720,49375,76989,61352l66217,75450c62973,74855,60392,74557,58472,74557c55295,74557,48907,75767,39309,78182l76526,24995l73265,28886l69548,33479l69700,33602l66553,37181l66315,37474l66298,37471l61756,42637c41866,65640,25021,77140,11219,77140c6503,77140,2966,76275,608,74545l0,73207,0,48059,12758,35140l20949,25314c24358,20114,26063,16592,26063,14738c26063,12918,25153,12006,23333,12006c20734,12006,17412,13256,13367,15755l0,26260,0,5795,9283,1681c13222,888,16630,491,19510,491c22389,491,24756,720,26609,1185c28462,1616,30150,2295,31672,3222l36147,9951l40112,1830c43290,2791,45441,3269,46565,3269c50239,3269,56494,2593,65330,1235l24772,50134c17491,58605,13851,64214,13851,66964c13156,66964,13371,66797,14496,66465c15655,66102,17673,65259,20552,63935c23432,62580,26394,60791,29439,58574c32483,56323,35495,53790,38474,50978c41485,48131,44266,45350,46813,42637c49362,39924,51629,37391,53615,35040l58600,29390l64826,21888c67242,18741,69807,15680,72521,12704c79835,4562,86272,491,91832,491c103085,491,106725,6100,102753,17321l101969,18725l107768,12704c114917,6748,120361,3222,124101,2131c127874,1036,131034,491,133583,491c136131,491,138415,906,140433,1731c142452,2525,144123,3585,145447,4909c147996,7458,149253,10354,149220,13597c149187,16837,148658,19900,147631,22781c146606,25658,144951,28954,142667,32659c138100,39974,130455,49421,119732,61005c115860,65076,113890,67228,113825,67460c113758,67690,113725,67823,113725,67857c112434,67857,113278,67544,116256,66911c119269,66251,122330,65175,125441,63687c128585,62199,131763,60245,134972,57830c138182,55380,141277,52667,144256,49688c147234,46708,149916,43846,152298,41099l153355,39845l157004,34746c160049,30706,163757,26058,168125,20796l185103,689c187254,1216,189388,1483,191507,1483l196173,1483c196952,1483,198531,1359,200914,1111l210397,0xe" adj="0,0," fillcolor="black" stroked="t" style="position:absolute;left:479683;top:91203;width:210397;height:79224;z-index:10;mso-position-horizontal-relative:page;mso-position-vertical-relative:page;mso-width-relative:page;mso-height-relative:page;visibility:visible;">
              <v:stroke joinstyle="miter" weight="0.0pt"/>
              <v:fill/>
              <v:path textboxrect="0,0,210397,79224"/>
            </v:shape>
            <v:shape id="1035" coordsize="34858,50120" path="m11823,0c15860,1721,18740,2583,20461,2583c22215,2583,27013,2133,34858,1240l0,50120,0,16706,11823,0xe" adj="0,0," fillcolor="black" stroked="t" style="position:absolute;left:479683;top:350;width:34858;height:50120;z-index:11;mso-position-horizontal-relative:page;mso-position-vertical-relative:page;mso-width-relative:page;mso-height-relative:page;visibility:visible;">
              <v:stroke joinstyle="miter" weight="0.0pt"/>
              <v:fill/>
              <v:path textboxrect="0,0,34858,50120"/>
            </v:shape>
            <v:shape id="1036" coordsize="164334,169633" path="m164334,0l82317,111021,97068,98543c104050,93976,110769,91694,117223,91694c125099,91694,130130,94738,132314,100828c135889,110657,126307,127784,103570,152208l99699,156428l98703,157684l101536,157125c103687,157125,106334,156378,109479,154890c112655,153401,115832,151448,119010,149033c122187,146583,125232,143852,128144,140838c131090,137827,133738,134965,136087,132252c138470,129536,140505,127105,142194,124954c143881,122802,145966,120486,148448,118005l157185,124758c154538,127670,152337,130215,150583,132401c148829,134584,146645,137151,144030,140097c141448,143008,138486,146121,135144,149430c131834,152704,128276,155699,124470,158412c115402,165032,106996,168343,99252,168343c92533,168343,87470,166356,84061,162387c82572,160666,81827,158843,81827,156924c81827,155005,82042,153051,82472,151067c82935,149079,84011,146633,85699,143721c89207,137796,93774,131673,99401,125354c105027,118997,108700,114743,110421,112595c112142,110440,113482,108604,114443,107082c115998,104598,116776,102896,116776,101969c117206,101969,117057,102183,116329,102614c113019,102614,109014,104220,104315,107429c91474,116002,76433,131028,59189,152505l48516,166653c45272,166058,42691,165760,40772,165760c37363,165760,30876,167053,21311,169633l33854,151723l31841,152456l30154,152456c29294,152456,28946,151364,29111,149182c27059,156263,23034,161575,17035,165116l0,168899,0,155457l5382,151811c12597,144993,16502,134668,17097,120836l19538,105387l7134,124580l7768,125152c5121,127834,2887,130249,1066,132401l0,133575,0,116516,13660,100183c18351,94541,21118,91165,21962,90057c23353,83272,26381,79877,31048,79877c33132,79877,35019,80538,36706,81862c38395,83189,39238,85027,39238,87375c39106,89657,37931,92109,35714,94723c33530,97303,32289,98791,31991,99191c31726,99554,31544,99752,31445,99786c31378,99786,31428,99786,31593,99786l31593,101076c31527,102632,31676,104502,32040,106685l34523,123168c36078,132866,34837,140097,30799,144859c30931,142711,31378,141635,32140,141635c32901,141635,33927,141288,35217,140593c36508,139895,37981,138888,39636,137564c41324,136209,43011,134702,44700,133046c46420,131359,47992,129738,49416,128181c50871,126594,52129,125186,53188,123961l54523,122210l139413,995c145138,1854,153446,1522,164334,0xe" adj="0,0," fillcolor="black" stroked="t" style="position:absolute;left:690080;top:0;width:164334;height:169633;z-index:12;mso-position-horizontal-relative:page;mso-position-vertical-relative:page;mso-width-relative:page;mso-height-relative:page;visibility:visible;">
              <v:stroke joinstyle="miter" weight="0.0pt"/>
              <v:fill/>
              <v:path textboxrect="0,0,164334,169633"/>
            </v:shape>
            <v:fill/>
          </v:group>
        </w:pict>
      </w:r>
      <w:r>
        <w:rPr>
          <w:noProof/>
        </w:rPr>
        <w:pict>
          <v:group id="1037" filled="f" stroked="f" style="position:absolute;margin-left:-6.45pt;margin-top:22.25pt;width:48.45pt;height:14.2pt;z-index:-2147483644;mso-position-horizontal-relative:text;mso-position-vertical-relative:text;mso-width-relative:page;mso-height-relative:page;mso-wrap-distance-left:0.0pt;mso-wrap-distance-right:0.0pt;visibility:visible;" coordsize="615265,180653">
            <v:shape id="1038" coordsize="201197,180653" path="m156823,0l115421,50639,103222,64583,114279,53220c121543,46617,127716,42001,132796,39368c138223,36491,142344,34851,145157,34454c148003,34023,150518,33809,152703,33809c161804,33809,166355,37964,166355,46270c166355,58579,155797,72132,134682,86928c126309,92949,121659,96856,120732,98642c120633,98809,120584,98921,120584,98989c120584,99157,121527,99240,123413,99240c128444,99240,134322,96733,141049,91718l163634,69293,176325,52722c182150,47628,187280,43821,191715,41306l201197,38442l201197,54267l196232,59125c189977,66408,186436,69652,185609,68858l201197,60774l201197,72445l179999,80671c177054,85471,175581,89343,175581,92289c175581,95200,176160,97138,177318,98096c178510,99058,180727,99538,183970,99538c187247,99538,191020,98760,195289,97203l201197,94238l201197,106354l197622,108074c192393,109928,187330,110855,182432,110855c177567,110855,173711,110310,170865,109218c168052,108093,165685,106502,163766,104449l158097,89913l145616,101870c137334,107596,129734,110458,122817,110458c112326,110458,107081,105773,107081,96410c107081,85058,118548,70976,141483,54161l152337,44588l151313,44729c142013,44729,126855,54508,105839,74070c95745,83765,88746,90767,84840,95067l74465,106834c71784,110341,68773,114480,65430,119245l45225,149427,30183,173258c28495,175837,27238,177843,26410,179263c23034,180191,20056,180653,17474,180653c14893,180653,13255,180637,12560,180606c11865,180569,11120,180522,10326,180457,8803,180290,5361,179462,0,177974l54359,104152,86528,58877,127136,4567c132167,5131,135493,5414,137115,5414c139961,5414,146530,3609,156823,0xe" adj="0,0," fillcolor="black" stroked="t" style="position:absolute;left:0;top:0;width:201197;height:180653;z-index:13;mso-position-horizontal-relative:page;mso-position-vertical-relative:page;mso-width-relative:page;mso-height-relative:page;visibility:visible;">
              <v:stroke joinstyle="miter" weight="0.0pt"/>
              <v:fill/>
              <v:path textboxrect="0,0,201197,180653"/>
            </v:shape>
            <v:shape id="1039" coordsize="248939,88367" path="m56439,0c63422,0,66913,2930,66913,8787c66913,11038,66433,13026,65474,14746l63537,18120c62809,19013,62445,19974,62445,21000c61088,21000,62710,21149,67310,21447c71944,21710,75303,22027,77388,22392c81823,23217,85298,23698,87813,23828c92347,23995,94614,25899,94614,29539c94614,31490,93290,33527,90643,35644c88028,37731,85463,39967,82948,42345c80466,44729,78033,47228,75650,49842c73268,52425,71017,55057,68899,57736c66781,60415,64944,62998,63389,65481c60244,70346,58672,73406,58672,74665c58672,75924,59103,76550,59963,76550c60857,76550,62660,75856,65374,74467c68121,73078,71050,71220,74161,68907c77272,66591,80350,64008,83395,61159l91983,52574c94565,49926,96782,47544,98635,45424l105483,37734l109600,32268c115028,26144,121730,19413,129706,12064c133446,12629,135994,12908,137351,12908l140826,12908c143209,12908,149133,11965,158598,10080l124146,46118,113076,58182c107482,64272,103288,69083,100491,72617l97980,76665l98282,76501c99837,76039,101707,75276,103891,74219c108856,71735,114283,68346,120174,64043c130500,56428,138923,48884,145443,41402l155570,29043l151400,40860c155669,31524,162934,21943,173194,12114c177529,12644,180541,12908,182229,12908c185737,12908,192041,12266,201143,10973l157655,57389,147280,69056l141514,77315l146287,75112c149762,73754,153618,71837,157854,69354c170529,62071,181815,52474,191710,40562c195483,36060,197651,32451,198214,29738c198776,26991,199058,24175,199058,21298c199058,18386,200017,15506,201937,12660c203857,9782,206620,8341,210227,8341c217409,8341,221000,11900,221000,19013c221000,27319,214000,38475,200001,52474c198843,53665,197519,54924,196029,56248l192406,59376c192108,60170,192256,60567,192852,60567c198247,60567,207480,53005,220553,37880l220771,38047l238700,21558l248939,17021l248939,37486l247996,38227c244124,41802,240086,46087,235883,51082c227212,61643,222876,70014,222876,76203c222876,76699,222959,76947,223125,76947c227311,76947,232619,74399,239048,69301l248939,59286l248939,84434l246010,77989l246379,77142l231167,86726c227990,87818,225176,88367,222727,88367c211773,88367,206295,82624,206295,71140l207506,65139l204903,67292c200212,70089,195897,71487,191959,71487c187987,71487,185009,70296,183023,67912c181037,65497,181153,63826,183370,62898c172614,73788,161130,81468,148918,85933c144549,87554,140727,88367,137450,88367c130467,88367,126976,84807,126976,77691l128894,71268l111698,83153c104988,86629,99109,88367,94062,88367c86947,88367,83389,84841,83389,77791l85001,73013l74807,81626c67344,86120,60393,88367,53956,88367c49191,88367,45203,87077,41992,84494,38815,81880,37227,78355,37227,73918c37227,62570,49257,48816,73317,32668c65937,31443,60658,30119,57481,28696l45473,44311l46665,45275c43454,47991,40989,50437,39268,52623c37580,54809,35346,57389,32566,60368c29819,63314,26642,66442,23034,69751c19427,73059,15406,76138,10971,78984l0,84262,0,72147,6255,69007c10094,66489,13602,63745,16779,60765c19957,57786,22786,54908,25268,52127l27132,49922l27248,49693c30392,46152,33272,42794,35886,39616c41843,32172,45649,26743,47304,23335c46013,22507,45120,20786,44623,18173c44127,15559,44127,13240,44623,11218c45120,9168,45898,7348,46957,5761c49538,1922,52699,0,56439,0xe" adj="0,0," fillcolor="black" stroked="t" style="position:absolute;left:201197;top:22092;width:248939;height:88367;z-index:14;mso-position-horizontal-relative:page;mso-position-vertical-relative:page;mso-width-relative:page;mso-height-relative:page;visibility:visible;">
              <v:stroke joinstyle="miter" weight="0.0pt"/>
              <v:fill/>
              <v:path textboxrect="0,0,248939,88367"/>
            </v:shape>
            <v:shape id="1040" coordsize="81056,76650" path="m19510,0c22389,0,24755,229,26609,695c28462,1126,30150,1805,31672,2732l36147,9461l40112,1339c43289,2301,45440,2778,46565,2778c50239,2778,56494,2102,65331,744l24772,49643c17491,58114,13850,63723,13850,66473c13155,66473,13371,66309,14496,65974c15654,65612,17673,64768,20552,63444c23432,62089,26394,60300,29438,58083c32483,55832,35495,53299,38474,50487c41485,47641,44265,44862,46814,42146l52277,36044l53557,34255c56602,30218,60309,25567,64677,20306l81056,908l81056,30562l76232,36351c68943,45130,64628,50405,63287,52177c60607,55714,58621,58462,57330,60415c55477,63261,54550,64818,54550,65081c54550,65314,55626,65432,57777,65432c59928,65432,62543,64653,65621,63097c68698,61506,71925,59438,75301,56893l81056,51952l81056,66421l80811,66622c71512,73307,63205,76650,55891,76650c50992,76650,46822,75605,43380,73524c39905,71403,38168,68904,38168,66027l38369,64112l34204,68024c25781,73775,18120,76650,11219,76650c6503,76650,2966,75785,608,74054l0,72716,0,47568,12758,34649l20949,24823c24358,19624,26063,16101,26063,14247c26063,12427,25153,11516,23332,11516c20734,11516,17412,12765,13366,15264l0,25769,0,5304,9283,1191c13222,397,16630,0,19510,0xe" adj="0,0," fillcolor="black" stroked="t" style="position:absolute;left:450136;top:33809;width:81056;height:76650;z-index:15;mso-position-horizontal-relative:page;mso-position-vertical-relative:page;mso-width-relative:page;mso-height-relative:page;visibility:visible;">
              <v:stroke joinstyle="miter" weight="0.0pt"/>
              <v:fill/>
              <v:path textboxrect="0,0,81056,76650"/>
            </v:shape>
            <v:shape id="1041" coordsize="84074,158449" path="m44431,0c51348,0,54806,2698,54806,8093c54806,10675,54227,12660,53069,14049c51944,15438,50884,16613,49892,17574c48336,18966,47558,20092,47558,20951c47558,21813,47757,22690,48154,23583c48551,24442,49180,25319,50041,26212c52192,28398,54045,29688,55600,30085c60565,23797,66191,18783,72479,15044l84074,11086l84074,22598l83004,23335c79562,26312,77559,28479,76997,29837l84074,26026l84074,36678l72380,40956c65264,58564,55799,71769,43984,80575c40707,83021,38573,83517,37580,82060c42544,80873,45490,82063,46417,85635,57404,78984,69021,68194,81266,53268l84074,49835l84074,66273,65827,84792c58844,90385,52556,94140,46963,96059c48154,96093,48750,97734,48750,100977c48750,104251,47575,108521,45225,113782c42875,119044,39764,124141,35892,129074c32053,134004,27651,138705,22687,143173c17756,147641,12576,151560,7149,154939l0,158449,0,140322l4369,136668c8340,132894,12063,128876,15538,124606c23084,115239,27006,109944,27304,108722l10078,119044,0,126026,0,112686l2296,111054c10429,105807,19808,100214,30431,94273c30398,94472,30382,93811,30382,92286c30382,90801,30266,89756,30034,89160c29836,88565,29736,88466,29736,88863l29736,85437c28843,88550,27486,90534,25666,91393c23845,92286,22356,93080,21198,93777c20073,94472,19378,94903,19113,95067c18848,95266,18682,95399,18616,95467c17392,96692,16101,97303,14744,97303c13387,97303,11832,96788,10078,95762,8324,94735,7447,93281,7447,91393c7447,88680,9879,86265,14744,84147c20073,81831,24176,78901,27056,75360c29736,72017,32483,67847,35296,62849l43736,47659c46317,42928,47873,40215,48402,39517c44530,38788,41800,37334,40211,35148l32663,44272l33662,45176c31014,47858,28781,50273,26960,52425c25140,54542,22840,57076,20060,60021c17313,62933,14202,66027,10727,69304l0,78138,0,63669,4075,60170l12911,51333c15493,48617,17644,46251,19365,44233l20918,42566l22240,40956c26476,35926,29323,32054,30779,29341l33261,24625c32136,22408,31573,19841,31573,16929c31573,14018,31888,11649,32516,9829c33145,7978,34039,6372,35197,5014,37779,1671,40857,0,44431,0xe" adj="0,0," fillcolor="black" stroked="t" style="position:absolute;left:531191;top:22092;width:84074;height:158449;z-index:16;mso-position-horizontal-relative:page;mso-position-vertical-relative:page;mso-width-relative:page;mso-height-relative:page;visibility:visible;">
              <v:stroke joinstyle="miter" weight="0.0pt"/>
              <v:fill/>
              <v:path textboxrect="0,0,84074,158449"/>
            </v:shape>
            <v:fill/>
          </v:group>
        </w:pict>
      </w:r>
      <w:r>
        <w:rPr>
          <w:rFonts w:ascii="Verdana" w:cs="Verdana" w:eastAsia="Verdana" w:hAnsi="Verdana"/>
          <w:b/>
          <w:sz w:val="20"/>
        </w:rPr>
        <w:t xml:space="preserve">Place: </w:t>
      </w:r>
      <w:r>
        <w:rPr>
          <w:rFonts w:ascii="Verdana" w:cs="Verdana" w:eastAsia="Verdana" w:hAnsi="Verdana"/>
          <w:b/>
          <w:sz w:val="20"/>
        </w:rPr>
        <w:t>Manglore</w:t>
      </w:r>
      <w:r>
        <w:rPr>
          <w:rFonts w:ascii="Verdana" w:cs="Verdana" w:eastAsia="Verdana" w:hAnsi="Verdana"/>
          <w:b/>
          <w:sz w:val="20"/>
        </w:rPr>
        <w:t>, India</w:t>
      </w:r>
      <w:r>
        <w:rPr>
          <w:rFonts w:ascii="Verdana" w:cs="Verdana" w:eastAsia="Verdana" w:hAnsi="Verdana"/>
          <w:b/>
          <w:sz w:val="20"/>
        </w:rPr>
        <w:t xml:space="preserve">. 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>(</w:t>
      </w:r>
      <w:r>
        <w:rPr>
          <w:sz w:val="32"/>
        </w:rPr>
        <w:t>M</w:t>
      </w:r>
      <w:r>
        <w:rPr>
          <w:rFonts w:ascii="Gautami" w:cs="Gautami" w:eastAsia="Gautami" w:hAnsi="Gautami"/>
          <w:sz w:val="20"/>
        </w:rPr>
        <w:t xml:space="preserve">​ </w:t>
      </w:r>
      <w:r>
        <w:rPr>
          <w:strike/>
          <w:sz w:val="32"/>
        </w:rPr>
        <w:t>d</w:t>
      </w:r>
      <w:r>
        <w:rPr>
          <w:sz w:val="32"/>
        </w:rPr>
        <w:t xml:space="preserve"> danish perwa</w:t>
      </w:r>
      <w:r>
        <w:rPr>
          <w:sz w:val="32"/>
          <w:u w:val="single" w:color="000000"/>
        </w:rPr>
        <w:t>i</w:t>
      </w:r>
      <w:r>
        <w:rPr>
          <w:sz w:val="32"/>
        </w:rPr>
        <w:t>z</w:t>
      </w:r>
      <w:r>
        <w:rPr>
          <w:rFonts w:ascii="Verdana" w:cs="Verdana" w:eastAsia="Verdana" w:hAnsi="Verdana"/>
          <w:b/>
          <w:sz w:val="20"/>
        </w:rPr>
        <w:t>)</w:t>
      </w:r>
      <w:r>
        <w:rPr>
          <w:rFonts w:ascii="Gautami" w:cs="Gautami" w:eastAsia="Gautami" w:hAnsi="Gautami"/>
          <w:strike/>
          <w:sz w:val="32"/>
        </w:rPr>
        <w:t>​</w:t>
      </w:r>
      <w:r>
        <w:rPr>
          <w:rFonts w:ascii="Verdana" w:cs="Verdana" w:eastAsia="Verdana" w:hAnsi="Verdana"/>
          <w:b/>
          <w:sz w:val="20"/>
        </w:rPr>
        <w:tab/>
      </w:r>
    </w:p>
    <w:sectPr>
      <w:pgSz w:w="11920" w:h="16860" w:orient="portrait"/>
      <w:pgMar w:top="429" w:right="577" w:bottom="87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7862C1C4">
      <w:start w:val="1"/>
      <w:numFmt w:val="bullet"/>
      <w:lvlText w:val="•"/>
      <w:lvlJc w:val="left"/>
      <w:pPr>
        <w:ind w:left="36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8B7E6">
      <w:start w:val="1"/>
      <w:numFmt w:val="bullet"/>
      <w:lvlText w:val="●"/>
      <w:lvlJc w:val="left"/>
      <w:pPr>
        <w:ind w:left="1066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49942">
      <w:start w:val="1"/>
      <w:numFmt w:val="bullet"/>
      <w:lvlText w:val="▪"/>
      <w:lvlJc w:val="left"/>
      <w:pPr>
        <w:ind w:left="186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5AEB62">
      <w:start w:val="1"/>
      <w:numFmt w:val="bullet"/>
      <w:lvlText w:val="•"/>
      <w:lvlJc w:val="left"/>
      <w:pPr>
        <w:ind w:left="258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D4B208">
      <w:start w:val="1"/>
      <w:numFmt w:val="bullet"/>
      <w:lvlText w:val="o"/>
      <w:lvlJc w:val="left"/>
      <w:pPr>
        <w:ind w:left="330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1696F2">
      <w:start w:val="1"/>
      <w:numFmt w:val="bullet"/>
      <w:lvlText w:val="▪"/>
      <w:lvlJc w:val="left"/>
      <w:pPr>
        <w:ind w:left="402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C65FC">
      <w:start w:val="1"/>
      <w:numFmt w:val="bullet"/>
      <w:lvlText w:val="•"/>
      <w:lvlJc w:val="left"/>
      <w:pPr>
        <w:ind w:left="474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811D8">
      <w:start w:val="1"/>
      <w:numFmt w:val="bullet"/>
      <w:lvlText w:val="o"/>
      <w:lvlJc w:val="left"/>
      <w:pPr>
        <w:ind w:left="546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3C6726">
      <w:start w:val="1"/>
      <w:numFmt w:val="bullet"/>
      <w:lvlText w:val="▪"/>
      <w:lvlJc w:val="left"/>
      <w:pPr>
        <w:ind w:left="6181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40090021"/>
    <w:lvl w:ilvl="0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5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C302A2A2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0BAD1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 w:hint="default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F79A93A6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40242B0"/>
    <w:lvl w:ilvl="0" w:tplc="159437FE">
      <w:start w:val="1"/>
      <w:numFmt w:val="decimal"/>
      <w:lvlText w:val="(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" w:lineRule="auto" w:line="249"/>
      <w:ind w:left="370" w:hanging="370"/>
      <w:jc w:val="both"/>
    </w:pPr>
    <w:rPr>
      <w:rFonts w:cs="Calibri" w:eastAsia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color w:val="000000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978</Words>
  <Pages>3</Pages>
  <Characters>6301</Characters>
  <Application>WPS Office</Application>
  <DocSecurity>0</DocSecurity>
  <Paragraphs>129</Paragraphs>
  <ScaleCrop>false</ScaleCrop>
  <LinksUpToDate>false</LinksUpToDate>
  <CharactersWithSpaces>7454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2020-07-25T09:03:00Z</dcterms:created>
  <dc:creator>WPS Office</dc:creator>
  <lastModifiedBy>Redmi Note 5</lastModifiedBy>
  <dcterms:modified xsi:type="dcterms:W3CDTF">2021-02-08T06:50:21Z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