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0C7" w:rsidRDefault="005F1D62">
      <w:pPr>
        <w:keepNext/>
        <w:spacing w:after="0" w:line="24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ANANT PRAKASH</w:t>
      </w:r>
    </w:p>
    <w:p w:rsidR="003830C7" w:rsidRDefault="003830C7">
      <w:pPr>
        <w:spacing w:after="0" w:line="240" w:lineRule="auto"/>
        <w:jc w:val="center"/>
        <w:rPr>
          <w:rFonts w:ascii="Arial" w:eastAsia="Arial" w:hAnsi="Arial" w:cs="Arial"/>
        </w:rPr>
      </w:pPr>
    </w:p>
    <w:p w:rsidR="003830C7" w:rsidRDefault="002A559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Email:</w:t>
      </w:r>
      <w:r w:rsidR="005F1D62">
        <w:rPr>
          <w:rFonts w:ascii="Arial" w:eastAsia="Arial" w:hAnsi="Arial" w:cs="Arial"/>
          <w:b/>
          <w:color w:val="0000FF"/>
        </w:rPr>
        <w:t>jbadbls@gmail.com</w:t>
      </w:r>
    </w:p>
    <w:p w:rsidR="003830C7" w:rsidRDefault="005F1D62">
      <w:pPr>
        <w:tabs>
          <w:tab w:val="left" w:pos="6480"/>
        </w:tabs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Contact No.:  +917</w:t>
      </w:r>
      <w:r w:rsidR="00021D70">
        <w:rPr>
          <w:rFonts w:ascii="Arial" w:eastAsia="Arial" w:hAnsi="Arial" w:cs="Arial"/>
          <w:b/>
        </w:rPr>
        <w:t>678275388</w:t>
      </w:r>
    </w:p>
    <w:p w:rsidR="003830C7" w:rsidRDefault="003830C7">
      <w:pPr>
        <w:spacing w:after="0" w:line="240" w:lineRule="auto"/>
        <w:ind w:right="16"/>
        <w:jc w:val="both"/>
        <w:rPr>
          <w:rFonts w:ascii="Arial" w:eastAsia="Arial" w:hAnsi="Arial" w:cs="Arial"/>
        </w:rPr>
      </w:pPr>
    </w:p>
    <w:p w:rsidR="003830C7" w:rsidRDefault="005F1D62">
      <w:pPr>
        <w:spacing w:after="0" w:line="360" w:lineRule="auto"/>
        <w:ind w:right="16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Career Objective:</w:t>
      </w:r>
    </w:p>
    <w:p w:rsidR="003830C7" w:rsidRDefault="005F1D62">
      <w:pPr>
        <w:spacing w:after="0" w:line="360" w:lineRule="auto"/>
        <w:ind w:right="1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am intensely motivated to grow though challenging assignment that will add value my experience and enable me to continue significantly to the growth of the organization.</w:t>
      </w:r>
    </w:p>
    <w:p w:rsidR="003830C7" w:rsidRDefault="003830C7">
      <w:pPr>
        <w:spacing w:after="0" w:line="240" w:lineRule="auto"/>
        <w:jc w:val="both"/>
        <w:rPr>
          <w:rFonts w:ascii="Arial" w:eastAsia="Arial" w:hAnsi="Arial" w:cs="Arial"/>
        </w:rPr>
      </w:pPr>
    </w:p>
    <w:p w:rsidR="003830C7" w:rsidRDefault="005F1D62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Profile Summary: </w:t>
      </w:r>
    </w:p>
    <w:p w:rsidR="003830C7" w:rsidRDefault="005F1D62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Result-oriente</w:t>
      </w:r>
      <w:r w:rsidR="00930902">
        <w:rPr>
          <w:rFonts w:ascii="Arial" w:eastAsia="Arial" w:hAnsi="Arial" w:cs="Arial"/>
          <w:sz w:val="20"/>
        </w:rPr>
        <w:t>d Production professional with 7</w:t>
      </w:r>
      <w:r>
        <w:rPr>
          <w:rFonts w:ascii="Arial" w:eastAsia="Arial" w:hAnsi="Arial" w:cs="Arial"/>
          <w:sz w:val="20"/>
        </w:rPr>
        <w:t xml:space="preserve">+ years hands on experience in the reputed Industries </w:t>
      </w:r>
      <w:r w:rsidR="005930A9">
        <w:rPr>
          <w:rFonts w:ascii="Arial" w:eastAsia="Arial" w:hAnsi="Arial" w:cs="Arial"/>
          <w:sz w:val="20"/>
        </w:rPr>
        <w:t>at factory</w:t>
      </w:r>
      <w:r>
        <w:rPr>
          <w:rFonts w:ascii="Arial" w:eastAsia="Arial" w:hAnsi="Arial" w:cs="Arial"/>
          <w:sz w:val="20"/>
        </w:rPr>
        <w:t xml:space="preserve"> level. I also count with skills in teamwork and achievement of objectives with the Company.       Dedicate to maintaining high Quality Standards with effective production targets. </w:t>
      </w:r>
    </w:p>
    <w:p w:rsidR="003830C7" w:rsidRDefault="003830C7">
      <w:pPr>
        <w:spacing w:after="0" w:line="240" w:lineRule="auto"/>
        <w:jc w:val="center"/>
        <w:rPr>
          <w:rFonts w:ascii="Arial" w:eastAsia="Arial" w:hAnsi="Arial" w:cs="Arial"/>
        </w:rPr>
      </w:pPr>
    </w:p>
    <w:p w:rsidR="003830C7" w:rsidRDefault="005F1D62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ENDEAVOR:</w:t>
      </w:r>
      <w:r>
        <w:rPr>
          <w:rFonts w:ascii="Arial" w:eastAsia="Arial" w:hAnsi="Arial" w:cs="Arial"/>
          <w:sz w:val="20"/>
        </w:rPr>
        <w:t>To become a distinguish Production Professional &amp; expertise for improving overall quality of products with effective productivity.</w:t>
      </w:r>
    </w:p>
    <w:p w:rsidR="003830C7" w:rsidRDefault="005F1D62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Current Orga</w:t>
      </w:r>
      <w:r w:rsidR="0021672E">
        <w:rPr>
          <w:rFonts w:ascii="Arial" w:eastAsia="Arial" w:hAnsi="Arial" w:cs="Arial"/>
          <w:b/>
          <w:sz w:val="20"/>
        </w:rPr>
        <w:t>nization</w:t>
      </w:r>
      <w:r w:rsidR="0021672E">
        <w:rPr>
          <w:rFonts w:ascii="Arial" w:eastAsia="Arial" w:hAnsi="Arial" w:cs="Arial"/>
          <w:b/>
          <w:sz w:val="20"/>
        </w:rPr>
        <w:tab/>
        <w:t xml:space="preserve">: - </w:t>
      </w:r>
      <w:r w:rsidR="0021672E">
        <w:rPr>
          <w:rFonts w:ascii="Arial" w:eastAsia="Arial" w:hAnsi="Arial" w:cs="Arial"/>
          <w:b/>
          <w:sz w:val="20"/>
        </w:rPr>
        <w:tab/>
        <w:t>FrigorifcoAllana Private Limited</w:t>
      </w:r>
    </w:p>
    <w:p w:rsidR="003830C7" w:rsidRDefault="0021672E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Current Location</w:t>
      </w:r>
      <w:r>
        <w:rPr>
          <w:rFonts w:ascii="Arial" w:eastAsia="Arial" w:hAnsi="Arial" w:cs="Arial"/>
          <w:b/>
          <w:sz w:val="20"/>
        </w:rPr>
        <w:tab/>
        <w:t>: -</w:t>
      </w:r>
      <w:r>
        <w:rPr>
          <w:rFonts w:ascii="Arial" w:eastAsia="Arial" w:hAnsi="Arial" w:cs="Arial"/>
          <w:b/>
          <w:sz w:val="20"/>
        </w:rPr>
        <w:tab/>
        <w:t xml:space="preserve">A-15, </w:t>
      </w:r>
      <w:r w:rsidR="00930902">
        <w:rPr>
          <w:rFonts w:ascii="Arial" w:eastAsia="Arial" w:hAnsi="Arial" w:cs="Arial"/>
          <w:b/>
          <w:sz w:val="20"/>
        </w:rPr>
        <w:t>Sahibabad (U.P.</w:t>
      </w:r>
      <w:r w:rsidR="005F1D62">
        <w:rPr>
          <w:rFonts w:ascii="Arial" w:eastAsia="Arial" w:hAnsi="Arial" w:cs="Arial"/>
          <w:b/>
          <w:sz w:val="20"/>
        </w:rPr>
        <w:t>)</w:t>
      </w:r>
    </w:p>
    <w:p w:rsidR="003830C7" w:rsidRDefault="005F1D62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 w:rsidR="0021672E">
        <w:rPr>
          <w:rFonts w:ascii="Arial" w:eastAsia="Arial" w:hAnsi="Arial" w:cs="Arial"/>
          <w:b/>
          <w:sz w:val="20"/>
        </w:rPr>
        <w:t>Current Appointment</w:t>
      </w:r>
      <w:r w:rsidR="0021672E">
        <w:rPr>
          <w:rFonts w:ascii="Arial" w:eastAsia="Arial" w:hAnsi="Arial" w:cs="Arial"/>
          <w:b/>
          <w:sz w:val="20"/>
        </w:rPr>
        <w:tab/>
        <w:t>: -</w:t>
      </w:r>
      <w:r w:rsidR="0021672E">
        <w:rPr>
          <w:rFonts w:ascii="Arial" w:eastAsia="Arial" w:hAnsi="Arial" w:cs="Arial"/>
          <w:b/>
          <w:sz w:val="20"/>
        </w:rPr>
        <w:tab/>
        <w:t>From 29</w:t>
      </w:r>
      <w:r w:rsidR="0021672E" w:rsidRPr="0021672E">
        <w:rPr>
          <w:rFonts w:ascii="Arial" w:eastAsia="Arial" w:hAnsi="Arial" w:cs="Arial"/>
          <w:b/>
          <w:sz w:val="20"/>
          <w:vertAlign w:val="superscript"/>
        </w:rPr>
        <w:t>th</w:t>
      </w:r>
      <w:r w:rsidR="0021672E">
        <w:rPr>
          <w:rFonts w:ascii="Arial" w:eastAsia="Arial" w:hAnsi="Arial" w:cs="Arial"/>
          <w:b/>
          <w:sz w:val="20"/>
        </w:rPr>
        <w:t xml:space="preserve"> April  2019</w:t>
      </w:r>
    </w:p>
    <w:p w:rsidR="003830C7" w:rsidRDefault="005F1D62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Present Designation</w:t>
      </w:r>
      <w:r>
        <w:rPr>
          <w:rFonts w:ascii="Arial" w:eastAsia="Arial" w:hAnsi="Arial" w:cs="Arial"/>
          <w:b/>
          <w:sz w:val="20"/>
        </w:rPr>
        <w:tab/>
        <w:t>: -</w:t>
      </w:r>
      <w:r>
        <w:rPr>
          <w:rFonts w:ascii="Arial" w:eastAsia="Arial" w:hAnsi="Arial" w:cs="Arial"/>
          <w:b/>
          <w:sz w:val="20"/>
        </w:rPr>
        <w:tab/>
      </w:r>
      <w:r w:rsidR="0021672E">
        <w:rPr>
          <w:rFonts w:ascii="Arial" w:eastAsia="Arial" w:hAnsi="Arial" w:cs="Arial"/>
          <w:b/>
          <w:sz w:val="20"/>
        </w:rPr>
        <w:t>Senior Executive- MIS Lead &amp; Analytics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Company Profile: - </w:t>
      </w:r>
      <w:r w:rsidR="0021672E">
        <w:rPr>
          <w:rFonts w:ascii="Arial" w:eastAsia="Arial" w:hAnsi="Arial" w:cs="Arial"/>
          <w:sz w:val="20"/>
        </w:rPr>
        <w:t xml:space="preserve">Frigorifco Allana </w:t>
      </w:r>
      <w:r w:rsidR="00930902">
        <w:rPr>
          <w:rFonts w:ascii="Arial" w:eastAsia="Arial" w:hAnsi="Arial" w:cs="Arial"/>
          <w:sz w:val="20"/>
        </w:rPr>
        <w:t>Pvt Limited</w:t>
      </w:r>
      <w:r w:rsidR="0021672E">
        <w:rPr>
          <w:rFonts w:ascii="Arial" w:eastAsia="Arial" w:hAnsi="Arial" w:cs="Arial"/>
          <w:sz w:val="20"/>
        </w:rPr>
        <w:t xml:space="preserve"> is located at A-15, Sahibabad (U.P.) The Frigorifco Allana Pvt. Limited Is also a part of Allana</w:t>
      </w:r>
      <w:r>
        <w:rPr>
          <w:rFonts w:ascii="Arial" w:eastAsia="Arial" w:hAnsi="Arial" w:cs="Arial"/>
          <w:sz w:val="20"/>
        </w:rPr>
        <w:t xml:space="preserve"> Group. T</w:t>
      </w:r>
      <w:r w:rsidR="0021672E">
        <w:rPr>
          <w:rFonts w:ascii="Arial" w:eastAsia="Arial" w:hAnsi="Arial" w:cs="Arial"/>
          <w:sz w:val="20"/>
        </w:rPr>
        <w:t xml:space="preserve">he Allana Group is </w:t>
      </w:r>
      <w:r w:rsidR="00930902">
        <w:rPr>
          <w:rFonts w:ascii="Arial" w:eastAsia="Arial" w:hAnsi="Arial" w:cs="Arial"/>
          <w:sz w:val="20"/>
        </w:rPr>
        <w:t>India’s</w:t>
      </w:r>
      <w:r w:rsidR="0021672E">
        <w:rPr>
          <w:rFonts w:ascii="Arial" w:eastAsia="Arial" w:hAnsi="Arial" w:cs="Arial"/>
          <w:sz w:val="20"/>
        </w:rPr>
        <w:t xml:space="preserve"> largest exporter of processed food products and agro commodities, including Frozen / chilled </w:t>
      </w:r>
      <w:r w:rsidR="00930902">
        <w:rPr>
          <w:rFonts w:ascii="Arial" w:eastAsia="Arial" w:hAnsi="Arial" w:cs="Arial"/>
          <w:sz w:val="20"/>
        </w:rPr>
        <w:t>Meat,</w:t>
      </w:r>
      <w:r w:rsidR="0021672E">
        <w:rPr>
          <w:rFonts w:ascii="Arial" w:eastAsia="Arial" w:hAnsi="Arial" w:cs="Arial"/>
          <w:sz w:val="20"/>
        </w:rPr>
        <w:t xml:space="preserve"> Processed Fruit and Vegetable </w:t>
      </w:r>
      <w:r w:rsidR="00930902">
        <w:rPr>
          <w:rFonts w:ascii="Arial" w:eastAsia="Arial" w:hAnsi="Arial" w:cs="Arial"/>
          <w:sz w:val="20"/>
        </w:rPr>
        <w:t>Products, Coffee, Spices and Cereals. Company export to the requirements of over 85 countries while maintaining the highest standards of quality in procurement, manufacturing and distribution.</w:t>
      </w:r>
    </w:p>
    <w:p w:rsidR="003830C7" w:rsidRDefault="005F1D62">
      <w:pPr>
        <w:spacing w:after="0" w:line="240" w:lineRule="auto"/>
        <w:jc w:val="center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NATURE OF JOB</w:t>
      </w:r>
    </w:p>
    <w:p w:rsidR="003830C7" w:rsidRDefault="003830C7">
      <w:pPr>
        <w:spacing w:after="0" w:line="240" w:lineRule="auto"/>
        <w:jc w:val="center"/>
        <w:rPr>
          <w:rFonts w:ascii="Arial" w:eastAsia="Arial" w:hAnsi="Arial" w:cs="Arial"/>
          <w:sz w:val="16"/>
        </w:rPr>
      </w:pPr>
    </w:p>
    <w:p w:rsidR="003830C7" w:rsidRDefault="00930902">
      <w:pPr>
        <w:numPr>
          <w:ilvl w:val="0"/>
          <w:numId w:val="1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Understand &amp; Monitor Various System transaction across Plant Operations.</w:t>
      </w:r>
    </w:p>
    <w:p w:rsidR="003830C7" w:rsidRDefault="003830C7">
      <w:pPr>
        <w:tabs>
          <w:tab w:val="left" w:pos="720"/>
          <w:tab w:val="left" w:pos="8647"/>
        </w:tabs>
        <w:spacing w:after="0" w:line="240" w:lineRule="auto"/>
        <w:ind w:left="720" w:right="403"/>
        <w:jc w:val="both"/>
        <w:rPr>
          <w:rFonts w:ascii="Arial" w:eastAsia="Arial" w:hAnsi="Arial" w:cs="Arial"/>
          <w:sz w:val="16"/>
        </w:rPr>
      </w:pPr>
    </w:p>
    <w:p w:rsidR="003830C7" w:rsidRDefault="00930902">
      <w:pPr>
        <w:numPr>
          <w:ilvl w:val="0"/>
          <w:numId w:val="3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Generate Reports from oracle &amp; Qlikview to analyses impact </w:t>
      </w:r>
      <w:r w:rsidR="0021391D">
        <w:rPr>
          <w:rFonts w:ascii="Arial" w:eastAsia="Arial" w:hAnsi="Arial" w:cs="Arial"/>
          <w:sz w:val="20"/>
        </w:rPr>
        <w:t>yield Percentages on Daily basis &amp; report to the plant Manager.</w:t>
      </w:r>
    </w:p>
    <w:p w:rsidR="003830C7" w:rsidRDefault="003830C7">
      <w:pPr>
        <w:tabs>
          <w:tab w:val="left" w:pos="720"/>
          <w:tab w:val="left" w:pos="8647"/>
        </w:tabs>
        <w:spacing w:after="0" w:line="240" w:lineRule="auto"/>
        <w:ind w:right="403"/>
        <w:jc w:val="both"/>
        <w:rPr>
          <w:rFonts w:ascii="Arial" w:eastAsia="Arial" w:hAnsi="Arial" w:cs="Arial"/>
          <w:sz w:val="16"/>
        </w:rPr>
      </w:pPr>
    </w:p>
    <w:p w:rsidR="003830C7" w:rsidRDefault="0021391D">
      <w:pPr>
        <w:numPr>
          <w:ilvl w:val="0"/>
          <w:numId w:val="4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Alert Plant Manager in case of any deviations observed in yield on immediate basis.</w:t>
      </w:r>
    </w:p>
    <w:p w:rsidR="003830C7" w:rsidRDefault="003830C7">
      <w:pPr>
        <w:spacing w:after="0" w:line="240" w:lineRule="auto"/>
        <w:ind w:left="400"/>
        <w:jc w:val="both"/>
        <w:rPr>
          <w:rFonts w:ascii="Arial" w:eastAsia="Arial" w:hAnsi="Arial" w:cs="Arial"/>
          <w:sz w:val="16"/>
        </w:rPr>
      </w:pPr>
    </w:p>
    <w:p w:rsidR="003830C7" w:rsidRPr="0021391D" w:rsidRDefault="0021391D">
      <w:pPr>
        <w:numPr>
          <w:ilvl w:val="0"/>
          <w:numId w:val="5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  <w:szCs w:val="20"/>
        </w:rPr>
      </w:pPr>
      <w:r w:rsidRPr="0021391D">
        <w:rPr>
          <w:rFonts w:ascii="Arial" w:eastAsia="Arial" w:hAnsi="Arial" w:cs="Arial"/>
          <w:sz w:val="20"/>
          <w:szCs w:val="20"/>
        </w:rPr>
        <w:t>Keep a track of various Expenses</w:t>
      </w:r>
      <w:r>
        <w:rPr>
          <w:rFonts w:ascii="Arial" w:eastAsia="Arial" w:hAnsi="Arial" w:cs="Arial"/>
          <w:sz w:val="20"/>
          <w:szCs w:val="20"/>
        </w:rPr>
        <w:t xml:space="preserve"> in plants through system reports &amp; any manual information received from various departments and understand its impact on overall cost.</w:t>
      </w:r>
    </w:p>
    <w:p w:rsidR="003830C7" w:rsidRDefault="003830C7">
      <w:pPr>
        <w:tabs>
          <w:tab w:val="left" w:pos="720"/>
          <w:tab w:val="left" w:pos="8505"/>
          <w:tab w:val="left" w:pos="8647"/>
        </w:tabs>
        <w:spacing w:after="0" w:line="240" w:lineRule="auto"/>
        <w:ind w:right="403"/>
        <w:rPr>
          <w:rFonts w:ascii="Arial" w:eastAsia="Arial" w:hAnsi="Arial" w:cs="Arial"/>
          <w:sz w:val="16"/>
        </w:rPr>
      </w:pPr>
    </w:p>
    <w:p w:rsidR="003830C7" w:rsidRDefault="0021391D">
      <w:pPr>
        <w:numPr>
          <w:ilvl w:val="0"/>
          <w:numId w:val="6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Analyze the trends of costs incurred under various heads in plant and alert plant Manager in case of any deviations. </w:t>
      </w:r>
    </w:p>
    <w:p w:rsidR="003830C7" w:rsidRDefault="003830C7">
      <w:pPr>
        <w:spacing w:after="0" w:line="240" w:lineRule="auto"/>
        <w:jc w:val="both"/>
        <w:rPr>
          <w:rFonts w:ascii="Arial" w:eastAsia="Arial" w:hAnsi="Arial" w:cs="Arial"/>
          <w:sz w:val="16"/>
        </w:rPr>
      </w:pPr>
    </w:p>
    <w:p w:rsidR="003830C7" w:rsidRDefault="0021391D" w:rsidP="0021391D">
      <w:pPr>
        <w:numPr>
          <w:ilvl w:val="0"/>
          <w:numId w:val="7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Analyze Man power deployed in various departments in plant on periodic basis.</w:t>
      </w:r>
    </w:p>
    <w:p w:rsidR="0021391D" w:rsidRPr="0021391D" w:rsidRDefault="0021391D" w:rsidP="0021391D">
      <w:pPr>
        <w:tabs>
          <w:tab w:val="left" w:pos="720"/>
          <w:tab w:val="left" w:pos="8647"/>
        </w:tabs>
        <w:spacing w:after="0" w:line="240" w:lineRule="auto"/>
        <w:ind w:left="360" w:right="403"/>
        <w:jc w:val="both"/>
        <w:rPr>
          <w:rFonts w:ascii="Arial" w:eastAsia="Arial" w:hAnsi="Arial" w:cs="Arial"/>
          <w:sz w:val="20"/>
        </w:rPr>
      </w:pPr>
    </w:p>
    <w:p w:rsidR="003830C7" w:rsidRDefault="0021391D">
      <w:pPr>
        <w:numPr>
          <w:ilvl w:val="0"/>
          <w:numId w:val="8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Understand and monitor various factors related to RM in terms of Category wise Arrival, arrival trends etc. and provide inputs to plant Manager.</w:t>
      </w:r>
    </w:p>
    <w:p w:rsidR="003830C7" w:rsidRDefault="003830C7">
      <w:pPr>
        <w:spacing w:after="0" w:line="240" w:lineRule="auto"/>
        <w:ind w:left="400"/>
        <w:jc w:val="both"/>
        <w:rPr>
          <w:rFonts w:ascii="Arial" w:eastAsia="Arial" w:hAnsi="Arial" w:cs="Arial"/>
          <w:sz w:val="16"/>
        </w:rPr>
      </w:pPr>
    </w:p>
    <w:p w:rsidR="003830C7" w:rsidRDefault="0021391D">
      <w:pPr>
        <w:numPr>
          <w:ilvl w:val="0"/>
          <w:numId w:val="9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Based on Overall understanding of </w:t>
      </w:r>
      <w:r w:rsidR="002E6271">
        <w:rPr>
          <w:rFonts w:ascii="Arial" w:eastAsia="Arial" w:hAnsi="Arial" w:cs="Arial"/>
          <w:sz w:val="20"/>
        </w:rPr>
        <w:t>operations,</w:t>
      </w:r>
      <w:r>
        <w:rPr>
          <w:rFonts w:ascii="Arial" w:eastAsia="Arial" w:hAnsi="Arial" w:cs="Arial"/>
          <w:sz w:val="20"/>
        </w:rPr>
        <w:t xml:space="preserve"> develop new reports in ERP / Qlikview through </w:t>
      </w:r>
      <w:r w:rsidR="002E6271">
        <w:rPr>
          <w:rFonts w:ascii="Arial" w:eastAsia="Arial" w:hAnsi="Arial" w:cs="Arial"/>
          <w:sz w:val="20"/>
        </w:rPr>
        <w:t>ERP Team to reduce manual reports / record keeping.</w:t>
      </w:r>
    </w:p>
    <w:p w:rsidR="003830C7" w:rsidRDefault="003830C7">
      <w:pPr>
        <w:tabs>
          <w:tab w:val="left" w:pos="720"/>
          <w:tab w:val="left" w:pos="8647"/>
        </w:tabs>
        <w:spacing w:after="0" w:line="240" w:lineRule="auto"/>
        <w:ind w:right="403"/>
        <w:jc w:val="both"/>
        <w:rPr>
          <w:rFonts w:ascii="Arial" w:eastAsia="Arial" w:hAnsi="Arial" w:cs="Arial"/>
        </w:rPr>
      </w:pPr>
    </w:p>
    <w:p w:rsidR="002E6271" w:rsidRPr="002E6271" w:rsidRDefault="002E6271" w:rsidP="002E6271">
      <w:pPr>
        <w:numPr>
          <w:ilvl w:val="0"/>
          <w:numId w:val="10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  <w:szCs w:val="20"/>
        </w:rPr>
      </w:pPr>
      <w:r w:rsidRPr="002E6271">
        <w:rPr>
          <w:rFonts w:ascii="Arial" w:eastAsia="Arial" w:hAnsi="Arial" w:cs="Arial"/>
          <w:sz w:val="20"/>
          <w:szCs w:val="20"/>
        </w:rPr>
        <w:t>Monitor Progress of any capex project in plant and intimate plant Manager in case of delay / additional cost.</w:t>
      </w:r>
    </w:p>
    <w:p w:rsidR="002E6271" w:rsidRPr="002E6271" w:rsidRDefault="002E6271" w:rsidP="002E6271">
      <w:pPr>
        <w:tabs>
          <w:tab w:val="left" w:pos="720"/>
          <w:tab w:val="left" w:pos="8647"/>
        </w:tabs>
        <w:spacing w:after="0" w:line="240" w:lineRule="auto"/>
        <w:ind w:left="720" w:right="403"/>
        <w:jc w:val="both"/>
        <w:rPr>
          <w:rFonts w:ascii="Arial" w:eastAsia="Arial" w:hAnsi="Arial" w:cs="Arial"/>
          <w:sz w:val="20"/>
          <w:szCs w:val="20"/>
        </w:rPr>
      </w:pPr>
    </w:p>
    <w:p w:rsidR="002E6271" w:rsidRPr="002E6271" w:rsidRDefault="002E6271" w:rsidP="002E6271">
      <w:pPr>
        <w:numPr>
          <w:ilvl w:val="0"/>
          <w:numId w:val="10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  <w:sz w:val="20"/>
          <w:szCs w:val="20"/>
        </w:rPr>
      </w:pPr>
      <w:r w:rsidRPr="002E6271">
        <w:rPr>
          <w:rFonts w:ascii="Arial" w:eastAsia="Arial" w:hAnsi="Arial" w:cs="Arial"/>
          <w:sz w:val="20"/>
          <w:szCs w:val="20"/>
        </w:rPr>
        <w:t>Develop Summary report for plant Manager which would provide key parameters to plant Manager at a glimpse on daily basis.</w:t>
      </w:r>
    </w:p>
    <w:p w:rsidR="003830C7" w:rsidRDefault="003830C7">
      <w:pPr>
        <w:tabs>
          <w:tab w:val="left" w:pos="720"/>
          <w:tab w:val="left" w:pos="9072"/>
        </w:tabs>
        <w:spacing w:after="0" w:line="360" w:lineRule="auto"/>
        <w:ind w:right="-46"/>
        <w:rPr>
          <w:rFonts w:ascii="Arial" w:eastAsia="Arial" w:hAnsi="Arial" w:cs="Arial"/>
          <w:b/>
          <w:sz w:val="20"/>
        </w:rPr>
      </w:pPr>
    </w:p>
    <w:p w:rsidR="003830C7" w:rsidRDefault="005F1D62">
      <w:pPr>
        <w:tabs>
          <w:tab w:val="left" w:pos="720"/>
          <w:tab w:val="left" w:pos="9072"/>
        </w:tabs>
        <w:spacing w:after="0" w:line="360" w:lineRule="auto"/>
        <w:ind w:right="-4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Academic Qualifications: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3261"/>
        <w:gridCol w:w="4961"/>
        <w:gridCol w:w="1078"/>
      </w:tblGrid>
      <w:tr w:rsidR="003830C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3168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           COURSES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3168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BOARD / COLLEGE / INSTITUTE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3168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YEAR</w:t>
            </w:r>
          </w:p>
        </w:tc>
      </w:tr>
      <w:tr w:rsidR="003830C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3B0407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</w:pPr>
            <w:r>
              <w:rPr>
                <w:rFonts w:ascii="Arial" w:eastAsia="Arial" w:hAnsi="Arial" w:cs="Arial"/>
                <w:b/>
              </w:rPr>
              <w:t>MBA -</w:t>
            </w:r>
            <w:r w:rsidR="005F1D62">
              <w:rPr>
                <w:rFonts w:ascii="Arial" w:eastAsia="Arial" w:hAnsi="Arial" w:cs="Arial"/>
                <w:b/>
              </w:rPr>
              <w:t>Operation Management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459"/>
                <w:tab w:val="left" w:pos="1698"/>
                <w:tab w:val="left" w:pos="2869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         Jaipur National University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2017</w:t>
            </w:r>
          </w:p>
        </w:tc>
      </w:tr>
      <w:tr w:rsidR="003830C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FE0EAB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</w:pPr>
            <w:r>
              <w:rPr>
                <w:rFonts w:ascii="Arial" w:eastAsia="Arial" w:hAnsi="Arial" w:cs="Arial"/>
                <w:b/>
              </w:rPr>
              <w:t xml:space="preserve">B.Tech (Mechanical </w:t>
            </w:r>
            <w:r w:rsidR="005F1D62"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459"/>
                <w:tab w:val="left" w:pos="1698"/>
                <w:tab w:val="left" w:pos="2869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>Biju Patnaik</w:t>
            </w:r>
            <w:r w:rsidR="00FE0EAB">
              <w:rPr>
                <w:rFonts w:ascii="Arial" w:eastAsia="Arial" w:hAnsi="Arial" w:cs="Arial"/>
                <w:b/>
              </w:rPr>
              <w:t xml:space="preserve"> University of Technology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2012</w:t>
            </w:r>
          </w:p>
        </w:tc>
      </w:tr>
      <w:tr w:rsidR="003830C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</w:pPr>
            <w:r>
              <w:rPr>
                <w:rFonts w:ascii="Arial" w:eastAsia="Arial" w:hAnsi="Arial" w:cs="Arial"/>
                <w:b/>
              </w:rPr>
              <w:t>12</w:t>
            </w:r>
            <w:r>
              <w:rPr>
                <w:rFonts w:ascii="Arial" w:eastAsia="Arial" w:hAnsi="Arial" w:cs="Arial"/>
                <w:b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</w:rPr>
              <w:t xml:space="preserve"> (Intermediate)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459"/>
                <w:tab w:val="left" w:pos="1698"/>
                <w:tab w:val="left" w:pos="2869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>Central B</w:t>
            </w:r>
            <w:r w:rsidR="00FE0EAB">
              <w:rPr>
                <w:rFonts w:ascii="Arial" w:eastAsia="Arial" w:hAnsi="Arial" w:cs="Arial"/>
                <w:b/>
              </w:rPr>
              <w:t xml:space="preserve">oard of Secondary Education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2008</w:t>
            </w:r>
          </w:p>
        </w:tc>
      </w:tr>
      <w:tr w:rsidR="003830C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</w:pPr>
            <w:r>
              <w:rPr>
                <w:rFonts w:ascii="Arial" w:eastAsia="Arial" w:hAnsi="Arial" w:cs="Arial"/>
                <w:b/>
              </w:rPr>
              <w:t>10</w:t>
            </w:r>
            <w:r>
              <w:rPr>
                <w:rFonts w:ascii="Arial" w:eastAsia="Arial" w:hAnsi="Arial" w:cs="Arial"/>
                <w:b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</w:rPr>
              <w:t xml:space="preserve">  (Matriculation)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459"/>
                <w:tab w:val="left" w:pos="1698"/>
                <w:tab w:val="left" w:pos="2585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>Central Bo</w:t>
            </w:r>
            <w:r w:rsidR="00FE0EAB">
              <w:rPr>
                <w:rFonts w:ascii="Arial" w:eastAsia="Arial" w:hAnsi="Arial" w:cs="Arial"/>
                <w:b/>
              </w:rPr>
              <w:t xml:space="preserve">ard of Secondary Education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30C7" w:rsidRDefault="005F1D62">
            <w:pPr>
              <w:tabs>
                <w:tab w:val="left" w:pos="720"/>
                <w:tab w:val="left" w:pos="3240"/>
              </w:tabs>
              <w:spacing w:after="0" w:line="240" w:lineRule="auto"/>
              <w:ind w:right="-990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2006</w:t>
            </w:r>
          </w:p>
        </w:tc>
      </w:tr>
    </w:tbl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Past Experience Summary:</w:t>
      </w:r>
    </w:p>
    <w:p w:rsidR="00CD5BA5" w:rsidRDefault="00CD5BA5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:rsidR="00CD5BA5" w:rsidRPr="002E6271" w:rsidRDefault="00CD5BA5" w:rsidP="00CD5BA5">
      <w:pPr>
        <w:numPr>
          <w:ilvl w:val="0"/>
          <w:numId w:val="13"/>
        </w:numPr>
        <w:tabs>
          <w:tab w:val="left" w:pos="720"/>
          <w:tab w:val="left" w:pos="8789"/>
        </w:tabs>
        <w:spacing w:after="0" w:line="276" w:lineRule="auto"/>
        <w:ind w:left="720" w:right="261" w:hanging="360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  <w:b/>
        </w:rPr>
        <w:t>Worked as Exec</w:t>
      </w:r>
      <w:r w:rsidRPr="00DD3439">
        <w:rPr>
          <w:rFonts w:ascii="Arial" w:eastAsia="Arial" w:hAnsi="Arial" w:cs="Arial"/>
          <w:b/>
        </w:rPr>
        <w:t xml:space="preserve">utive Production in Production Departmentwith DS Chewing Product LLP </w:t>
      </w:r>
      <w:r w:rsidR="00D3449F" w:rsidRPr="00DD3439">
        <w:rPr>
          <w:rFonts w:ascii="Arial" w:eastAsia="Arial" w:hAnsi="Arial" w:cs="Arial"/>
          <w:b/>
        </w:rPr>
        <w:t>(DSGroup)</w:t>
      </w:r>
      <w:r w:rsidRPr="00DD3439">
        <w:rPr>
          <w:rFonts w:ascii="Arial" w:eastAsia="Arial" w:hAnsi="Arial" w:cs="Arial"/>
          <w:b/>
        </w:rPr>
        <w:t xml:space="preserve"> A-86</w:t>
      </w:r>
      <w:r w:rsidRPr="002E6271">
        <w:rPr>
          <w:rFonts w:ascii="Arial" w:eastAsia="Arial" w:hAnsi="Arial" w:cs="Arial"/>
          <w:b/>
        </w:rPr>
        <w:t xml:space="preserve">, </w:t>
      </w:r>
      <w:r w:rsidRPr="00DD3439">
        <w:rPr>
          <w:rFonts w:ascii="Arial" w:eastAsia="Arial" w:hAnsi="Arial" w:cs="Arial"/>
          <w:b/>
        </w:rPr>
        <w:t>Sec-2 Noida, (U.P.) from December 2014 to April 2019.</w:t>
      </w:r>
    </w:p>
    <w:p w:rsidR="00CD5BA5" w:rsidRDefault="00CD5BA5" w:rsidP="00CD5BA5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</w:p>
    <w:p w:rsidR="00CD5BA5" w:rsidRDefault="00CD5BA5" w:rsidP="00CD5BA5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Key Responsibilities:</w:t>
      </w:r>
    </w:p>
    <w:p w:rsidR="00CD5BA5" w:rsidRDefault="00CD5BA5" w:rsidP="00CD5BA5">
      <w:pPr>
        <w:spacing w:after="0" w:line="240" w:lineRule="auto"/>
        <w:rPr>
          <w:rFonts w:ascii="Arial" w:eastAsia="Arial" w:hAnsi="Arial" w:cs="Arial"/>
        </w:rPr>
      </w:pPr>
    </w:p>
    <w:p w:rsidR="004F2251" w:rsidRDefault="004F2251" w:rsidP="00DD3439">
      <w:pPr>
        <w:numPr>
          <w:ilvl w:val="0"/>
          <w:numId w:val="1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4F2251">
        <w:rPr>
          <w:rFonts w:ascii="Arial" w:eastAsia="Arial" w:hAnsi="Arial" w:cs="Arial"/>
        </w:rPr>
        <w:t>Ensure smooth execution of daily production. Manage and plan the production activities with man power and ensure the adherence of quality parameters throughout the product realization process.</w:t>
      </w:r>
    </w:p>
    <w:p w:rsidR="00DD3439" w:rsidRPr="004F2251" w:rsidRDefault="00DD3439" w:rsidP="00DD3439">
      <w:pPr>
        <w:tabs>
          <w:tab w:val="left" w:pos="720"/>
          <w:tab w:val="left" w:pos="8647"/>
        </w:tabs>
        <w:spacing w:after="0" w:line="240" w:lineRule="auto"/>
        <w:ind w:left="720" w:right="403"/>
        <w:jc w:val="both"/>
        <w:rPr>
          <w:rFonts w:ascii="Arial" w:eastAsia="Arial" w:hAnsi="Arial" w:cs="Arial"/>
        </w:rPr>
      </w:pPr>
    </w:p>
    <w:p w:rsidR="004F2251" w:rsidRDefault="004F2251" w:rsidP="00DD3439">
      <w:pPr>
        <w:numPr>
          <w:ilvl w:val="0"/>
          <w:numId w:val="2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4F2251">
        <w:rPr>
          <w:rFonts w:ascii="Arial" w:eastAsia="Arial" w:hAnsi="Arial" w:cs="Arial"/>
        </w:rPr>
        <w:t xml:space="preserve">Monitored manufacturing </w:t>
      </w:r>
      <w:r w:rsidR="00DD3439" w:rsidRPr="004F2251">
        <w:rPr>
          <w:rFonts w:ascii="Arial" w:eastAsia="Arial" w:hAnsi="Arial" w:cs="Arial"/>
        </w:rPr>
        <w:t>assistant’s</w:t>
      </w:r>
      <w:r w:rsidRPr="004F2251">
        <w:rPr>
          <w:rFonts w:ascii="Arial" w:eastAsia="Arial" w:hAnsi="Arial" w:cs="Arial"/>
        </w:rPr>
        <w:t xml:space="preserve"> attendance and enforced disciplinary procedures as per GMP Regulations and for given plan by senior </w:t>
      </w:r>
      <w:r w:rsidR="00DD3439" w:rsidRPr="004F2251">
        <w:rPr>
          <w:rFonts w:ascii="Arial" w:eastAsia="Arial" w:hAnsi="Arial" w:cs="Arial"/>
        </w:rPr>
        <w:t>managements.</w:t>
      </w:r>
    </w:p>
    <w:p w:rsidR="00DD3439" w:rsidRPr="00DD3439" w:rsidRDefault="00DD3439" w:rsidP="00DD3439">
      <w:pPr>
        <w:tabs>
          <w:tab w:val="left" w:pos="720"/>
          <w:tab w:val="left" w:pos="8647"/>
        </w:tabs>
        <w:spacing w:after="0" w:line="240" w:lineRule="auto"/>
        <w:ind w:left="720" w:right="403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3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 xml:space="preserve">Identified and recommended production process improvement and responsible for the raw material issued and finished products in a timely and compliant manner. </w:t>
      </w:r>
    </w:p>
    <w:p w:rsidR="004F2251" w:rsidRPr="00DD3439" w:rsidRDefault="004F2251" w:rsidP="00DD3439">
      <w:pPr>
        <w:tabs>
          <w:tab w:val="left" w:pos="720"/>
          <w:tab w:val="left" w:pos="8647"/>
        </w:tabs>
        <w:spacing w:after="0" w:line="240" w:lineRule="auto"/>
        <w:ind w:right="403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4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>Manage material flow, material usage and inventory. Review and execution of all Production investigations, errors and also compile the production yield data trend.</w:t>
      </w:r>
    </w:p>
    <w:p w:rsidR="004F2251" w:rsidRPr="00DD3439" w:rsidRDefault="004F2251" w:rsidP="00DD3439">
      <w:pPr>
        <w:spacing w:after="0" w:line="240" w:lineRule="auto"/>
        <w:ind w:left="400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5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>Coordinate with stores for GRN processing, QC for releasing the same &amp; inform manufacturing team regarding the receipt and release status of the material for the further planning.</w:t>
      </w:r>
    </w:p>
    <w:p w:rsidR="004F2251" w:rsidRPr="00DD3439" w:rsidRDefault="004F2251" w:rsidP="00DD3439">
      <w:pPr>
        <w:tabs>
          <w:tab w:val="left" w:pos="720"/>
          <w:tab w:val="left" w:pos="8505"/>
          <w:tab w:val="left" w:pos="8647"/>
        </w:tabs>
        <w:spacing w:after="0" w:line="240" w:lineRule="auto"/>
        <w:ind w:right="403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6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 xml:space="preserve">Provide evaluation trainings outlines such as management, Online Training to Man Power, First Aid, n and many more in-house training to all working man power/employees at production floor. </w:t>
      </w:r>
    </w:p>
    <w:p w:rsidR="004F2251" w:rsidRPr="00DD3439" w:rsidRDefault="004F2251" w:rsidP="00DD3439">
      <w:pPr>
        <w:spacing w:after="0" w:line="240" w:lineRule="auto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7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>Planned and implemented autonomous maintenance schedules. Maintained wastage as per norms and environment and safety regulations.</w:t>
      </w:r>
    </w:p>
    <w:p w:rsidR="004F2251" w:rsidRPr="00DD3439" w:rsidRDefault="004F2251" w:rsidP="00DD3439">
      <w:pPr>
        <w:spacing w:after="0" w:line="240" w:lineRule="auto"/>
        <w:ind w:left="400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8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lastRenderedPageBreak/>
        <w:t>Recruited and supervised workmen in the shop floor. Complied with hygienic manufacturing guidelines.</w:t>
      </w:r>
    </w:p>
    <w:p w:rsidR="004F2251" w:rsidRPr="00DD3439" w:rsidRDefault="004F2251" w:rsidP="00DD3439">
      <w:pPr>
        <w:spacing w:after="0" w:line="240" w:lineRule="auto"/>
        <w:ind w:left="400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9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 xml:space="preserve">Scheduled and managed production adhering to plant objectives and customer delivery. Daily production reporting to all concerned person. </w:t>
      </w:r>
    </w:p>
    <w:p w:rsidR="004F2251" w:rsidRPr="00DD3439" w:rsidRDefault="004F2251" w:rsidP="00DD3439">
      <w:pPr>
        <w:tabs>
          <w:tab w:val="left" w:pos="720"/>
          <w:tab w:val="left" w:pos="8647"/>
        </w:tabs>
        <w:spacing w:after="0" w:line="240" w:lineRule="auto"/>
        <w:ind w:right="403"/>
        <w:jc w:val="both"/>
        <w:rPr>
          <w:rFonts w:ascii="Arial" w:eastAsia="Arial" w:hAnsi="Arial" w:cs="Arial"/>
        </w:rPr>
      </w:pPr>
    </w:p>
    <w:p w:rsidR="004F2251" w:rsidRPr="00DD3439" w:rsidRDefault="004F2251" w:rsidP="00DD3439">
      <w:pPr>
        <w:numPr>
          <w:ilvl w:val="0"/>
          <w:numId w:val="10"/>
        </w:numPr>
        <w:tabs>
          <w:tab w:val="left" w:pos="720"/>
          <w:tab w:val="left" w:pos="8647"/>
        </w:tabs>
        <w:spacing w:after="0" w:line="240" w:lineRule="auto"/>
        <w:ind w:left="720" w:right="403" w:hanging="360"/>
        <w:jc w:val="both"/>
        <w:rPr>
          <w:rFonts w:ascii="Arial" w:eastAsia="Arial" w:hAnsi="Arial" w:cs="Arial"/>
        </w:rPr>
      </w:pPr>
      <w:r w:rsidRPr="00DD3439">
        <w:rPr>
          <w:rFonts w:ascii="Arial" w:eastAsia="Arial" w:hAnsi="Arial" w:cs="Arial"/>
        </w:rPr>
        <w:t>Coordination with the QA, QC, Stores and Dispatch department and ensures the final products meets with the quality standards and customer specifications.</w:t>
      </w:r>
    </w:p>
    <w:p w:rsidR="003830C7" w:rsidRDefault="003830C7" w:rsidP="00DD3439">
      <w:pPr>
        <w:spacing w:after="0" w:line="240" w:lineRule="auto"/>
        <w:rPr>
          <w:rFonts w:ascii="Arial" w:eastAsia="Arial" w:hAnsi="Arial" w:cs="Arial"/>
        </w:rPr>
      </w:pPr>
    </w:p>
    <w:p w:rsidR="002E6271" w:rsidRPr="002E6271" w:rsidRDefault="002E6271" w:rsidP="002E6271">
      <w:pPr>
        <w:numPr>
          <w:ilvl w:val="0"/>
          <w:numId w:val="13"/>
        </w:numPr>
        <w:tabs>
          <w:tab w:val="left" w:pos="720"/>
          <w:tab w:val="left" w:pos="8789"/>
        </w:tabs>
        <w:spacing w:after="0" w:line="276" w:lineRule="auto"/>
        <w:ind w:left="720" w:right="261" w:hanging="360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  <w:b/>
        </w:rPr>
        <w:t>Worked as Executive Production in Production &amp;</w:t>
      </w:r>
      <w:r w:rsidRPr="00DD3439">
        <w:rPr>
          <w:rFonts w:ascii="Arial" w:eastAsia="Arial" w:hAnsi="Arial" w:cs="Arial"/>
          <w:b/>
        </w:rPr>
        <w:t>Packaging Department</w:t>
      </w:r>
      <w:r w:rsidRPr="002E6271">
        <w:rPr>
          <w:rFonts w:ascii="Arial" w:eastAsia="Arial" w:hAnsi="Arial" w:cs="Arial"/>
          <w:b/>
        </w:rPr>
        <w:t xml:space="preserve"> with Dharampal Satyapal Limited at Gautam Budh Nagar, Greater Noida, (U.P.) from August 2014 to November 2014</w:t>
      </w:r>
    </w:p>
    <w:p w:rsidR="002E6271" w:rsidRDefault="002E6271" w:rsidP="002E6271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</w:p>
    <w:p w:rsidR="002E6271" w:rsidRDefault="002E6271" w:rsidP="002E6271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Key Responsibilities:</w:t>
      </w:r>
    </w:p>
    <w:p w:rsidR="002E6271" w:rsidRDefault="002E6271">
      <w:pPr>
        <w:spacing w:after="0" w:line="240" w:lineRule="auto"/>
        <w:rPr>
          <w:rFonts w:ascii="Arial" w:eastAsia="Arial" w:hAnsi="Arial" w:cs="Arial"/>
        </w:rPr>
      </w:pPr>
    </w:p>
    <w:p w:rsidR="002E6271" w:rsidRPr="00DD3439" w:rsidRDefault="002E6271" w:rsidP="002E6271">
      <w:pPr>
        <w:numPr>
          <w:ilvl w:val="0"/>
          <w:numId w:val="14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</w:rPr>
        <w:t>To carry out packaging activities as per plan.</w:t>
      </w:r>
    </w:p>
    <w:p w:rsidR="00DD3439" w:rsidRPr="002E6271" w:rsidRDefault="00DD3439" w:rsidP="00DD3439">
      <w:pPr>
        <w:tabs>
          <w:tab w:val="left" w:pos="5265"/>
        </w:tabs>
        <w:spacing w:after="0" w:line="240" w:lineRule="auto"/>
        <w:ind w:left="1080" w:right="-990"/>
        <w:jc w:val="both"/>
        <w:rPr>
          <w:rFonts w:ascii="Arial" w:eastAsia="Arial" w:hAnsi="Arial" w:cs="Arial"/>
          <w:b/>
        </w:rPr>
      </w:pPr>
    </w:p>
    <w:p w:rsidR="00DD3439" w:rsidRDefault="002E6271" w:rsidP="00DD3439">
      <w:pPr>
        <w:numPr>
          <w:ilvl w:val="0"/>
          <w:numId w:val="14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</w:rPr>
        <w:t>To ensure the adherence of quality parameters throughout product realization process.</w:t>
      </w:r>
    </w:p>
    <w:p w:rsidR="00DD3439" w:rsidRPr="002E6271" w:rsidRDefault="00DD3439" w:rsidP="00DD3439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</w:p>
    <w:p w:rsidR="002E6271" w:rsidRPr="00DD3439" w:rsidRDefault="002E6271" w:rsidP="002E6271">
      <w:pPr>
        <w:numPr>
          <w:ilvl w:val="0"/>
          <w:numId w:val="14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</w:rPr>
        <w:t>To identification, communication and participation on improvement activities.</w:t>
      </w:r>
    </w:p>
    <w:p w:rsidR="00DD3439" w:rsidRPr="002E6271" w:rsidRDefault="00DD3439" w:rsidP="00DD3439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</w:p>
    <w:p w:rsidR="002E6271" w:rsidRPr="00DD3439" w:rsidRDefault="002E6271" w:rsidP="002E6271">
      <w:pPr>
        <w:numPr>
          <w:ilvl w:val="0"/>
          <w:numId w:val="14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</w:rPr>
        <w:t>Daily reporting of production details to all concerned.</w:t>
      </w:r>
    </w:p>
    <w:p w:rsidR="00DD3439" w:rsidRPr="002E6271" w:rsidRDefault="00DD3439" w:rsidP="00DD3439">
      <w:pPr>
        <w:tabs>
          <w:tab w:val="left" w:pos="5265"/>
        </w:tabs>
        <w:spacing w:after="0" w:line="240" w:lineRule="auto"/>
        <w:ind w:left="1080" w:right="-990"/>
        <w:jc w:val="both"/>
        <w:rPr>
          <w:rFonts w:ascii="Arial" w:eastAsia="Arial" w:hAnsi="Arial" w:cs="Arial"/>
          <w:b/>
        </w:rPr>
      </w:pPr>
    </w:p>
    <w:p w:rsidR="002E6271" w:rsidRPr="00DD3439" w:rsidRDefault="002E6271" w:rsidP="002E6271">
      <w:pPr>
        <w:numPr>
          <w:ilvl w:val="0"/>
          <w:numId w:val="14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</w:rPr>
        <w:t>To maintain the 5S.</w:t>
      </w:r>
    </w:p>
    <w:p w:rsidR="00DD3439" w:rsidRPr="002E6271" w:rsidRDefault="00DD3439" w:rsidP="00DD3439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</w:p>
    <w:p w:rsidR="002E6271" w:rsidRPr="002E6271" w:rsidRDefault="002E6271" w:rsidP="002E6271">
      <w:pPr>
        <w:numPr>
          <w:ilvl w:val="0"/>
          <w:numId w:val="14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  <w:b/>
        </w:rPr>
      </w:pPr>
      <w:r w:rsidRPr="002E6271">
        <w:rPr>
          <w:rFonts w:ascii="Arial" w:eastAsia="Arial" w:hAnsi="Arial" w:cs="Arial"/>
        </w:rPr>
        <w:t>Daily manpower planning.</w:t>
      </w:r>
    </w:p>
    <w:p w:rsidR="002E6271" w:rsidRPr="002E6271" w:rsidRDefault="002E6271" w:rsidP="002E6271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</w:rPr>
      </w:pPr>
    </w:p>
    <w:p w:rsidR="002E6271" w:rsidRDefault="002E6271">
      <w:pPr>
        <w:spacing w:after="0" w:line="240" w:lineRule="auto"/>
        <w:rPr>
          <w:rFonts w:ascii="Arial" w:eastAsia="Arial" w:hAnsi="Arial" w:cs="Arial"/>
        </w:rPr>
      </w:pPr>
    </w:p>
    <w:p w:rsidR="003830C7" w:rsidRPr="00DD3439" w:rsidRDefault="00CD5BA5">
      <w:pPr>
        <w:numPr>
          <w:ilvl w:val="0"/>
          <w:numId w:val="11"/>
        </w:numPr>
        <w:tabs>
          <w:tab w:val="left" w:pos="720"/>
          <w:tab w:val="left" w:pos="8789"/>
        </w:tabs>
        <w:spacing w:after="0" w:line="276" w:lineRule="auto"/>
        <w:ind w:left="720" w:right="261" w:hanging="360"/>
        <w:rPr>
          <w:rFonts w:ascii="Arial" w:eastAsia="Arial" w:hAnsi="Arial" w:cs="Arial"/>
          <w:b/>
        </w:rPr>
      </w:pPr>
      <w:r w:rsidRPr="00DD3439">
        <w:rPr>
          <w:rFonts w:ascii="Arial" w:eastAsia="Arial" w:hAnsi="Arial" w:cs="Arial"/>
          <w:b/>
        </w:rPr>
        <w:t>Worked as Shift Supervisor in Maintenance</w:t>
      </w:r>
      <w:r w:rsidR="005F1D62" w:rsidRPr="00DD3439">
        <w:rPr>
          <w:rFonts w:ascii="Arial" w:eastAsia="Arial" w:hAnsi="Arial" w:cs="Arial"/>
          <w:b/>
        </w:rPr>
        <w:t xml:space="preserve"> Department with B &amp; A Packaging India Ltd, Balasore (Odisha) from September 2012 to July 2014. </w:t>
      </w:r>
    </w:p>
    <w:p w:rsidR="003830C7" w:rsidRDefault="003830C7">
      <w:pPr>
        <w:tabs>
          <w:tab w:val="left" w:pos="5265"/>
        </w:tabs>
        <w:spacing w:after="0" w:line="240" w:lineRule="auto"/>
        <w:ind w:left="720" w:right="-990"/>
        <w:jc w:val="both"/>
        <w:rPr>
          <w:rFonts w:ascii="Arial" w:eastAsia="Arial" w:hAnsi="Arial" w:cs="Arial"/>
          <w:b/>
        </w:rPr>
      </w:pPr>
    </w:p>
    <w:p w:rsidR="003830C7" w:rsidRDefault="005F1D62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Key Responsibilities:</w:t>
      </w:r>
    </w:p>
    <w:p w:rsidR="003830C7" w:rsidRDefault="003830C7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</w:rPr>
      </w:pPr>
    </w:p>
    <w:p w:rsidR="003830C7" w:rsidRDefault="005F1D62">
      <w:pPr>
        <w:numPr>
          <w:ilvl w:val="0"/>
          <w:numId w:val="12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Production plan achieving.</w:t>
      </w:r>
    </w:p>
    <w:p w:rsidR="00DD3439" w:rsidRDefault="00DD3439" w:rsidP="00DD3439">
      <w:pPr>
        <w:tabs>
          <w:tab w:val="left" w:pos="5265"/>
        </w:tabs>
        <w:spacing w:after="0" w:line="240" w:lineRule="auto"/>
        <w:ind w:left="1080" w:right="-990"/>
        <w:jc w:val="both"/>
        <w:rPr>
          <w:rFonts w:ascii="Arial" w:eastAsia="Arial" w:hAnsi="Arial" w:cs="Arial"/>
        </w:rPr>
      </w:pPr>
    </w:p>
    <w:p w:rsidR="00DD3439" w:rsidRDefault="005F1D62" w:rsidP="00DD3439">
      <w:pPr>
        <w:numPr>
          <w:ilvl w:val="0"/>
          <w:numId w:val="12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Maintain 5S on Production Floor.</w:t>
      </w:r>
    </w:p>
    <w:p w:rsidR="00DD3439" w:rsidRPr="00DD3439" w:rsidRDefault="00DD3439" w:rsidP="00DD3439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</w:rPr>
      </w:pPr>
    </w:p>
    <w:p w:rsidR="003830C7" w:rsidRDefault="005F1D62">
      <w:pPr>
        <w:numPr>
          <w:ilvl w:val="0"/>
          <w:numId w:val="12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Manpower Handling.</w:t>
      </w:r>
    </w:p>
    <w:p w:rsidR="00DD3439" w:rsidRDefault="00DD3439" w:rsidP="00DD3439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</w:rPr>
      </w:pPr>
    </w:p>
    <w:p w:rsidR="003830C7" w:rsidRDefault="005F1D62">
      <w:pPr>
        <w:numPr>
          <w:ilvl w:val="0"/>
          <w:numId w:val="12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Co-ordinate with Maintenance workers for Preventive and B/D maintenance.</w:t>
      </w:r>
    </w:p>
    <w:p w:rsidR="00DD3439" w:rsidRDefault="00DD3439" w:rsidP="00DD3439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</w:rPr>
      </w:pPr>
    </w:p>
    <w:p w:rsidR="003830C7" w:rsidRDefault="005F1D62">
      <w:pPr>
        <w:numPr>
          <w:ilvl w:val="0"/>
          <w:numId w:val="12"/>
        </w:numPr>
        <w:tabs>
          <w:tab w:val="left" w:pos="5265"/>
        </w:tabs>
        <w:spacing w:after="0" w:line="240" w:lineRule="auto"/>
        <w:ind w:left="1080" w:right="-99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Over watching Quality Parameters.</w:t>
      </w:r>
    </w:p>
    <w:p w:rsidR="003830C7" w:rsidRDefault="003830C7">
      <w:pPr>
        <w:tabs>
          <w:tab w:val="left" w:pos="5265"/>
        </w:tabs>
        <w:spacing w:after="0" w:line="240" w:lineRule="auto"/>
        <w:ind w:right="-990"/>
        <w:jc w:val="both"/>
        <w:rPr>
          <w:rFonts w:ascii="Arial" w:eastAsia="Arial" w:hAnsi="Arial" w:cs="Arial"/>
          <w:b/>
          <w:u w:val="single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Gate Qualified in 2014</w:t>
      </w:r>
    </w:p>
    <w:p w:rsidR="003830C7" w:rsidRDefault="005F1D62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Awarded for best KAIZEN implementer of the year 2015 in DS Group.</w:t>
      </w:r>
    </w:p>
    <w:p w:rsidR="003830C7" w:rsidRDefault="005F1D62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Block level Athletes as a </w:t>
      </w:r>
      <w:r w:rsidR="00C4472A">
        <w:rPr>
          <w:rFonts w:ascii="Arial" w:eastAsia="Arial" w:hAnsi="Arial" w:cs="Arial"/>
        </w:rPr>
        <w:t>100-meter</w:t>
      </w:r>
      <w:r>
        <w:rPr>
          <w:rFonts w:ascii="Arial" w:eastAsia="Arial" w:hAnsi="Arial" w:cs="Arial"/>
        </w:rPr>
        <w:t xml:space="preserve"> runner.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DD3439" w:rsidRDefault="00DD3439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ind w:right="52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Computer Knowledge</w:t>
      </w:r>
      <w:r>
        <w:rPr>
          <w:rFonts w:ascii="Arial" w:eastAsia="Arial" w:hAnsi="Arial" w:cs="Arial"/>
          <w:sz w:val="20"/>
        </w:rPr>
        <w:t xml:space="preserve">: - </w:t>
      </w:r>
      <w:r>
        <w:rPr>
          <w:rFonts w:ascii="Arial" w:eastAsia="Arial" w:hAnsi="Arial" w:cs="Arial"/>
          <w:sz w:val="20"/>
        </w:rPr>
        <w:tab/>
        <w:t>Basic Knowledge of Computer</w:t>
      </w:r>
    </w:p>
    <w:p w:rsidR="003830C7" w:rsidRDefault="005F1D62">
      <w:pPr>
        <w:spacing w:after="0" w:line="240" w:lineRule="auto"/>
        <w:ind w:right="52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Operating System-Window 2000, XP</w:t>
      </w:r>
    </w:p>
    <w:p w:rsidR="003830C7" w:rsidRDefault="005F1D62">
      <w:pPr>
        <w:spacing w:after="0" w:line="240" w:lineRule="auto"/>
        <w:ind w:right="52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9442E">
        <w:rPr>
          <w:rFonts w:ascii="Arial" w:eastAsia="Arial" w:hAnsi="Arial" w:cs="Arial"/>
          <w:sz w:val="20"/>
        </w:rPr>
        <w:t xml:space="preserve">             </w:t>
      </w:r>
      <w:r>
        <w:rPr>
          <w:rFonts w:ascii="Arial" w:eastAsia="Arial" w:hAnsi="Arial" w:cs="Arial"/>
          <w:sz w:val="20"/>
        </w:rPr>
        <w:t>Knowledge of MS DOS</w:t>
      </w:r>
    </w:p>
    <w:p w:rsidR="003830C7" w:rsidRDefault="005F1D62">
      <w:pPr>
        <w:spacing w:after="0" w:line="240" w:lineRule="auto"/>
        <w:ind w:right="52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9442E">
        <w:rPr>
          <w:rFonts w:ascii="Arial" w:eastAsia="Arial" w:hAnsi="Arial" w:cs="Arial"/>
          <w:sz w:val="20"/>
        </w:rPr>
        <w:t xml:space="preserve">             </w:t>
      </w:r>
      <w:r>
        <w:rPr>
          <w:rFonts w:ascii="Arial" w:eastAsia="Arial" w:hAnsi="Arial" w:cs="Arial"/>
          <w:sz w:val="20"/>
        </w:rPr>
        <w:t>MS Word and MS Excel</w:t>
      </w:r>
    </w:p>
    <w:p w:rsidR="003830C7" w:rsidRDefault="005F1D62">
      <w:pPr>
        <w:spacing w:after="0" w:line="240" w:lineRule="auto"/>
        <w:ind w:right="52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9442E">
        <w:rPr>
          <w:rFonts w:ascii="Arial" w:eastAsia="Arial" w:hAnsi="Arial" w:cs="Arial"/>
          <w:sz w:val="20"/>
        </w:rPr>
        <w:t xml:space="preserve">             </w:t>
      </w:r>
      <w:r>
        <w:rPr>
          <w:rFonts w:ascii="Arial" w:eastAsia="Arial" w:hAnsi="Arial" w:cs="Arial"/>
          <w:sz w:val="20"/>
        </w:rPr>
        <w:t>Well Versed with Internet Surfing</w:t>
      </w:r>
    </w:p>
    <w:p w:rsidR="003830C7" w:rsidRDefault="003830C7">
      <w:pPr>
        <w:spacing w:after="0" w:line="240" w:lineRule="auto"/>
        <w:ind w:right="521"/>
        <w:rPr>
          <w:rFonts w:ascii="Arial" w:eastAsia="Arial" w:hAnsi="Arial" w:cs="Arial"/>
          <w:b/>
          <w:sz w:val="20"/>
          <w:u w:val="single"/>
        </w:rPr>
      </w:pPr>
    </w:p>
    <w:p w:rsidR="003830C7" w:rsidRDefault="003830C7">
      <w:pPr>
        <w:spacing w:after="0" w:line="240" w:lineRule="auto"/>
        <w:ind w:right="521"/>
        <w:rPr>
          <w:rFonts w:ascii="Arial" w:eastAsia="Arial" w:hAnsi="Arial" w:cs="Arial"/>
          <w:b/>
          <w:sz w:val="20"/>
          <w:u w:val="single"/>
        </w:rPr>
      </w:pPr>
    </w:p>
    <w:p w:rsidR="003830C7" w:rsidRDefault="005F1D62">
      <w:pPr>
        <w:spacing w:after="0" w:line="240" w:lineRule="auto"/>
        <w:ind w:right="52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Key Skills:</w:t>
      </w:r>
    </w:p>
    <w:p w:rsidR="003830C7" w:rsidRDefault="003830C7">
      <w:pPr>
        <w:spacing w:after="0" w:line="240" w:lineRule="auto"/>
        <w:ind w:right="521"/>
        <w:rPr>
          <w:rFonts w:ascii="Arial" w:eastAsia="Arial" w:hAnsi="Arial" w:cs="Arial"/>
        </w:rPr>
      </w:pP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verbal and written communication skills.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stamina and believe in team work.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Hard working, Confidence and loyal.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Interpersonal and negotiation skills.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Excellent technical skills.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numerical skills and an understanding of statistics.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Leadership skills, Planning and organization skills.</w:t>
      </w:r>
    </w:p>
    <w:p w:rsidR="003830C7" w:rsidRDefault="005F1D62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720" w:hanging="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Problem-solving skills and Team working skills.</w:t>
      </w:r>
    </w:p>
    <w:p w:rsidR="003830C7" w:rsidRDefault="003830C7">
      <w:pPr>
        <w:spacing w:after="0" w:line="240" w:lineRule="auto"/>
        <w:ind w:left="720"/>
        <w:rPr>
          <w:rFonts w:ascii="Arial" w:eastAsia="Arial" w:hAnsi="Arial" w:cs="Arial"/>
        </w:rPr>
      </w:pPr>
    </w:p>
    <w:p w:rsidR="003830C7" w:rsidRPr="00DA5888" w:rsidRDefault="00DA5888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DA5888">
        <w:rPr>
          <w:rFonts w:ascii="Arial" w:eastAsia="Arial" w:hAnsi="Arial" w:cs="Arial"/>
          <w:b/>
          <w:u w:val="single"/>
        </w:rPr>
        <w:t xml:space="preserve">Personal </w:t>
      </w:r>
      <w:r w:rsidR="00DD3439" w:rsidRPr="00DA5888">
        <w:rPr>
          <w:rFonts w:ascii="Arial" w:eastAsia="Arial" w:hAnsi="Arial" w:cs="Arial"/>
          <w:b/>
          <w:u w:val="single"/>
        </w:rPr>
        <w:t>Information: -</w:t>
      </w:r>
    </w:p>
    <w:p w:rsidR="003830C7" w:rsidRPr="00DA5888" w:rsidRDefault="003830C7">
      <w:pPr>
        <w:spacing w:after="0" w:line="240" w:lineRule="auto"/>
        <w:rPr>
          <w:rFonts w:ascii="Arial" w:eastAsia="Arial" w:hAnsi="Arial" w:cs="Arial"/>
          <w:sz w:val="24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Father’s Name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ab/>
        <w:t>Sh. Rakesh Kumar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Mother’s Name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>Smt. RekhaKumari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Date of Birth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ab/>
        <w:t>04</w:t>
      </w:r>
      <w:r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  <w:sz w:val="20"/>
        </w:rPr>
        <w:t xml:space="preserve"> January 1991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Gender</w:t>
      </w:r>
      <w:r w:rsidR="00182F6E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bookmarkStart w:id="0" w:name="_GoBack"/>
      <w:bookmarkEnd w:id="0"/>
      <w:r w:rsidR="00182F6E">
        <w:rPr>
          <w:rFonts w:ascii="Arial" w:eastAsia="Arial" w:hAnsi="Arial" w:cs="Arial"/>
          <w:sz w:val="20"/>
        </w:rPr>
        <w:t xml:space="preserve">             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ab/>
        <w:t>Male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Marital Status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</w:t>
      </w:r>
      <w:r w:rsidR="00CE06F2">
        <w:rPr>
          <w:rFonts w:ascii="Arial" w:eastAsia="Arial" w:hAnsi="Arial" w:cs="Arial"/>
          <w:sz w:val="20"/>
        </w:rPr>
        <w:tab/>
        <w:t>M</w:t>
      </w:r>
      <w:r>
        <w:rPr>
          <w:rFonts w:ascii="Arial" w:eastAsia="Arial" w:hAnsi="Arial" w:cs="Arial"/>
          <w:sz w:val="20"/>
        </w:rPr>
        <w:t>arried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Current CTC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:</w:t>
      </w:r>
      <w:r w:rsidR="00CE06F2">
        <w:rPr>
          <w:rFonts w:ascii="Arial" w:eastAsia="Arial" w:hAnsi="Arial" w:cs="Arial"/>
          <w:sz w:val="20"/>
        </w:rPr>
        <w:t xml:space="preserve">            6</w:t>
      </w:r>
      <w:r>
        <w:rPr>
          <w:rFonts w:ascii="Arial" w:eastAsia="Arial" w:hAnsi="Arial" w:cs="Arial"/>
          <w:sz w:val="20"/>
        </w:rPr>
        <w:t>.</w:t>
      </w:r>
      <w:r w:rsidR="00F2192E">
        <w:rPr>
          <w:rFonts w:ascii="Arial" w:eastAsia="Arial" w:hAnsi="Arial" w:cs="Arial"/>
          <w:sz w:val="20"/>
        </w:rPr>
        <w:t>8</w:t>
      </w:r>
      <w:r w:rsidR="00977837">
        <w:rPr>
          <w:rFonts w:ascii="Arial" w:eastAsia="Arial" w:hAnsi="Arial" w:cs="Arial"/>
          <w:sz w:val="20"/>
        </w:rPr>
        <w:t>0</w:t>
      </w:r>
      <w:r>
        <w:rPr>
          <w:rFonts w:ascii="Arial" w:eastAsia="Arial" w:hAnsi="Arial" w:cs="Arial"/>
          <w:sz w:val="20"/>
        </w:rPr>
        <w:t xml:space="preserve"> Lac /annum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Languages known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ab/>
        <w:t>English &amp; Hindi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Permanent Address</w:t>
      </w:r>
      <w:r w:rsidR="00DD3439">
        <w:rPr>
          <w:rFonts w:ascii="Arial" w:eastAsia="Arial" w:hAnsi="Arial" w:cs="Arial"/>
          <w:b/>
          <w:sz w:val="20"/>
        </w:rPr>
        <w:t xml:space="preserve"> </w:t>
      </w:r>
      <w:r w:rsidR="00182F6E">
        <w:rPr>
          <w:rFonts w:ascii="Arial" w:eastAsia="Arial" w:hAnsi="Arial" w:cs="Arial"/>
          <w:b/>
          <w:sz w:val="20"/>
        </w:rPr>
        <w:t xml:space="preserve">    </w:t>
      </w:r>
      <w:r w:rsidR="00DD3439">
        <w:rPr>
          <w:rFonts w:ascii="Arial" w:eastAsia="Arial" w:hAnsi="Arial" w:cs="Arial"/>
          <w:b/>
          <w:sz w:val="20"/>
        </w:rPr>
        <w:t>:</w:t>
      </w:r>
      <w:r w:rsidR="00C4472A">
        <w:rPr>
          <w:rFonts w:ascii="Arial" w:eastAsia="Arial" w:hAnsi="Arial" w:cs="Arial"/>
          <w:sz w:val="20"/>
        </w:rPr>
        <w:tab/>
        <w:t>Shastri Nagar, Jehanabd</w:t>
      </w:r>
    </w:p>
    <w:p w:rsidR="003830C7" w:rsidRDefault="005F1D62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Bihar </w:t>
      </w:r>
      <w:r w:rsidR="00C4472A">
        <w:rPr>
          <w:rFonts w:ascii="Arial" w:eastAsia="Arial" w:hAnsi="Arial" w:cs="Arial"/>
          <w:sz w:val="20"/>
        </w:rPr>
        <w:t>- 804408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3830C7" w:rsidRDefault="003830C7">
      <w:pPr>
        <w:spacing w:after="0" w:line="276" w:lineRule="auto"/>
        <w:rPr>
          <w:rFonts w:ascii="Arial" w:eastAsia="Arial" w:hAnsi="Arial" w:cs="Arial"/>
          <w:sz w:val="20"/>
        </w:rPr>
      </w:pPr>
    </w:p>
    <w:p w:rsidR="003830C7" w:rsidRDefault="00182F6E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</w:t>
      </w:r>
      <w:r w:rsidR="005F1D62">
        <w:rPr>
          <w:rFonts w:ascii="Arial" w:eastAsia="Arial" w:hAnsi="Arial" w:cs="Arial"/>
          <w:b/>
          <w:sz w:val="20"/>
        </w:rPr>
        <w:t>Present Address</w:t>
      </w:r>
      <w:r w:rsidR="005F1D62">
        <w:rPr>
          <w:rFonts w:ascii="Arial" w:eastAsia="Arial" w:hAnsi="Arial" w:cs="Arial"/>
          <w:b/>
          <w:sz w:val="20"/>
        </w:rPr>
        <w:tab/>
        <w:t>:</w:t>
      </w:r>
      <w:r w:rsidR="005F1D62">
        <w:rPr>
          <w:rFonts w:ascii="Arial" w:eastAsia="Arial" w:hAnsi="Arial" w:cs="Arial"/>
          <w:sz w:val="20"/>
        </w:rPr>
        <w:tab/>
        <w:t xml:space="preserve">House No. A-297, </w:t>
      </w:r>
    </w:p>
    <w:p w:rsidR="003830C7" w:rsidRDefault="005F1D62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New Ashok Nagar</w:t>
      </w:r>
    </w:p>
    <w:p w:rsidR="003830C7" w:rsidRPr="00C4472A" w:rsidRDefault="00C4472A" w:rsidP="00C4472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New Delhi-110096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5F1D62">
      <w:pPr>
        <w:spacing w:after="0" w:line="240" w:lineRule="auto"/>
        <w:ind w:right="-164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Date:   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                                      ANANT PRAKASH  </w:t>
      </w: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3830C7">
      <w:pPr>
        <w:spacing w:after="0" w:line="312" w:lineRule="auto"/>
        <w:jc w:val="center"/>
        <w:rPr>
          <w:rFonts w:ascii="Verdana" w:eastAsia="Verdana" w:hAnsi="Verdana" w:cs="Verdana"/>
        </w:rPr>
      </w:pPr>
    </w:p>
    <w:p w:rsidR="003830C7" w:rsidRDefault="003830C7">
      <w:pPr>
        <w:spacing w:after="0" w:line="312" w:lineRule="auto"/>
        <w:jc w:val="center"/>
        <w:rPr>
          <w:rFonts w:ascii="Arial" w:eastAsia="Arial" w:hAnsi="Arial" w:cs="Arial"/>
        </w:rPr>
      </w:pP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p w:rsidR="003830C7" w:rsidRDefault="003830C7">
      <w:pPr>
        <w:spacing w:after="0" w:line="240" w:lineRule="auto"/>
        <w:rPr>
          <w:rFonts w:ascii="Arial" w:eastAsia="Arial" w:hAnsi="Arial" w:cs="Arial"/>
        </w:rPr>
      </w:pPr>
    </w:p>
    <w:sectPr w:rsidR="003830C7" w:rsidSect="00C07B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D9" w:rsidRDefault="00C443D9" w:rsidP="00C4472A">
      <w:pPr>
        <w:spacing w:after="0" w:line="240" w:lineRule="auto"/>
      </w:pPr>
      <w:r>
        <w:separator/>
      </w:r>
    </w:p>
  </w:endnote>
  <w:endnote w:type="continuationSeparator" w:id="1">
    <w:p w:rsidR="00C443D9" w:rsidRDefault="00C443D9" w:rsidP="00C4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2A" w:rsidRDefault="00C447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2A" w:rsidRDefault="00C447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2A" w:rsidRDefault="00C447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D9" w:rsidRDefault="00C443D9" w:rsidP="00C4472A">
      <w:pPr>
        <w:spacing w:after="0" w:line="240" w:lineRule="auto"/>
      </w:pPr>
      <w:r>
        <w:separator/>
      </w:r>
    </w:p>
  </w:footnote>
  <w:footnote w:type="continuationSeparator" w:id="1">
    <w:p w:rsidR="00C443D9" w:rsidRDefault="00C443D9" w:rsidP="00C44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2A" w:rsidRDefault="00C447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2A" w:rsidRDefault="00C447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2A" w:rsidRDefault="00C447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66DD"/>
    <w:multiLevelType w:val="multilevel"/>
    <w:tmpl w:val="19042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146181"/>
    <w:multiLevelType w:val="multilevel"/>
    <w:tmpl w:val="A6907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BE1CE3"/>
    <w:multiLevelType w:val="multilevel"/>
    <w:tmpl w:val="B448E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1D01AC"/>
    <w:multiLevelType w:val="multilevel"/>
    <w:tmpl w:val="C72C7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24585A"/>
    <w:multiLevelType w:val="multilevel"/>
    <w:tmpl w:val="555E5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0C397B"/>
    <w:multiLevelType w:val="multilevel"/>
    <w:tmpl w:val="B8A65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8916B8"/>
    <w:multiLevelType w:val="multilevel"/>
    <w:tmpl w:val="795E7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DC7198"/>
    <w:multiLevelType w:val="multilevel"/>
    <w:tmpl w:val="6D6A0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8F4AA1"/>
    <w:multiLevelType w:val="multilevel"/>
    <w:tmpl w:val="7166D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B020D9"/>
    <w:multiLevelType w:val="multilevel"/>
    <w:tmpl w:val="9482B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69622F7"/>
    <w:multiLevelType w:val="multilevel"/>
    <w:tmpl w:val="4880B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02A1653"/>
    <w:multiLevelType w:val="multilevel"/>
    <w:tmpl w:val="49D4C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33BC6"/>
    <w:multiLevelType w:val="multilevel"/>
    <w:tmpl w:val="B9E64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1E60EBA"/>
    <w:multiLevelType w:val="multilevel"/>
    <w:tmpl w:val="52026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04B4064"/>
    <w:multiLevelType w:val="multilevel"/>
    <w:tmpl w:val="0346F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55335CC"/>
    <w:multiLevelType w:val="multilevel"/>
    <w:tmpl w:val="454E2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6"/>
  </w:num>
  <w:num w:numId="10">
    <w:abstractNumId w:val="15"/>
  </w:num>
  <w:num w:numId="11">
    <w:abstractNumId w:val="3"/>
  </w:num>
  <w:num w:numId="12">
    <w:abstractNumId w:val="0"/>
  </w:num>
  <w:num w:numId="13">
    <w:abstractNumId w:val="8"/>
  </w:num>
  <w:num w:numId="14">
    <w:abstractNumId w:val="7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30C7"/>
    <w:rsid w:val="00021D70"/>
    <w:rsid w:val="00137B49"/>
    <w:rsid w:val="00182F6E"/>
    <w:rsid w:val="0021391D"/>
    <w:rsid w:val="0021672E"/>
    <w:rsid w:val="00267AD7"/>
    <w:rsid w:val="002A559C"/>
    <w:rsid w:val="002E6271"/>
    <w:rsid w:val="00365512"/>
    <w:rsid w:val="003830C7"/>
    <w:rsid w:val="003B0407"/>
    <w:rsid w:val="004F2251"/>
    <w:rsid w:val="005930A9"/>
    <w:rsid w:val="0059442E"/>
    <w:rsid w:val="005F1D62"/>
    <w:rsid w:val="00724A64"/>
    <w:rsid w:val="007250E2"/>
    <w:rsid w:val="007905E2"/>
    <w:rsid w:val="008375A3"/>
    <w:rsid w:val="008E3A03"/>
    <w:rsid w:val="00912127"/>
    <w:rsid w:val="00930902"/>
    <w:rsid w:val="00933EBB"/>
    <w:rsid w:val="00977837"/>
    <w:rsid w:val="00A068A1"/>
    <w:rsid w:val="00C07B89"/>
    <w:rsid w:val="00C443D9"/>
    <w:rsid w:val="00C4472A"/>
    <w:rsid w:val="00CD5BA5"/>
    <w:rsid w:val="00CE06F2"/>
    <w:rsid w:val="00CE1E0B"/>
    <w:rsid w:val="00D3449F"/>
    <w:rsid w:val="00D72DCD"/>
    <w:rsid w:val="00DA5888"/>
    <w:rsid w:val="00DD3439"/>
    <w:rsid w:val="00E67F71"/>
    <w:rsid w:val="00EC3489"/>
    <w:rsid w:val="00F2192E"/>
    <w:rsid w:val="00FE0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72A"/>
  </w:style>
  <w:style w:type="paragraph" w:styleId="Footer">
    <w:name w:val="footer"/>
    <w:basedOn w:val="Normal"/>
    <w:link w:val="FooterChar"/>
    <w:uiPriority w:val="99"/>
    <w:semiHidden/>
    <w:unhideWhenUsed/>
    <w:rsid w:val="00C4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72A"/>
  </w:style>
  <w:style w:type="paragraph" w:styleId="ListParagraph">
    <w:name w:val="List Paragraph"/>
    <w:basedOn w:val="Normal"/>
    <w:uiPriority w:val="34"/>
    <w:qFormat/>
    <w:rsid w:val="002E62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2018-06-20T17:20:00Z</dcterms:created>
  <dcterms:modified xsi:type="dcterms:W3CDTF">2020-01-21T01:28:00Z</dcterms:modified>
</cp:coreProperties>
</file>