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92D" w:rsidRDefault="00414931">
      <w:pPr>
        <w:pStyle w:val="Body"/>
        <w:jc w:val="center"/>
        <w:rPr>
          <w:rFonts w:ascii="Palatino Linotype" w:eastAsia="Palatino Linotype" w:hAnsi="Palatino Linotype" w:cs="Palatino Linotype"/>
          <w:b/>
          <w:bCs/>
          <w:i/>
          <w:iCs/>
          <w:sz w:val="48"/>
          <w:szCs w:val="48"/>
        </w:rPr>
      </w:pPr>
      <w:r>
        <w:rPr>
          <w:rFonts w:ascii="Palatino Linotype" w:eastAsia="Palatino Linotype" w:hAnsi="Palatino Linotype" w:cs="Palatino Linotype"/>
          <w:b/>
          <w:bCs/>
          <w:i/>
          <w:iCs/>
          <w:sz w:val="48"/>
          <w:szCs w:val="48"/>
        </w:rPr>
        <w:t>Venkata Sukumar Korisapati</w:t>
      </w:r>
    </w:p>
    <w:p w:rsidR="0010592D" w:rsidRDefault="00414931">
      <w:pPr>
        <w:pStyle w:val="Body"/>
        <w:jc w:val="center"/>
        <w:rPr>
          <w:rStyle w:val="None"/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sz w:val="20"/>
          <w:szCs w:val="20"/>
        </w:rPr>
        <w:t xml:space="preserve">E-Mail: </w:t>
      </w:r>
      <w:hyperlink r:id="rId7" w:history="1">
        <w:r>
          <w:rPr>
            <w:rStyle w:val="Hyperlink0"/>
            <w:lang w:val="en-US"/>
          </w:rPr>
          <w:t>sukumarkmr@gmail.com/sukumarkv@outlook.in</w:t>
        </w:r>
      </w:hyperlink>
      <w:r>
        <w:rPr>
          <w:rStyle w:val="None"/>
          <w:rFonts w:ascii="Palatino Linotype" w:eastAsia="Palatino Linotype" w:hAnsi="Palatino Linotype" w:cs="Palatino Linotype"/>
          <w:sz w:val="20"/>
          <w:szCs w:val="20"/>
        </w:rPr>
        <w:tab/>
      </w:r>
    </w:p>
    <w:p w:rsidR="0010592D" w:rsidRDefault="00414931">
      <w:pPr>
        <w:pStyle w:val="Body"/>
        <w:pBdr>
          <w:bottom w:val="single" w:sz="12" w:space="0" w:color="808080"/>
        </w:pBdr>
        <w:jc w:val="center"/>
        <w:rPr>
          <w:rStyle w:val="None"/>
          <w:rFonts w:ascii="Palatino Linotype" w:eastAsia="Palatino Linotype" w:hAnsi="Palatino Linotype" w:cs="Palatino Linotype"/>
          <w:sz w:val="20"/>
          <w:szCs w:val="20"/>
        </w:rPr>
      </w:pPr>
      <w:r>
        <w:rPr>
          <w:rStyle w:val="None"/>
          <w:rFonts w:ascii="Palatino Linotype" w:eastAsia="Palatino Linotype" w:hAnsi="Palatino Linotype" w:cs="Palatino Linotype"/>
          <w:sz w:val="20"/>
          <w:szCs w:val="20"/>
        </w:rPr>
        <w:t xml:space="preserve">Contact: +91 </w:t>
      </w:r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en-US"/>
        </w:rPr>
        <w:t xml:space="preserve">– </w:t>
      </w:r>
      <w:r>
        <w:rPr>
          <w:rStyle w:val="None"/>
          <w:rFonts w:ascii="Palatino Linotype" w:eastAsia="Palatino Linotype" w:hAnsi="Palatino Linotype" w:cs="Palatino Linotype"/>
          <w:sz w:val="20"/>
          <w:szCs w:val="20"/>
        </w:rPr>
        <w:t>78937 77737</w:t>
      </w:r>
    </w:p>
    <w:p w:rsidR="0010592D" w:rsidRDefault="0010592D">
      <w:pPr>
        <w:pStyle w:val="Body"/>
        <w:jc w:val="both"/>
        <w:rPr>
          <w:rStyle w:val="None"/>
          <w:rFonts w:ascii="Palatino Linotype" w:eastAsia="Palatino Linotype" w:hAnsi="Palatino Linotype" w:cs="Palatino Linotype"/>
          <w:color w:val="0000FF"/>
          <w:sz w:val="20"/>
          <w:szCs w:val="20"/>
          <w:u w:color="0000FF"/>
        </w:rPr>
      </w:pPr>
    </w:p>
    <w:p w:rsidR="0010592D" w:rsidRDefault="00414931">
      <w:pPr>
        <w:pStyle w:val="Body"/>
        <w:jc w:val="center"/>
        <w:rPr>
          <w:rStyle w:val="None"/>
          <w:rFonts w:ascii="Palatino Linotype" w:eastAsia="Palatino Linotype" w:hAnsi="Palatino Linotype" w:cs="Palatino Linotype"/>
          <w:b/>
          <w:bCs/>
          <w:i/>
          <w:iCs/>
          <w:sz w:val="20"/>
          <w:szCs w:val="20"/>
        </w:rPr>
      </w:pPr>
      <w:r>
        <w:rPr>
          <w:rStyle w:val="None"/>
          <w:rFonts w:ascii="Palatino Linotype" w:eastAsia="Palatino Linotype" w:hAnsi="Palatino Linotype" w:cs="Palatino Linotype"/>
          <w:b/>
          <w:bCs/>
          <w:i/>
          <w:iCs/>
          <w:sz w:val="20"/>
          <w:szCs w:val="20"/>
          <w:lang w:val="en-US"/>
        </w:rPr>
        <w:t xml:space="preserve">A highly motivated, who is able to provide key analytical support to company </w:t>
      </w:r>
      <w:r>
        <w:rPr>
          <w:rStyle w:val="None"/>
          <w:rFonts w:ascii="Palatino Linotype" w:eastAsia="Palatino Linotype" w:hAnsi="Palatino Linotype" w:cs="Palatino Linotype"/>
          <w:b/>
          <w:bCs/>
          <w:i/>
          <w:iCs/>
          <w:sz w:val="20"/>
          <w:szCs w:val="20"/>
          <w:lang w:val="en-US"/>
        </w:rPr>
        <w:t>management. Ambitious and looking forward to playing a vital role in financial decision-making and adding significant value to a business. A high performing individual and initiative, with the ability to work well under pressure, consistently delivering qu</w:t>
      </w:r>
      <w:r>
        <w:rPr>
          <w:rStyle w:val="None"/>
          <w:rFonts w:ascii="Palatino Linotype" w:eastAsia="Palatino Linotype" w:hAnsi="Palatino Linotype" w:cs="Palatino Linotype"/>
          <w:b/>
          <w:bCs/>
          <w:i/>
          <w:iCs/>
          <w:sz w:val="20"/>
          <w:szCs w:val="20"/>
          <w:lang w:val="en-US"/>
        </w:rPr>
        <w:t>ickly and accurately and able to prioritize to ensure deadlines are met whilst maintaining a high standard of analysis and insight.</w:t>
      </w:r>
    </w:p>
    <w:p w:rsidR="0010592D" w:rsidRDefault="0010592D">
      <w:pPr>
        <w:pStyle w:val="Body"/>
        <w:jc w:val="center"/>
        <w:rPr>
          <w:rStyle w:val="None"/>
          <w:rFonts w:ascii="Palatino Linotype" w:eastAsia="Palatino Linotype" w:hAnsi="Palatino Linotype" w:cs="Palatino Linotype"/>
          <w:b/>
          <w:bCs/>
          <w:i/>
          <w:iCs/>
          <w:sz w:val="20"/>
          <w:szCs w:val="20"/>
        </w:rPr>
      </w:pPr>
    </w:p>
    <w:p w:rsidR="0010592D" w:rsidRDefault="0010592D">
      <w:pPr>
        <w:pStyle w:val="Body"/>
        <w:jc w:val="center"/>
        <w:rPr>
          <w:rStyle w:val="None"/>
          <w:rFonts w:ascii="Palatino Linotype" w:eastAsia="Palatino Linotype" w:hAnsi="Palatino Linotype" w:cs="Palatino Linotype"/>
          <w:b/>
          <w:bCs/>
          <w:i/>
          <w:iCs/>
          <w:sz w:val="20"/>
          <w:szCs w:val="20"/>
        </w:rPr>
      </w:pPr>
    </w:p>
    <w:p w:rsidR="0010592D" w:rsidRDefault="00414931">
      <w:pPr>
        <w:pStyle w:val="Body"/>
        <w:pBdr>
          <w:bottom w:val="single" w:sz="12" w:space="0" w:color="808080"/>
        </w:pBdr>
        <w:spacing w:after="60"/>
        <w:jc w:val="center"/>
        <w:rPr>
          <w:rStyle w:val="None"/>
          <w:rFonts w:ascii="Palatino Linotype" w:eastAsia="Palatino Linotype" w:hAnsi="Palatino Linotype" w:cs="Palatino Linotype"/>
          <w:b/>
          <w:bCs/>
          <w:i/>
          <w:iCs/>
          <w:sz w:val="20"/>
          <w:szCs w:val="20"/>
        </w:rPr>
      </w:pPr>
      <w:r>
        <w:rPr>
          <w:rStyle w:val="None"/>
          <w:rFonts w:ascii="Palatino Linotype" w:eastAsia="Palatino Linotype" w:hAnsi="Palatino Linotype" w:cs="Palatino Linotype"/>
          <w:b/>
          <w:bCs/>
          <w:i/>
          <w:iCs/>
          <w:sz w:val="20"/>
          <w:szCs w:val="20"/>
          <w:lang w:val="en-US"/>
        </w:rPr>
        <w:t>Personal Summary</w:t>
      </w:r>
    </w:p>
    <w:p w:rsidR="0010592D" w:rsidRDefault="0010592D">
      <w:pPr>
        <w:pStyle w:val="Body"/>
        <w:spacing w:after="60"/>
        <w:ind w:left="288"/>
        <w:jc w:val="both"/>
        <w:rPr>
          <w:rStyle w:val="None"/>
          <w:rFonts w:ascii="Palatino Linotype" w:eastAsia="Palatino Linotype" w:hAnsi="Palatino Linotype" w:cs="Palatino Linotype"/>
          <w:sz w:val="20"/>
          <w:szCs w:val="20"/>
        </w:rPr>
      </w:pPr>
    </w:p>
    <w:p w:rsidR="0010592D" w:rsidRDefault="00414931">
      <w:pPr>
        <w:pStyle w:val="Body"/>
        <w:numPr>
          <w:ilvl w:val="0"/>
          <w:numId w:val="2"/>
        </w:numPr>
        <w:spacing w:after="60"/>
        <w:jc w:val="both"/>
        <w:rPr>
          <w:rFonts w:ascii="Palatino Linotype" w:eastAsia="Palatino Linotype" w:hAnsi="Palatino Linotype" w:cs="Palatino Linotype"/>
          <w:b/>
          <w:bCs/>
          <w:sz w:val="20"/>
          <w:szCs w:val="20"/>
          <w:lang w:val="en-US"/>
        </w:rPr>
      </w:pPr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en-US"/>
        </w:rPr>
        <w:t>A competent professional with over</w:t>
      </w:r>
      <w:r>
        <w:rPr>
          <w:rStyle w:val="None"/>
          <w:rFonts w:ascii="Palatino Linotype" w:eastAsia="Palatino Linotype" w:hAnsi="Palatino Linotype" w:cs="Palatino Linotype"/>
          <w:b/>
          <w:bCs/>
          <w:sz w:val="20"/>
          <w:szCs w:val="20"/>
          <w:lang w:val="en-US"/>
        </w:rPr>
        <w:t xml:space="preserve"> 11 years</w:t>
      </w:r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en-US"/>
        </w:rPr>
        <w:t xml:space="preserve"> of experience in Finance &amp; Accounting.</w:t>
      </w:r>
    </w:p>
    <w:p w:rsidR="0010592D" w:rsidRDefault="00414931">
      <w:pPr>
        <w:pStyle w:val="Body"/>
        <w:numPr>
          <w:ilvl w:val="0"/>
          <w:numId w:val="2"/>
        </w:numPr>
        <w:spacing w:after="60"/>
        <w:jc w:val="both"/>
        <w:rPr>
          <w:rFonts w:ascii="Palatino Linotype" w:eastAsia="Palatino Linotype" w:hAnsi="Palatino Linotype" w:cs="Palatino Linotype"/>
          <w:b/>
          <w:bCs/>
          <w:sz w:val="20"/>
          <w:szCs w:val="20"/>
          <w:lang w:val="en-US"/>
        </w:rPr>
      </w:pPr>
      <w:r>
        <w:rPr>
          <w:rStyle w:val="None"/>
          <w:rFonts w:ascii="Palatino Linotype" w:eastAsia="Palatino Linotype" w:hAnsi="Palatino Linotype" w:cs="Palatino Linotype"/>
          <w:b/>
          <w:bCs/>
          <w:sz w:val="20"/>
          <w:szCs w:val="20"/>
          <w:lang w:val="en-US"/>
        </w:rPr>
        <w:t xml:space="preserve">Working with SS </w:t>
      </w:r>
      <w:proofErr w:type="spellStart"/>
      <w:r>
        <w:rPr>
          <w:rStyle w:val="None"/>
          <w:rFonts w:ascii="Palatino Linotype" w:eastAsia="Palatino Linotype" w:hAnsi="Palatino Linotype" w:cs="Palatino Linotype"/>
          <w:b/>
          <w:bCs/>
          <w:sz w:val="20"/>
          <w:szCs w:val="20"/>
          <w:lang w:val="en-US"/>
        </w:rPr>
        <w:t>Cherukuri</w:t>
      </w:r>
      <w:proofErr w:type="spellEnd"/>
      <w:r>
        <w:rPr>
          <w:rStyle w:val="None"/>
          <w:rFonts w:ascii="Palatino Linotype" w:eastAsia="Palatino Linotype" w:hAnsi="Palatino Linotype" w:cs="Palatino Linotype"/>
          <w:b/>
          <w:bCs/>
          <w:sz w:val="20"/>
          <w:szCs w:val="20"/>
          <w:lang w:val="en-US"/>
        </w:rPr>
        <w:t xml:space="preserve"> Corporation – </w:t>
      </w:r>
      <w:r>
        <w:rPr>
          <w:rStyle w:val="None"/>
          <w:rFonts w:ascii="Palatino Linotype" w:eastAsia="Palatino Linotype" w:hAnsi="Palatino Linotype" w:cs="Palatino Linotype"/>
          <w:b/>
          <w:bCs/>
          <w:sz w:val="20"/>
          <w:szCs w:val="20"/>
          <w:lang w:val="fr-FR"/>
        </w:rPr>
        <w:t>Finance Manager</w:t>
      </w:r>
    </w:p>
    <w:p w:rsidR="0010592D" w:rsidRDefault="00414931">
      <w:pPr>
        <w:pStyle w:val="Body"/>
        <w:numPr>
          <w:ilvl w:val="0"/>
          <w:numId w:val="2"/>
        </w:numPr>
        <w:spacing w:after="60"/>
        <w:jc w:val="both"/>
        <w:rPr>
          <w:rFonts w:ascii="Palatino Linotype" w:eastAsia="Palatino Linotype" w:hAnsi="Palatino Linotype" w:cs="Palatino Linotype"/>
          <w:sz w:val="20"/>
          <w:szCs w:val="20"/>
          <w:lang w:val="en-US"/>
        </w:rPr>
      </w:pPr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en-US"/>
        </w:rPr>
        <w:t xml:space="preserve">Worked with Deloitte – </w:t>
      </w:r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fr-FR"/>
        </w:rPr>
        <w:t>Consultant II</w:t>
      </w:r>
    </w:p>
    <w:p w:rsidR="0010592D" w:rsidRDefault="00414931">
      <w:pPr>
        <w:pStyle w:val="Body"/>
        <w:numPr>
          <w:ilvl w:val="0"/>
          <w:numId w:val="2"/>
        </w:numPr>
        <w:spacing w:after="60"/>
        <w:jc w:val="both"/>
        <w:rPr>
          <w:rFonts w:ascii="Palatino Linotype" w:eastAsia="Palatino Linotype" w:hAnsi="Palatino Linotype" w:cs="Palatino Linotype"/>
          <w:sz w:val="20"/>
          <w:szCs w:val="20"/>
          <w:lang w:val="en-US"/>
        </w:rPr>
      </w:pPr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en-US"/>
        </w:rPr>
        <w:t>Worked with Cognizant Technology Solutions (UBS Investment Bank) – Senior Process Executive.</w:t>
      </w:r>
    </w:p>
    <w:p w:rsidR="0010592D" w:rsidRDefault="00414931">
      <w:pPr>
        <w:pStyle w:val="Body"/>
        <w:numPr>
          <w:ilvl w:val="0"/>
          <w:numId w:val="2"/>
        </w:numPr>
        <w:spacing w:after="60"/>
        <w:jc w:val="both"/>
        <w:rPr>
          <w:rFonts w:ascii="Palatino Linotype" w:eastAsia="Palatino Linotype" w:hAnsi="Palatino Linotype" w:cs="Palatino Linotype"/>
          <w:sz w:val="20"/>
          <w:szCs w:val="20"/>
          <w:lang w:val="en-US"/>
        </w:rPr>
      </w:pPr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en-US"/>
        </w:rPr>
        <w:t>Worked with Diplomat Group W.L.L Company - Management Trainee (Doha, Q</w:t>
      </w:r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en-US"/>
        </w:rPr>
        <w:t>atar).</w:t>
      </w:r>
    </w:p>
    <w:p w:rsidR="0010592D" w:rsidRDefault="00414931">
      <w:pPr>
        <w:pStyle w:val="Body"/>
        <w:numPr>
          <w:ilvl w:val="0"/>
          <w:numId w:val="2"/>
        </w:numPr>
        <w:spacing w:after="60"/>
        <w:jc w:val="both"/>
        <w:rPr>
          <w:rFonts w:ascii="Palatino Linotype" w:eastAsia="Palatino Linotype" w:hAnsi="Palatino Linotype" w:cs="Palatino Linotype"/>
          <w:sz w:val="20"/>
          <w:szCs w:val="20"/>
          <w:lang w:val="en-US"/>
        </w:rPr>
      </w:pPr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en-US"/>
        </w:rPr>
        <w:t>Experience in Finance &amp; Accounting, Financial analysis, Project Finance, Valuation Analysis, Financial Modelling, DCF, Company Valuation, Business Valuation, Accounting, Budgeting &amp; Forecasting, Cash Flow, GST &amp; TDS Returns.</w:t>
      </w:r>
    </w:p>
    <w:p w:rsidR="0010592D" w:rsidRDefault="00414931">
      <w:pPr>
        <w:pStyle w:val="Body"/>
        <w:numPr>
          <w:ilvl w:val="0"/>
          <w:numId w:val="2"/>
        </w:numPr>
        <w:spacing w:after="60"/>
        <w:jc w:val="both"/>
        <w:rPr>
          <w:rFonts w:ascii="Palatino Linotype" w:eastAsia="Palatino Linotype" w:hAnsi="Palatino Linotype" w:cs="Palatino Linotype"/>
          <w:sz w:val="20"/>
          <w:szCs w:val="20"/>
          <w:lang w:val="en-US"/>
        </w:rPr>
      </w:pPr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en-US"/>
        </w:rPr>
        <w:t>Worked actively in Imple</w:t>
      </w:r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en-US"/>
        </w:rPr>
        <w:t>menting, Migrating &amp; Testing ERP.</w:t>
      </w:r>
    </w:p>
    <w:p w:rsidR="0010592D" w:rsidRDefault="00414931">
      <w:pPr>
        <w:pStyle w:val="Body"/>
        <w:numPr>
          <w:ilvl w:val="0"/>
          <w:numId w:val="2"/>
        </w:numPr>
        <w:spacing w:after="60"/>
        <w:jc w:val="both"/>
        <w:rPr>
          <w:rFonts w:ascii="Palatino Linotype" w:eastAsia="Palatino Linotype" w:hAnsi="Palatino Linotype" w:cs="Palatino Linotype"/>
          <w:sz w:val="20"/>
          <w:szCs w:val="20"/>
          <w:lang w:val="en-US"/>
        </w:rPr>
      </w:pPr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en-US"/>
        </w:rPr>
        <w:t>Ability to create complex Financial models in Excel</w:t>
      </w:r>
    </w:p>
    <w:p w:rsidR="0010592D" w:rsidRDefault="00414931">
      <w:pPr>
        <w:pStyle w:val="Body"/>
        <w:numPr>
          <w:ilvl w:val="0"/>
          <w:numId w:val="2"/>
        </w:numPr>
        <w:spacing w:after="60"/>
        <w:jc w:val="both"/>
        <w:rPr>
          <w:rFonts w:ascii="Palatino Linotype" w:eastAsia="Palatino Linotype" w:hAnsi="Palatino Linotype" w:cs="Palatino Linotype"/>
          <w:sz w:val="20"/>
          <w:szCs w:val="20"/>
          <w:lang w:val="en-US"/>
        </w:rPr>
      </w:pPr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en-US"/>
        </w:rPr>
        <w:t xml:space="preserve">Experience working in Hyperion as well. </w:t>
      </w:r>
    </w:p>
    <w:p w:rsidR="0010592D" w:rsidRDefault="00414931">
      <w:pPr>
        <w:pStyle w:val="Body"/>
        <w:numPr>
          <w:ilvl w:val="0"/>
          <w:numId w:val="2"/>
        </w:numPr>
        <w:spacing w:after="60"/>
        <w:jc w:val="both"/>
        <w:rPr>
          <w:rFonts w:ascii="Palatino Linotype" w:eastAsia="Palatino Linotype" w:hAnsi="Palatino Linotype" w:cs="Palatino Linotype"/>
          <w:sz w:val="20"/>
          <w:szCs w:val="20"/>
          <w:lang w:val="en-US"/>
        </w:rPr>
      </w:pPr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en-US"/>
        </w:rPr>
        <w:t>Excellent knowledge of Excel &amp; PowerPoint</w:t>
      </w:r>
    </w:p>
    <w:p w:rsidR="0010592D" w:rsidRDefault="0010592D">
      <w:pPr>
        <w:pStyle w:val="Body"/>
        <w:spacing w:after="60"/>
        <w:ind w:left="288"/>
        <w:jc w:val="both"/>
        <w:rPr>
          <w:rStyle w:val="None"/>
          <w:rFonts w:ascii="Palatino Linotype" w:eastAsia="Palatino Linotype" w:hAnsi="Palatino Linotype" w:cs="Palatino Linotype"/>
          <w:b/>
          <w:bCs/>
          <w:sz w:val="20"/>
          <w:szCs w:val="20"/>
        </w:rPr>
      </w:pPr>
    </w:p>
    <w:p w:rsidR="0010592D" w:rsidRDefault="0010592D">
      <w:pPr>
        <w:pStyle w:val="Body"/>
        <w:spacing w:after="60"/>
        <w:ind w:left="288"/>
        <w:jc w:val="both"/>
        <w:rPr>
          <w:rStyle w:val="None"/>
          <w:rFonts w:ascii="Palatino Linotype" w:eastAsia="Palatino Linotype" w:hAnsi="Palatino Linotype" w:cs="Palatino Linotype"/>
          <w:b/>
          <w:bCs/>
          <w:sz w:val="20"/>
          <w:szCs w:val="20"/>
        </w:rPr>
      </w:pPr>
    </w:p>
    <w:p w:rsidR="0010592D" w:rsidRDefault="0010592D">
      <w:pPr>
        <w:pStyle w:val="Body"/>
        <w:jc w:val="both"/>
        <w:rPr>
          <w:rStyle w:val="None"/>
          <w:rFonts w:ascii="Palatino Linotype" w:eastAsia="Palatino Linotype" w:hAnsi="Palatino Linotype" w:cs="Palatino Linotype"/>
          <w:b/>
          <w:bCs/>
          <w:i/>
          <w:iCs/>
          <w:color w:val="0000FF"/>
          <w:sz w:val="4"/>
          <w:szCs w:val="4"/>
          <w:u w:color="0000FF"/>
        </w:rPr>
      </w:pPr>
    </w:p>
    <w:p w:rsidR="0010592D" w:rsidRDefault="00414931">
      <w:pPr>
        <w:pStyle w:val="Body"/>
        <w:pBdr>
          <w:bottom w:val="single" w:sz="12" w:space="0" w:color="808080"/>
        </w:pBdr>
        <w:jc w:val="center"/>
        <w:rPr>
          <w:rStyle w:val="None"/>
          <w:rFonts w:ascii="Palatino Linotype" w:eastAsia="Palatino Linotype" w:hAnsi="Palatino Linotype" w:cs="Palatino Linotype"/>
          <w:b/>
          <w:bCs/>
          <w:i/>
          <w:iCs/>
          <w:color w:val="0000FF"/>
          <w:sz w:val="20"/>
          <w:szCs w:val="20"/>
          <w:u w:color="0000FF"/>
        </w:rPr>
      </w:pPr>
      <w:r>
        <w:rPr>
          <w:rStyle w:val="None"/>
          <w:rFonts w:ascii="Palatino Linotype" w:eastAsia="Palatino Linotype" w:hAnsi="Palatino Linotype" w:cs="Palatino Linotype"/>
          <w:b/>
          <w:bCs/>
          <w:i/>
          <w:iCs/>
          <w:sz w:val="20"/>
          <w:szCs w:val="20"/>
          <w:lang w:val="en-US"/>
        </w:rPr>
        <w:t>Employment Record</w:t>
      </w:r>
    </w:p>
    <w:p w:rsidR="0010592D" w:rsidRDefault="0010592D">
      <w:pPr>
        <w:pStyle w:val="Body"/>
        <w:spacing w:after="30"/>
        <w:jc w:val="both"/>
        <w:rPr>
          <w:rStyle w:val="None"/>
          <w:rFonts w:ascii="Palatino Linotype" w:eastAsia="Palatino Linotype" w:hAnsi="Palatino Linotype" w:cs="Palatino Linotype"/>
          <w:b/>
          <w:bCs/>
          <w:i/>
          <w:iCs/>
          <w:color w:val="0000FF"/>
          <w:sz w:val="8"/>
          <w:szCs w:val="8"/>
          <w:u w:color="0000FF"/>
        </w:rPr>
      </w:pPr>
    </w:p>
    <w:p w:rsidR="0010592D" w:rsidRDefault="00414931">
      <w:pPr>
        <w:pStyle w:val="Body"/>
        <w:jc w:val="both"/>
        <w:rPr>
          <w:rStyle w:val="None"/>
          <w:rFonts w:ascii="Palatino Linotype" w:eastAsia="Palatino Linotype" w:hAnsi="Palatino Linotype" w:cs="Palatino Linotype"/>
          <w:b/>
          <w:bCs/>
          <w:sz w:val="20"/>
          <w:szCs w:val="20"/>
        </w:rPr>
      </w:pPr>
      <w:r>
        <w:rPr>
          <w:rStyle w:val="None"/>
          <w:rFonts w:ascii="Palatino Linotype" w:eastAsia="Palatino Linotype" w:hAnsi="Palatino Linotype" w:cs="Palatino Linotype"/>
          <w:b/>
          <w:bCs/>
          <w:sz w:val="20"/>
          <w:szCs w:val="20"/>
          <w:lang w:val="en-US"/>
        </w:rPr>
        <w:t>Since 5</w:t>
      </w:r>
      <w:r>
        <w:rPr>
          <w:rStyle w:val="None"/>
          <w:rFonts w:ascii="Palatino Linotype" w:eastAsia="Palatino Linotype" w:hAnsi="Palatino Linotype" w:cs="Palatino Linotype"/>
          <w:b/>
          <w:bCs/>
          <w:sz w:val="20"/>
          <w:szCs w:val="20"/>
          <w:vertAlign w:val="superscript"/>
          <w:lang w:val="en-US"/>
        </w:rPr>
        <w:t>th</w:t>
      </w:r>
      <w:r>
        <w:rPr>
          <w:rStyle w:val="None"/>
          <w:rFonts w:ascii="Palatino Linotype" w:eastAsia="Palatino Linotype" w:hAnsi="Palatino Linotype" w:cs="Palatino Linotype"/>
          <w:b/>
          <w:bCs/>
          <w:sz w:val="20"/>
          <w:szCs w:val="20"/>
          <w:lang w:val="en-US"/>
        </w:rPr>
        <w:t xml:space="preserve"> May ‘14 with SS </w:t>
      </w:r>
      <w:proofErr w:type="spellStart"/>
      <w:r>
        <w:rPr>
          <w:rStyle w:val="None"/>
          <w:rFonts w:ascii="Palatino Linotype" w:eastAsia="Palatino Linotype" w:hAnsi="Palatino Linotype" w:cs="Palatino Linotype"/>
          <w:b/>
          <w:bCs/>
          <w:sz w:val="20"/>
          <w:szCs w:val="20"/>
          <w:lang w:val="en-US"/>
        </w:rPr>
        <w:t>Cherukuri</w:t>
      </w:r>
      <w:proofErr w:type="spellEnd"/>
      <w:r>
        <w:rPr>
          <w:rStyle w:val="None"/>
          <w:rFonts w:ascii="Palatino Linotype" w:eastAsia="Palatino Linotype" w:hAnsi="Palatino Linotype" w:cs="Palatino Linotype"/>
          <w:b/>
          <w:bCs/>
          <w:sz w:val="20"/>
          <w:szCs w:val="20"/>
          <w:lang w:val="en-US"/>
        </w:rPr>
        <w:t xml:space="preserve"> Corporation - Finance Manager</w:t>
      </w:r>
    </w:p>
    <w:p w:rsidR="0010592D" w:rsidRDefault="0010592D">
      <w:pPr>
        <w:pStyle w:val="Body"/>
        <w:jc w:val="both"/>
        <w:rPr>
          <w:rStyle w:val="None"/>
          <w:rFonts w:ascii="Palatino Linotype" w:eastAsia="Palatino Linotype" w:hAnsi="Palatino Linotype" w:cs="Palatino Linotype"/>
          <w:b/>
          <w:bCs/>
          <w:sz w:val="20"/>
          <w:szCs w:val="20"/>
        </w:rPr>
      </w:pPr>
    </w:p>
    <w:p w:rsidR="0010592D" w:rsidRDefault="00414931">
      <w:pPr>
        <w:pStyle w:val="Body"/>
        <w:jc w:val="both"/>
        <w:rPr>
          <w:rStyle w:val="None"/>
          <w:rFonts w:ascii="Palatino Linotype" w:eastAsia="Palatino Linotype" w:hAnsi="Palatino Linotype" w:cs="Palatino Linotype"/>
          <w:sz w:val="20"/>
          <w:szCs w:val="20"/>
          <w:u w:val="single"/>
        </w:rPr>
      </w:pPr>
      <w:r>
        <w:rPr>
          <w:rStyle w:val="None"/>
          <w:rFonts w:ascii="Palatino Linotype" w:eastAsia="Palatino Linotype" w:hAnsi="Palatino Linotype" w:cs="Palatino Linotype"/>
          <w:sz w:val="20"/>
          <w:szCs w:val="20"/>
          <w:u w:val="single"/>
          <w:lang w:val="en-US"/>
        </w:rPr>
        <w:t>Key Responsibilities</w:t>
      </w:r>
    </w:p>
    <w:p w:rsidR="0010592D" w:rsidRDefault="0010592D">
      <w:pPr>
        <w:pStyle w:val="Body"/>
        <w:jc w:val="both"/>
        <w:rPr>
          <w:rStyle w:val="None"/>
          <w:rFonts w:ascii="Palatino Linotype" w:eastAsia="Palatino Linotype" w:hAnsi="Palatino Linotype" w:cs="Palatino Linotype"/>
          <w:sz w:val="20"/>
          <w:szCs w:val="20"/>
        </w:rPr>
      </w:pPr>
    </w:p>
    <w:p w:rsidR="0010592D" w:rsidRDefault="00B260C8" w:rsidP="00B260C8">
      <w:pPr>
        <w:pStyle w:val="ListParagraph"/>
        <w:numPr>
          <w:ilvl w:val="0"/>
          <w:numId w:val="4"/>
        </w:numPr>
      </w:pPr>
      <w:r>
        <w:rPr>
          <w:rStyle w:val="None"/>
        </w:rPr>
        <w:t>Develop</w:t>
      </w:r>
      <w:r w:rsidR="00414931">
        <w:rPr>
          <w:rStyle w:val="None"/>
        </w:rPr>
        <w:t xml:space="preserve"> t</w:t>
      </w:r>
      <w:r>
        <w:rPr>
          <w:rStyle w:val="None"/>
        </w:rPr>
        <w:t>ools and reports to help analyzing</w:t>
      </w:r>
      <w:r w:rsidR="00414931">
        <w:rPr>
          <w:rStyle w:val="None"/>
        </w:rPr>
        <w:t xml:space="preserve"> actuals and forecasts. Provide recommendations to management to drive business results and reach financial goals. </w:t>
      </w:r>
    </w:p>
    <w:p w:rsidR="00B260C8" w:rsidRDefault="00414931" w:rsidP="00B260C8">
      <w:pPr>
        <w:pStyle w:val="ListParagraph"/>
        <w:numPr>
          <w:ilvl w:val="0"/>
          <w:numId w:val="4"/>
        </w:numPr>
        <w:rPr>
          <w:rStyle w:val="None"/>
        </w:rPr>
      </w:pPr>
      <w:r>
        <w:rPr>
          <w:rStyle w:val="None"/>
        </w:rPr>
        <w:t>Prepare accurate, timely and insightful monthly variance report</w:t>
      </w:r>
      <w:r w:rsidR="00B260C8">
        <w:rPr>
          <w:rStyle w:val="None"/>
        </w:rPr>
        <w:t>s</w:t>
      </w:r>
      <w:r>
        <w:rPr>
          <w:rStyle w:val="None"/>
        </w:rPr>
        <w:t xml:space="preserve"> </w:t>
      </w:r>
      <w:r w:rsidR="00B260C8">
        <w:rPr>
          <w:rStyle w:val="None"/>
        </w:rPr>
        <w:t xml:space="preserve">Finance Director </w:t>
      </w:r>
      <w:r w:rsidR="00B260C8">
        <w:rPr>
          <w:rStyle w:val="None"/>
        </w:rPr>
        <w:t>about business trends and Opportunities in the market.</w:t>
      </w:r>
    </w:p>
    <w:p w:rsidR="0010592D" w:rsidRDefault="00414931" w:rsidP="00B260C8">
      <w:pPr>
        <w:pStyle w:val="ListParagraph"/>
        <w:numPr>
          <w:ilvl w:val="0"/>
          <w:numId w:val="4"/>
        </w:numPr>
      </w:pPr>
      <w:r>
        <w:rPr>
          <w:rStyle w:val="None"/>
        </w:rPr>
        <w:t>Review monthly processes, including long range planning, monthly budget and forecasting.</w:t>
      </w:r>
    </w:p>
    <w:p w:rsidR="0080151E" w:rsidRDefault="0080151E" w:rsidP="00B260C8">
      <w:pPr>
        <w:pStyle w:val="ListParagraph"/>
        <w:numPr>
          <w:ilvl w:val="0"/>
          <w:numId w:val="4"/>
        </w:numPr>
        <w:rPr>
          <w:rStyle w:val="None"/>
        </w:rPr>
      </w:pPr>
      <w:r>
        <w:rPr>
          <w:rStyle w:val="None"/>
        </w:rPr>
        <w:t>Operational Efficiency –</w:t>
      </w:r>
      <w:r w:rsidR="00B260C8">
        <w:rPr>
          <w:rStyle w:val="None"/>
        </w:rPr>
        <w:t xml:space="preserve"> Improve</w:t>
      </w:r>
      <w:r>
        <w:rPr>
          <w:rStyle w:val="None"/>
        </w:rPr>
        <w:t xml:space="preserve"> operational efficiency by </w:t>
      </w:r>
      <w:r w:rsidR="00414931">
        <w:rPr>
          <w:rStyle w:val="None"/>
        </w:rPr>
        <w:t>Implementing, Migrating and Testing EPR and connect</w:t>
      </w:r>
      <w:r>
        <w:rPr>
          <w:rStyle w:val="None"/>
        </w:rPr>
        <w:t>ing to third party applications, worked actively on migrating the process.</w:t>
      </w:r>
    </w:p>
    <w:p w:rsidR="00507F3B" w:rsidRDefault="00507F3B" w:rsidP="00B260C8">
      <w:pPr>
        <w:pStyle w:val="ListParagraph"/>
        <w:numPr>
          <w:ilvl w:val="0"/>
          <w:numId w:val="4"/>
        </w:numPr>
        <w:rPr>
          <w:rStyle w:val="None"/>
        </w:rPr>
      </w:pPr>
      <w:r>
        <w:rPr>
          <w:rStyle w:val="None"/>
        </w:rPr>
        <w:t>Dashboard</w:t>
      </w:r>
      <w:r w:rsidR="00FC347C">
        <w:rPr>
          <w:rStyle w:val="None"/>
        </w:rPr>
        <w:t>s</w:t>
      </w:r>
      <w:r>
        <w:rPr>
          <w:rStyle w:val="None"/>
        </w:rPr>
        <w:t xml:space="preserve"> – Create effective dashboards for Director &amp; other board members to easily understand the Key Business Drivers.</w:t>
      </w:r>
    </w:p>
    <w:p w:rsidR="00FC347C" w:rsidRDefault="0080151E" w:rsidP="00B260C8">
      <w:pPr>
        <w:pStyle w:val="ListParagraph"/>
        <w:numPr>
          <w:ilvl w:val="0"/>
          <w:numId w:val="4"/>
        </w:numPr>
        <w:rPr>
          <w:rStyle w:val="None"/>
        </w:rPr>
      </w:pPr>
      <w:r>
        <w:rPr>
          <w:rStyle w:val="None"/>
        </w:rPr>
        <w:t xml:space="preserve">Reporting </w:t>
      </w:r>
      <w:r w:rsidR="00507F3B">
        <w:rPr>
          <w:rStyle w:val="None"/>
        </w:rPr>
        <w:t xml:space="preserve">- </w:t>
      </w:r>
      <w:r w:rsidR="00FC347C">
        <w:rPr>
          <w:rStyle w:val="None"/>
        </w:rPr>
        <w:t xml:space="preserve">Ensure </w:t>
      </w:r>
      <w:proofErr w:type="spellStart"/>
      <w:r w:rsidR="00FC347C">
        <w:rPr>
          <w:rStyle w:val="None"/>
        </w:rPr>
        <w:t>FPnA</w:t>
      </w:r>
      <w:proofErr w:type="spellEnd"/>
      <w:r w:rsidR="00FC347C">
        <w:rPr>
          <w:rStyle w:val="None"/>
        </w:rPr>
        <w:t xml:space="preserve"> accuracy through Financial Modelling and impart information to the management to make decisions to avoid risks and suggest corrective actions to keep Key Drivers on track. </w:t>
      </w:r>
    </w:p>
    <w:p w:rsidR="00507F3B" w:rsidRDefault="00FC347C" w:rsidP="00B260C8">
      <w:pPr>
        <w:pStyle w:val="ListParagraph"/>
        <w:numPr>
          <w:ilvl w:val="0"/>
          <w:numId w:val="4"/>
        </w:numPr>
        <w:rPr>
          <w:rStyle w:val="None"/>
        </w:rPr>
      </w:pPr>
      <w:r>
        <w:rPr>
          <w:rStyle w:val="None"/>
        </w:rPr>
        <w:t xml:space="preserve">Reporting - </w:t>
      </w:r>
      <w:r w:rsidR="00507F3B">
        <w:rPr>
          <w:rStyle w:val="None"/>
        </w:rPr>
        <w:t xml:space="preserve">Improved transparency and effectiveness of FP&amp;A process. </w:t>
      </w:r>
    </w:p>
    <w:p w:rsidR="0010592D" w:rsidRDefault="00507F3B" w:rsidP="00B260C8">
      <w:pPr>
        <w:pStyle w:val="ListParagraph"/>
        <w:numPr>
          <w:ilvl w:val="0"/>
          <w:numId w:val="4"/>
        </w:numPr>
      </w:pPr>
      <w:r>
        <w:rPr>
          <w:rStyle w:val="None"/>
        </w:rPr>
        <w:t xml:space="preserve">Reporting </w:t>
      </w:r>
      <w:r w:rsidR="00B260C8">
        <w:rPr>
          <w:rStyle w:val="None"/>
        </w:rPr>
        <w:t>–</w:t>
      </w:r>
      <w:r>
        <w:rPr>
          <w:rStyle w:val="None"/>
        </w:rPr>
        <w:t xml:space="preserve"> </w:t>
      </w:r>
      <w:r w:rsidR="00414931">
        <w:rPr>
          <w:rStyle w:val="None"/>
        </w:rPr>
        <w:t>Preparing</w:t>
      </w:r>
      <w:r w:rsidR="00B260C8">
        <w:rPr>
          <w:rStyle w:val="None"/>
        </w:rPr>
        <w:t>/</w:t>
      </w:r>
      <w:r w:rsidR="0080151E">
        <w:rPr>
          <w:rStyle w:val="None"/>
        </w:rPr>
        <w:t>Reviewing</w:t>
      </w:r>
      <w:r w:rsidR="00414931">
        <w:rPr>
          <w:rStyle w:val="None"/>
        </w:rPr>
        <w:t xml:space="preserve"> Monthly &amp; Quarterly </w:t>
      </w:r>
      <w:r w:rsidR="00B638C0">
        <w:rPr>
          <w:rStyle w:val="None"/>
        </w:rPr>
        <w:t xml:space="preserve">Financial Planning, Budgets &amp; Forecasts and </w:t>
      </w:r>
      <w:r w:rsidR="00414931">
        <w:rPr>
          <w:rStyle w:val="None"/>
        </w:rPr>
        <w:t>Cash Flows Forecast S</w:t>
      </w:r>
      <w:r w:rsidR="00B638C0">
        <w:rPr>
          <w:rStyle w:val="None"/>
        </w:rPr>
        <w:t>tatements.</w:t>
      </w:r>
    </w:p>
    <w:p w:rsidR="0080151E" w:rsidRDefault="00507F3B" w:rsidP="0080151E">
      <w:pPr>
        <w:pStyle w:val="ListParagraph"/>
        <w:numPr>
          <w:ilvl w:val="0"/>
          <w:numId w:val="4"/>
        </w:numPr>
        <w:rPr>
          <w:rStyle w:val="None"/>
        </w:rPr>
      </w:pPr>
      <w:r>
        <w:rPr>
          <w:rStyle w:val="None"/>
        </w:rPr>
        <w:t xml:space="preserve">Reporting - </w:t>
      </w:r>
      <w:r w:rsidR="0080151E">
        <w:rPr>
          <w:rStyle w:val="None"/>
        </w:rPr>
        <w:t xml:space="preserve">Analyzing Actuals Vs Budgeted Financials and </w:t>
      </w:r>
      <w:r w:rsidR="00B260C8">
        <w:rPr>
          <w:rStyle w:val="None"/>
        </w:rPr>
        <w:t>MIS Report monthly, Quarterly and yearly</w:t>
      </w:r>
      <w:r w:rsidR="0080151E">
        <w:rPr>
          <w:rStyle w:val="None"/>
        </w:rPr>
        <w:t>.</w:t>
      </w:r>
    </w:p>
    <w:p w:rsidR="00BC7832" w:rsidRDefault="00BC7832" w:rsidP="00BC7832">
      <w:pPr>
        <w:pStyle w:val="ListParagraph"/>
        <w:numPr>
          <w:ilvl w:val="0"/>
          <w:numId w:val="4"/>
        </w:numPr>
      </w:pPr>
      <w:r>
        <w:rPr>
          <w:rStyle w:val="None"/>
        </w:rPr>
        <w:lastRenderedPageBreak/>
        <w:t xml:space="preserve">Accounting - Review and </w:t>
      </w:r>
      <w:proofErr w:type="gramStart"/>
      <w:r>
        <w:rPr>
          <w:rStyle w:val="None"/>
        </w:rPr>
        <w:t>Authorize</w:t>
      </w:r>
      <w:proofErr w:type="gramEnd"/>
      <w:r>
        <w:rPr>
          <w:rStyle w:val="None"/>
        </w:rPr>
        <w:t xml:space="preserve"> day to day Accounting Transactions. </w:t>
      </w:r>
    </w:p>
    <w:p w:rsidR="0010592D" w:rsidRDefault="00FC347C">
      <w:pPr>
        <w:pStyle w:val="ListParagraph"/>
        <w:numPr>
          <w:ilvl w:val="0"/>
          <w:numId w:val="4"/>
        </w:numPr>
      </w:pPr>
      <w:r>
        <w:rPr>
          <w:rStyle w:val="None"/>
        </w:rPr>
        <w:t>Accounting</w:t>
      </w:r>
      <w:r w:rsidR="00BC7832">
        <w:rPr>
          <w:rStyle w:val="None"/>
        </w:rPr>
        <w:t xml:space="preserve"> - Reviewing</w:t>
      </w:r>
      <w:r w:rsidR="00414931">
        <w:rPr>
          <w:rStyle w:val="None"/>
        </w:rPr>
        <w:t xml:space="preserve"> Quarterly, Half Year</w:t>
      </w:r>
      <w:r w:rsidR="00414931">
        <w:rPr>
          <w:rStyle w:val="None"/>
        </w:rPr>
        <w:t xml:space="preserve">ly Profit &amp; Loss and Balance Sheet. </w:t>
      </w:r>
    </w:p>
    <w:p w:rsidR="0010592D" w:rsidRDefault="003F00A9">
      <w:pPr>
        <w:pStyle w:val="ListParagraph"/>
        <w:numPr>
          <w:ilvl w:val="0"/>
          <w:numId w:val="4"/>
        </w:numPr>
      </w:pPr>
      <w:r>
        <w:rPr>
          <w:rStyle w:val="None"/>
        </w:rPr>
        <w:t xml:space="preserve">Statutory - </w:t>
      </w:r>
      <w:r w:rsidR="00414931">
        <w:rPr>
          <w:rStyle w:val="None"/>
        </w:rPr>
        <w:t xml:space="preserve">Ensure timely </w:t>
      </w:r>
      <w:r w:rsidR="00FC347C">
        <w:rPr>
          <w:rStyle w:val="None"/>
        </w:rPr>
        <w:t xml:space="preserve">and accurate </w:t>
      </w:r>
      <w:r w:rsidR="00414931">
        <w:rPr>
          <w:rStyle w:val="None"/>
        </w:rPr>
        <w:t>closer of Books of A</w:t>
      </w:r>
      <w:r>
        <w:rPr>
          <w:rStyle w:val="None"/>
        </w:rPr>
        <w:t>ccounts Quarterly, Half yearly and Legal &amp; Statutory Compliances are met.</w:t>
      </w:r>
    </w:p>
    <w:p w:rsidR="0010592D" w:rsidRDefault="003F00A9">
      <w:pPr>
        <w:pStyle w:val="ListParagraph"/>
        <w:numPr>
          <w:ilvl w:val="0"/>
          <w:numId w:val="4"/>
        </w:numPr>
        <w:rPr>
          <w:rStyle w:val="None"/>
        </w:rPr>
      </w:pPr>
      <w:r>
        <w:rPr>
          <w:rStyle w:val="None"/>
        </w:rPr>
        <w:t xml:space="preserve">Statutory - </w:t>
      </w:r>
      <w:r w:rsidR="00414931">
        <w:rPr>
          <w:rStyle w:val="None"/>
        </w:rPr>
        <w:t>W</w:t>
      </w:r>
      <w:r>
        <w:rPr>
          <w:rStyle w:val="None"/>
        </w:rPr>
        <w:t>orking with</w:t>
      </w:r>
      <w:r w:rsidR="00FC347C">
        <w:rPr>
          <w:rStyle w:val="None"/>
        </w:rPr>
        <w:t xml:space="preserve"> internal and external audit team </w:t>
      </w:r>
      <w:r>
        <w:rPr>
          <w:rStyle w:val="None"/>
        </w:rPr>
        <w:t xml:space="preserve">to comply statutory requirements. </w:t>
      </w:r>
    </w:p>
    <w:p w:rsidR="00FC347C" w:rsidRDefault="00FC347C">
      <w:pPr>
        <w:pStyle w:val="ListParagraph"/>
        <w:numPr>
          <w:ilvl w:val="0"/>
          <w:numId w:val="4"/>
        </w:numPr>
        <w:rPr>
          <w:rStyle w:val="None"/>
        </w:rPr>
      </w:pPr>
      <w:r>
        <w:rPr>
          <w:rStyle w:val="None"/>
        </w:rPr>
        <w:t xml:space="preserve">Behavioral – Building and maintaining relationship with various </w:t>
      </w:r>
      <w:r w:rsidR="00BC7832">
        <w:rPr>
          <w:rStyle w:val="None"/>
        </w:rPr>
        <w:t>teams to assist them on financial processes and impact of Key Drivers on the decision they take.</w:t>
      </w:r>
    </w:p>
    <w:p w:rsidR="003F00A9" w:rsidRDefault="003F00A9" w:rsidP="003F00A9">
      <w:pPr>
        <w:pStyle w:val="ListParagraph"/>
        <w:ind w:left="720"/>
      </w:pPr>
    </w:p>
    <w:p w:rsidR="0010592D" w:rsidRDefault="0010592D">
      <w:pPr>
        <w:pStyle w:val="Body"/>
        <w:jc w:val="both"/>
        <w:rPr>
          <w:rStyle w:val="None"/>
          <w:rFonts w:ascii="Palatino Linotype" w:eastAsia="Palatino Linotype" w:hAnsi="Palatino Linotype" w:cs="Palatino Linotype"/>
          <w:b/>
          <w:bCs/>
          <w:sz w:val="20"/>
          <w:szCs w:val="20"/>
        </w:rPr>
      </w:pPr>
    </w:p>
    <w:p w:rsidR="00BC7832" w:rsidRDefault="00414931" w:rsidP="00BC7832">
      <w:pPr>
        <w:pStyle w:val="Body"/>
        <w:spacing w:line="360" w:lineRule="auto"/>
        <w:jc w:val="both"/>
        <w:rPr>
          <w:rStyle w:val="None"/>
          <w:rFonts w:ascii="Palatino Linotype" w:eastAsia="Palatino Linotype" w:hAnsi="Palatino Linotype" w:cs="Palatino Linotype"/>
          <w:b/>
          <w:bCs/>
          <w:sz w:val="20"/>
          <w:szCs w:val="20"/>
          <w:lang w:val="fr-FR"/>
        </w:rPr>
      </w:pPr>
      <w:r>
        <w:rPr>
          <w:rStyle w:val="None"/>
          <w:rFonts w:ascii="Palatino Linotype" w:eastAsia="Palatino Linotype" w:hAnsi="Palatino Linotype" w:cs="Palatino Linotype"/>
          <w:b/>
          <w:bCs/>
          <w:sz w:val="20"/>
          <w:szCs w:val="20"/>
        </w:rPr>
        <w:t>March</w:t>
      </w:r>
      <w:r>
        <w:rPr>
          <w:rStyle w:val="None"/>
          <w:rFonts w:ascii="Palatino Linotype" w:eastAsia="Palatino Linotype" w:hAnsi="Palatino Linotype" w:cs="Palatino Linotype"/>
          <w:b/>
          <w:bCs/>
          <w:sz w:val="20"/>
          <w:szCs w:val="20"/>
          <w:lang w:val="en-US"/>
        </w:rPr>
        <w:t xml:space="preserve">’12 to April ’14 with Deloitte as Consultant – </w:t>
      </w:r>
      <w:r>
        <w:rPr>
          <w:rStyle w:val="None"/>
          <w:rFonts w:ascii="Palatino Linotype" w:eastAsia="Palatino Linotype" w:hAnsi="Palatino Linotype" w:cs="Palatino Linotype"/>
          <w:b/>
          <w:bCs/>
          <w:sz w:val="20"/>
          <w:szCs w:val="20"/>
          <w:lang w:val="fr-FR"/>
        </w:rPr>
        <w:t>DCF</w:t>
      </w:r>
      <w:r>
        <w:rPr>
          <w:rStyle w:val="None"/>
          <w:rFonts w:ascii="Palatino Linotype" w:eastAsia="Palatino Linotype" w:hAnsi="Palatino Linotype" w:cs="Palatino Linotype"/>
          <w:b/>
          <w:bCs/>
          <w:sz w:val="20"/>
          <w:szCs w:val="20"/>
          <w:lang w:val="fr-FR"/>
        </w:rPr>
        <w:t xml:space="preserve"> </w:t>
      </w:r>
    </w:p>
    <w:p w:rsidR="0010592D" w:rsidRDefault="00414931" w:rsidP="00BC7832">
      <w:pPr>
        <w:pStyle w:val="Body"/>
        <w:spacing w:line="360" w:lineRule="auto"/>
        <w:jc w:val="both"/>
        <w:rPr>
          <w:rStyle w:val="None"/>
          <w:rFonts w:ascii="Palatino Linotype" w:eastAsia="Palatino Linotype" w:hAnsi="Palatino Linotype" w:cs="Palatino Linotype"/>
          <w:sz w:val="20"/>
          <w:szCs w:val="20"/>
          <w:u w:val="single"/>
        </w:rPr>
      </w:pPr>
      <w:r>
        <w:rPr>
          <w:rStyle w:val="None"/>
          <w:rFonts w:ascii="Palatino Linotype" w:eastAsia="Palatino Linotype" w:hAnsi="Palatino Linotype" w:cs="Palatino Linotype"/>
          <w:sz w:val="20"/>
          <w:szCs w:val="20"/>
          <w:u w:val="single"/>
          <w:lang w:val="en-US"/>
        </w:rPr>
        <w:t>Key Responsibilities</w:t>
      </w:r>
    </w:p>
    <w:p w:rsidR="0010592D" w:rsidRDefault="00414931">
      <w:pPr>
        <w:pStyle w:val="ListParagraph"/>
        <w:numPr>
          <w:ilvl w:val="0"/>
          <w:numId w:val="4"/>
        </w:numPr>
      </w:pPr>
      <w:r>
        <w:rPr>
          <w:rStyle w:val="None"/>
        </w:rPr>
        <w:t xml:space="preserve">Preparing financial analysis and dashboards in Microsoft Dynamics like based on Geographical, Business Units, Product line </w:t>
      </w:r>
      <w:proofErr w:type="spellStart"/>
      <w:r>
        <w:rPr>
          <w:rStyle w:val="None"/>
        </w:rPr>
        <w:t>etc</w:t>
      </w:r>
      <w:proofErr w:type="spellEnd"/>
    </w:p>
    <w:p w:rsidR="0010592D" w:rsidRDefault="00414931">
      <w:pPr>
        <w:pStyle w:val="ListParagraph"/>
        <w:numPr>
          <w:ilvl w:val="0"/>
          <w:numId w:val="4"/>
        </w:numPr>
      </w:pPr>
      <w:r>
        <w:rPr>
          <w:rStyle w:val="None"/>
        </w:rPr>
        <w:t xml:space="preserve">Preparing Discounted Cash flow analysis, Sensitive Analysis, Project Valuation. </w:t>
      </w:r>
    </w:p>
    <w:p w:rsidR="0010592D" w:rsidRDefault="00414931">
      <w:pPr>
        <w:pStyle w:val="ListParagraph"/>
        <w:numPr>
          <w:ilvl w:val="0"/>
          <w:numId w:val="4"/>
        </w:numPr>
      </w:pPr>
      <w:r>
        <w:rPr>
          <w:rStyle w:val="None"/>
        </w:rPr>
        <w:t>Analysing Financial Statements like Cash Flow statement, Income and Expense Statement, Balance sheet.</w:t>
      </w:r>
    </w:p>
    <w:p w:rsidR="0010592D" w:rsidRDefault="00414931">
      <w:pPr>
        <w:pStyle w:val="ListParagraph"/>
        <w:numPr>
          <w:ilvl w:val="0"/>
          <w:numId w:val="4"/>
        </w:numPr>
      </w:pPr>
      <w:r>
        <w:rPr>
          <w:rStyle w:val="None"/>
        </w:rPr>
        <w:t xml:space="preserve">Calculating Internal Growth Rate, Sustainability Rate, IRR and NPV as per client’s requirement. </w:t>
      </w:r>
    </w:p>
    <w:p w:rsidR="0010592D" w:rsidRDefault="00414931">
      <w:pPr>
        <w:pStyle w:val="ListParagraph"/>
        <w:numPr>
          <w:ilvl w:val="0"/>
          <w:numId w:val="4"/>
        </w:numPr>
      </w:pPr>
      <w:r>
        <w:rPr>
          <w:rStyle w:val="None"/>
        </w:rPr>
        <w:t>Evaluating the financial performance of corporate (mostly</w:t>
      </w:r>
      <w:r>
        <w:rPr>
          <w:rStyle w:val="None"/>
        </w:rPr>
        <w:t xml:space="preserve"> public listed) clients by spreading financial statements in standard templates.</w:t>
      </w:r>
    </w:p>
    <w:p w:rsidR="0010592D" w:rsidRDefault="00BC7832">
      <w:pPr>
        <w:pStyle w:val="ListParagraph"/>
        <w:numPr>
          <w:ilvl w:val="0"/>
          <w:numId w:val="4"/>
        </w:numPr>
      </w:pPr>
      <w:r>
        <w:rPr>
          <w:rStyle w:val="None"/>
        </w:rPr>
        <w:t>Writing reports on</w:t>
      </w:r>
      <w:r>
        <w:t xml:space="preserve"> variance analysis</w:t>
      </w:r>
      <w:r w:rsidR="00414931">
        <w:t xml:space="preserve"> like </w:t>
      </w:r>
      <w:proofErr w:type="spellStart"/>
      <w:r w:rsidR="00414931">
        <w:t>QoQ</w:t>
      </w:r>
      <w:proofErr w:type="spellEnd"/>
      <w:r w:rsidR="00414931">
        <w:t xml:space="preserve"> and YoY.</w:t>
      </w:r>
    </w:p>
    <w:p w:rsidR="0010592D" w:rsidRDefault="00414931">
      <w:pPr>
        <w:pStyle w:val="ListParagraph"/>
        <w:numPr>
          <w:ilvl w:val="0"/>
          <w:numId w:val="4"/>
        </w:numPr>
      </w:pPr>
      <w:r>
        <w:rPr>
          <w:rStyle w:val="None"/>
        </w:rPr>
        <w:t xml:space="preserve">Interacting with global clients while making presentations and recommendations as per the analysis made. </w:t>
      </w:r>
    </w:p>
    <w:p w:rsidR="0010592D" w:rsidRDefault="0010592D">
      <w:pPr>
        <w:pStyle w:val="ListParagraph"/>
        <w:rPr>
          <w:rStyle w:val="None"/>
        </w:rPr>
      </w:pPr>
    </w:p>
    <w:p w:rsidR="0010592D" w:rsidRDefault="0010592D">
      <w:pPr>
        <w:pStyle w:val="Body"/>
        <w:jc w:val="both"/>
        <w:rPr>
          <w:rStyle w:val="None"/>
          <w:rFonts w:ascii="Palatino Linotype" w:eastAsia="Palatino Linotype" w:hAnsi="Palatino Linotype" w:cs="Palatino Linotype"/>
          <w:b/>
          <w:bCs/>
          <w:sz w:val="20"/>
          <w:szCs w:val="20"/>
        </w:rPr>
      </w:pPr>
    </w:p>
    <w:p w:rsidR="0010592D" w:rsidRDefault="00414931" w:rsidP="00BC7832">
      <w:pPr>
        <w:pStyle w:val="Body"/>
        <w:spacing w:line="360" w:lineRule="auto"/>
        <w:jc w:val="both"/>
        <w:rPr>
          <w:rStyle w:val="None"/>
          <w:rFonts w:ascii="Palatino Linotype" w:eastAsia="Palatino Linotype" w:hAnsi="Palatino Linotype" w:cs="Palatino Linotype"/>
          <w:b/>
          <w:bCs/>
          <w:sz w:val="20"/>
          <w:szCs w:val="20"/>
        </w:rPr>
      </w:pPr>
      <w:r>
        <w:rPr>
          <w:rStyle w:val="None"/>
          <w:rFonts w:ascii="Palatino Linotype" w:eastAsia="Palatino Linotype" w:hAnsi="Palatino Linotype" w:cs="Palatino Linotype"/>
          <w:b/>
          <w:bCs/>
          <w:sz w:val="20"/>
          <w:szCs w:val="20"/>
        </w:rPr>
        <w:t>Mar</w:t>
      </w:r>
      <w:r>
        <w:rPr>
          <w:rStyle w:val="None"/>
          <w:rFonts w:ascii="Palatino Linotype" w:eastAsia="Palatino Linotype" w:hAnsi="Palatino Linotype" w:cs="Palatino Linotype"/>
          <w:b/>
          <w:bCs/>
          <w:sz w:val="20"/>
          <w:szCs w:val="20"/>
          <w:lang w:val="en-US"/>
        </w:rPr>
        <w:t>’ 11 t</w:t>
      </w:r>
      <w:r>
        <w:rPr>
          <w:rStyle w:val="None"/>
          <w:rFonts w:ascii="Palatino Linotype" w:eastAsia="Palatino Linotype" w:hAnsi="Palatino Linotype" w:cs="Palatino Linotype"/>
          <w:b/>
          <w:bCs/>
          <w:sz w:val="20"/>
          <w:szCs w:val="20"/>
          <w:lang w:val="en-US"/>
        </w:rPr>
        <w:t xml:space="preserve">o Feb’12 with Cognizant (UBS Investment Bank) as Senior Process Executive </w:t>
      </w:r>
    </w:p>
    <w:p w:rsidR="0010592D" w:rsidRDefault="00414931" w:rsidP="00BC7832">
      <w:pPr>
        <w:pStyle w:val="Body"/>
        <w:spacing w:after="30" w:line="360" w:lineRule="auto"/>
        <w:jc w:val="both"/>
        <w:rPr>
          <w:rStyle w:val="None"/>
          <w:rFonts w:ascii="Palatino Linotype" w:eastAsia="Palatino Linotype" w:hAnsi="Palatino Linotype" w:cs="Palatino Linotype"/>
          <w:sz w:val="20"/>
          <w:szCs w:val="20"/>
          <w:u w:val="single"/>
          <w:lang w:val="en-US"/>
        </w:rPr>
      </w:pPr>
      <w:r>
        <w:rPr>
          <w:rStyle w:val="None"/>
          <w:rFonts w:ascii="Palatino Linotype" w:eastAsia="Palatino Linotype" w:hAnsi="Palatino Linotype" w:cs="Palatino Linotype"/>
          <w:sz w:val="20"/>
          <w:szCs w:val="20"/>
          <w:u w:val="single"/>
          <w:lang w:val="en-US"/>
        </w:rPr>
        <w:t xml:space="preserve">Key Responsibilities </w:t>
      </w:r>
    </w:p>
    <w:p w:rsidR="0010592D" w:rsidRDefault="00414931">
      <w:pPr>
        <w:pStyle w:val="ListParagraph"/>
        <w:numPr>
          <w:ilvl w:val="0"/>
          <w:numId w:val="4"/>
        </w:numPr>
      </w:pPr>
      <w:r>
        <w:rPr>
          <w:rStyle w:val="None"/>
        </w:rPr>
        <w:t xml:space="preserve">Review financial statements and </w:t>
      </w:r>
      <w:r w:rsidR="00BC7832">
        <w:rPr>
          <w:rStyle w:val="None"/>
        </w:rPr>
        <w:t>analyze</w:t>
      </w:r>
      <w:r>
        <w:rPr>
          <w:rStyle w:val="None"/>
        </w:rPr>
        <w:t xml:space="preserve"> sales revenue, costs, expenses, and tax rates. </w:t>
      </w:r>
    </w:p>
    <w:p w:rsidR="0010592D" w:rsidRDefault="00414931">
      <w:pPr>
        <w:pStyle w:val="ListParagraph"/>
        <w:numPr>
          <w:ilvl w:val="0"/>
          <w:numId w:val="4"/>
        </w:numPr>
      </w:pPr>
      <w:r>
        <w:rPr>
          <w:rStyle w:val="None"/>
        </w:rPr>
        <w:t xml:space="preserve">Develop detailed spreadsheets to identify trends </w:t>
      </w:r>
      <w:r>
        <w:rPr>
          <w:rStyle w:val="None"/>
        </w:rPr>
        <w:t xml:space="preserve">and develop forecasts. </w:t>
      </w:r>
    </w:p>
    <w:p w:rsidR="0010592D" w:rsidRDefault="00414931">
      <w:pPr>
        <w:pStyle w:val="Body"/>
        <w:numPr>
          <w:ilvl w:val="0"/>
          <w:numId w:val="4"/>
        </w:numPr>
        <w:rPr>
          <w:rFonts w:ascii="Palatino Linotype" w:eastAsia="Palatino Linotype" w:hAnsi="Palatino Linotype" w:cs="Palatino Linotype"/>
          <w:sz w:val="20"/>
          <w:szCs w:val="20"/>
          <w:lang w:val="en-US"/>
        </w:rPr>
      </w:pPr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en-US"/>
        </w:rPr>
        <w:t>Evaluated client’s specific industry outlook and status of the company.</w:t>
      </w:r>
    </w:p>
    <w:p w:rsidR="0010592D" w:rsidRDefault="00414931">
      <w:pPr>
        <w:pStyle w:val="ListParagraph"/>
        <w:numPr>
          <w:ilvl w:val="0"/>
          <w:numId w:val="4"/>
        </w:numPr>
      </w:pPr>
      <w:r>
        <w:rPr>
          <w:rStyle w:val="None"/>
        </w:rPr>
        <w:t xml:space="preserve">Consolidate and </w:t>
      </w:r>
      <w:r w:rsidR="00BC7832">
        <w:rPr>
          <w:rStyle w:val="None"/>
        </w:rPr>
        <w:t>analyze</w:t>
      </w:r>
      <w:r>
        <w:rPr>
          <w:rStyle w:val="None"/>
        </w:rPr>
        <w:t xml:space="preserve"> monthly results and budgets.</w:t>
      </w:r>
    </w:p>
    <w:p w:rsidR="0010592D" w:rsidRDefault="00BC7832">
      <w:pPr>
        <w:pStyle w:val="ListParagraph"/>
        <w:numPr>
          <w:ilvl w:val="0"/>
          <w:numId w:val="4"/>
        </w:numPr>
      </w:pPr>
      <w:r>
        <w:rPr>
          <w:rStyle w:val="None"/>
        </w:rPr>
        <w:t>Analyzed</w:t>
      </w:r>
      <w:r w:rsidR="00414931">
        <w:rPr>
          <w:rStyle w:val="None"/>
        </w:rPr>
        <w:t xml:space="preserve"> the impact of debt and equity financing on capital and ownership structures.</w:t>
      </w:r>
    </w:p>
    <w:p w:rsidR="0010592D" w:rsidRDefault="00414931">
      <w:pPr>
        <w:pStyle w:val="ListParagraph"/>
        <w:numPr>
          <w:ilvl w:val="0"/>
          <w:numId w:val="4"/>
        </w:numPr>
      </w:pPr>
      <w:r>
        <w:rPr>
          <w:rStyle w:val="None"/>
        </w:rPr>
        <w:t xml:space="preserve">Worked with APAC, EMEA and USA clients. </w:t>
      </w:r>
    </w:p>
    <w:p w:rsidR="0010592D" w:rsidRDefault="0010592D">
      <w:pPr>
        <w:pStyle w:val="Body"/>
        <w:spacing w:after="30"/>
        <w:jc w:val="both"/>
        <w:rPr>
          <w:rStyle w:val="None"/>
          <w:rFonts w:ascii="Palatino Linotype" w:eastAsia="Palatino Linotype" w:hAnsi="Palatino Linotype" w:cs="Palatino Linotype"/>
          <w:b/>
          <w:bCs/>
          <w:i/>
          <w:iCs/>
          <w:color w:val="0000FF"/>
          <w:sz w:val="8"/>
          <w:szCs w:val="8"/>
          <w:u w:color="0000FF"/>
        </w:rPr>
      </w:pPr>
    </w:p>
    <w:p w:rsidR="0010592D" w:rsidRDefault="0010592D">
      <w:pPr>
        <w:pStyle w:val="Body"/>
        <w:spacing w:after="30"/>
        <w:jc w:val="both"/>
        <w:rPr>
          <w:rStyle w:val="None"/>
          <w:rFonts w:ascii="Palatino Linotype" w:eastAsia="Palatino Linotype" w:hAnsi="Palatino Linotype" w:cs="Palatino Linotype"/>
          <w:b/>
          <w:bCs/>
          <w:i/>
          <w:iCs/>
          <w:color w:val="0000FF"/>
          <w:sz w:val="8"/>
          <w:szCs w:val="8"/>
          <w:u w:color="0000FF"/>
        </w:rPr>
      </w:pPr>
    </w:p>
    <w:p w:rsidR="0010592D" w:rsidRDefault="0010592D">
      <w:pPr>
        <w:pStyle w:val="Body"/>
        <w:jc w:val="both"/>
        <w:rPr>
          <w:rStyle w:val="None"/>
          <w:rFonts w:ascii="Palatino Linotype" w:eastAsia="Palatino Linotype" w:hAnsi="Palatino Linotype" w:cs="Palatino Linotype"/>
          <w:b/>
          <w:bCs/>
          <w:sz w:val="20"/>
          <w:szCs w:val="20"/>
        </w:rPr>
      </w:pPr>
    </w:p>
    <w:p w:rsidR="0010592D" w:rsidRDefault="00414931" w:rsidP="00BC7832">
      <w:pPr>
        <w:pStyle w:val="Body"/>
        <w:spacing w:line="360" w:lineRule="auto"/>
        <w:jc w:val="both"/>
        <w:rPr>
          <w:rStyle w:val="None"/>
          <w:rFonts w:ascii="Palatino Linotype" w:eastAsia="Palatino Linotype" w:hAnsi="Palatino Linotype" w:cs="Palatino Linotype"/>
          <w:b/>
          <w:bCs/>
          <w:sz w:val="20"/>
          <w:szCs w:val="20"/>
        </w:rPr>
      </w:pPr>
      <w:r>
        <w:rPr>
          <w:rStyle w:val="None"/>
          <w:rFonts w:ascii="Palatino Linotype" w:eastAsia="Palatino Linotype" w:hAnsi="Palatino Linotype" w:cs="Palatino Linotype"/>
          <w:b/>
          <w:bCs/>
          <w:sz w:val="20"/>
          <w:szCs w:val="20"/>
          <w:lang w:val="en-US"/>
        </w:rPr>
        <w:t>Since Jan’10 with Diplomat Switchgear (A Diplomat Group W.L.L Company) as Management Trainee</w:t>
      </w:r>
      <w:bookmarkStart w:id="0" w:name="_GoBack"/>
      <w:bookmarkEnd w:id="0"/>
    </w:p>
    <w:p w:rsidR="0010592D" w:rsidRDefault="00414931" w:rsidP="00BC7832">
      <w:pPr>
        <w:pStyle w:val="Body"/>
        <w:spacing w:after="30" w:line="360" w:lineRule="auto"/>
        <w:jc w:val="both"/>
        <w:rPr>
          <w:rStyle w:val="None"/>
          <w:rFonts w:ascii="Palatino Linotype" w:eastAsia="Palatino Linotype" w:hAnsi="Palatino Linotype" w:cs="Palatino Linotype"/>
          <w:sz w:val="20"/>
          <w:szCs w:val="20"/>
          <w:u w:val="single"/>
        </w:rPr>
      </w:pPr>
      <w:r>
        <w:rPr>
          <w:rStyle w:val="None"/>
          <w:rFonts w:ascii="Palatino Linotype" w:eastAsia="Palatino Linotype" w:hAnsi="Palatino Linotype" w:cs="Palatino Linotype"/>
          <w:sz w:val="20"/>
          <w:szCs w:val="20"/>
          <w:u w:val="single"/>
          <w:lang w:val="en-US"/>
        </w:rPr>
        <w:t xml:space="preserve">Key Responsibilities </w:t>
      </w:r>
    </w:p>
    <w:p w:rsidR="0010592D" w:rsidRDefault="00414931">
      <w:pPr>
        <w:pStyle w:val="Body"/>
        <w:numPr>
          <w:ilvl w:val="0"/>
          <w:numId w:val="6"/>
        </w:numPr>
        <w:spacing w:after="30"/>
        <w:jc w:val="both"/>
        <w:rPr>
          <w:rFonts w:ascii="Palatino Linotype" w:eastAsia="Palatino Linotype" w:hAnsi="Palatino Linotype" w:cs="Palatino Linotype"/>
          <w:sz w:val="20"/>
          <w:szCs w:val="20"/>
          <w:lang w:val="en-US"/>
        </w:rPr>
      </w:pPr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en-US"/>
        </w:rPr>
        <w:t>Preparing Project Finance Appraisal/ Credit Appraisals for banking purpose.</w:t>
      </w:r>
    </w:p>
    <w:p w:rsidR="0010592D" w:rsidRDefault="00414931">
      <w:pPr>
        <w:pStyle w:val="Body"/>
        <w:numPr>
          <w:ilvl w:val="0"/>
          <w:numId w:val="6"/>
        </w:numPr>
        <w:spacing w:after="30"/>
        <w:jc w:val="both"/>
        <w:rPr>
          <w:rFonts w:ascii="Palatino Linotype" w:eastAsia="Palatino Linotype" w:hAnsi="Palatino Linotype" w:cs="Palatino Linotype"/>
          <w:sz w:val="20"/>
          <w:szCs w:val="20"/>
          <w:lang w:val="en-US"/>
        </w:rPr>
      </w:pPr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en-US"/>
        </w:rPr>
        <w:t xml:space="preserve">Performing Project Valuations for banking purposes. </w:t>
      </w:r>
    </w:p>
    <w:p w:rsidR="0010592D" w:rsidRDefault="00414931">
      <w:pPr>
        <w:pStyle w:val="Body"/>
        <w:numPr>
          <w:ilvl w:val="0"/>
          <w:numId w:val="6"/>
        </w:numPr>
        <w:spacing w:after="30"/>
        <w:jc w:val="both"/>
        <w:rPr>
          <w:rFonts w:ascii="Palatino Linotype" w:eastAsia="Palatino Linotype" w:hAnsi="Palatino Linotype" w:cs="Palatino Linotype"/>
          <w:sz w:val="20"/>
          <w:szCs w:val="20"/>
          <w:lang w:val="en-US"/>
        </w:rPr>
      </w:pPr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en-US"/>
        </w:rPr>
        <w:t>Preparing Project Feasibility Study, Financial Budget Monthly, Quarterly and Annually.</w:t>
      </w:r>
    </w:p>
    <w:p w:rsidR="0010592D" w:rsidRDefault="00414931">
      <w:pPr>
        <w:pStyle w:val="ListParagraph"/>
        <w:numPr>
          <w:ilvl w:val="0"/>
          <w:numId w:val="6"/>
        </w:numPr>
      </w:pPr>
      <w:r>
        <w:rPr>
          <w:rStyle w:val="None"/>
        </w:rPr>
        <w:t xml:space="preserve">Preparing Discounted Cash flow analysis, Sensitive Analysis, Project Valuation. </w:t>
      </w:r>
    </w:p>
    <w:p w:rsidR="0010592D" w:rsidRDefault="00BC7832">
      <w:pPr>
        <w:pStyle w:val="ListParagraph"/>
        <w:numPr>
          <w:ilvl w:val="0"/>
          <w:numId w:val="6"/>
        </w:numPr>
      </w:pPr>
      <w:r>
        <w:rPr>
          <w:rStyle w:val="None"/>
        </w:rPr>
        <w:t>Preparing</w:t>
      </w:r>
      <w:r w:rsidR="00414931">
        <w:rPr>
          <w:rStyle w:val="None"/>
        </w:rPr>
        <w:t xml:space="preserve"> Financial Statements like</w:t>
      </w:r>
      <w:r w:rsidR="00414931">
        <w:rPr>
          <w:rStyle w:val="None"/>
        </w:rPr>
        <w:t xml:space="preserve"> Cash Flow statement, Income and Expense Statement, Balance sheet.</w:t>
      </w:r>
    </w:p>
    <w:p w:rsidR="0010592D" w:rsidRDefault="00414931">
      <w:pPr>
        <w:pStyle w:val="Body"/>
        <w:numPr>
          <w:ilvl w:val="0"/>
          <w:numId w:val="6"/>
        </w:numPr>
        <w:spacing w:after="30"/>
        <w:jc w:val="both"/>
        <w:rPr>
          <w:rFonts w:ascii="Palatino Linotype" w:eastAsia="Palatino Linotype" w:hAnsi="Palatino Linotype" w:cs="Palatino Linotype"/>
          <w:sz w:val="20"/>
          <w:szCs w:val="20"/>
          <w:lang w:val="en-US"/>
        </w:rPr>
      </w:pPr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en-US"/>
        </w:rPr>
        <w:t>Maintaining Book Keeping for one of the subsidiaries.</w:t>
      </w:r>
    </w:p>
    <w:p w:rsidR="0010592D" w:rsidRDefault="00414931">
      <w:pPr>
        <w:pStyle w:val="Body"/>
        <w:numPr>
          <w:ilvl w:val="0"/>
          <w:numId w:val="6"/>
        </w:numPr>
        <w:spacing w:after="30"/>
        <w:jc w:val="both"/>
        <w:rPr>
          <w:rFonts w:ascii="Palatino Linotype" w:eastAsia="Palatino Linotype" w:hAnsi="Palatino Linotype" w:cs="Palatino Linotype"/>
          <w:sz w:val="20"/>
          <w:szCs w:val="20"/>
          <w:lang w:val="en-US"/>
        </w:rPr>
      </w:pPr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en-US"/>
        </w:rPr>
        <w:t>Closing Books of Accounts and preparing P&amp;L account and Balance Sheet in the year end.</w:t>
      </w:r>
    </w:p>
    <w:p w:rsidR="0010592D" w:rsidRDefault="00414931">
      <w:pPr>
        <w:pStyle w:val="Body"/>
        <w:numPr>
          <w:ilvl w:val="0"/>
          <w:numId w:val="6"/>
        </w:numPr>
        <w:spacing w:after="30"/>
        <w:jc w:val="both"/>
        <w:rPr>
          <w:rFonts w:ascii="Palatino Linotype" w:eastAsia="Palatino Linotype" w:hAnsi="Palatino Linotype" w:cs="Palatino Linotype"/>
          <w:sz w:val="20"/>
          <w:szCs w:val="20"/>
          <w:lang w:val="en-US"/>
        </w:rPr>
      </w:pPr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en-US"/>
        </w:rPr>
        <w:t>Assisting External Auditors at the time of inter</w:t>
      </w:r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en-US"/>
        </w:rPr>
        <w:t xml:space="preserve">im and final Audit. </w:t>
      </w:r>
    </w:p>
    <w:p w:rsidR="0010592D" w:rsidRDefault="00414931">
      <w:pPr>
        <w:pStyle w:val="Body"/>
        <w:numPr>
          <w:ilvl w:val="0"/>
          <w:numId w:val="6"/>
        </w:numPr>
        <w:spacing w:after="30"/>
        <w:jc w:val="both"/>
        <w:rPr>
          <w:rFonts w:ascii="Palatino Linotype" w:eastAsia="Palatino Linotype" w:hAnsi="Palatino Linotype" w:cs="Palatino Linotype"/>
          <w:sz w:val="20"/>
          <w:szCs w:val="20"/>
          <w:lang w:val="en-US"/>
        </w:rPr>
      </w:pPr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en-US"/>
        </w:rPr>
        <w:t>Generating MIS reports like Accounts Receivables, Accounts Payables and Sales Vs Collections etc.</w:t>
      </w:r>
    </w:p>
    <w:p w:rsidR="0010592D" w:rsidRDefault="0010592D">
      <w:pPr>
        <w:pStyle w:val="Body"/>
        <w:spacing w:after="30"/>
        <w:jc w:val="both"/>
        <w:rPr>
          <w:rStyle w:val="None"/>
          <w:rFonts w:ascii="Palatino Linotype" w:eastAsia="Palatino Linotype" w:hAnsi="Palatino Linotype" w:cs="Palatino Linotype"/>
          <w:sz w:val="20"/>
          <w:szCs w:val="20"/>
        </w:rPr>
      </w:pPr>
    </w:p>
    <w:p w:rsidR="0010592D" w:rsidRDefault="0010592D">
      <w:pPr>
        <w:pStyle w:val="Body"/>
        <w:pBdr>
          <w:bottom w:val="single" w:sz="12" w:space="0" w:color="808080"/>
        </w:pBdr>
        <w:spacing w:after="40"/>
        <w:jc w:val="center"/>
        <w:rPr>
          <w:rStyle w:val="None"/>
          <w:rFonts w:ascii="Palatino Linotype" w:eastAsia="Palatino Linotype" w:hAnsi="Palatino Linotype" w:cs="Palatino Linotype"/>
          <w:b/>
          <w:bCs/>
          <w:i/>
          <w:iCs/>
          <w:sz w:val="20"/>
          <w:szCs w:val="20"/>
        </w:rPr>
      </w:pPr>
    </w:p>
    <w:p w:rsidR="0010592D" w:rsidRDefault="0010592D">
      <w:pPr>
        <w:pStyle w:val="Body"/>
        <w:pBdr>
          <w:bottom w:val="single" w:sz="12" w:space="0" w:color="808080"/>
        </w:pBdr>
        <w:spacing w:after="40"/>
        <w:jc w:val="center"/>
        <w:rPr>
          <w:rStyle w:val="None"/>
          <w:rFonts w:ascii="Palatino Linotype" w:eastAsia="Palatino Linotype" w:hAnsi="Palatino Linotype" w:cs="Palatino Linotype"/>
          <w:b/>
          <w:bCs/>
          <w:i/>
          <w:iCs/>
          <w:sz w:val="20"/>
          <w:szCs w:val="20"/>
        </w:rPr>
      </w:pPr>
    </w:p>
    <w:p w:rsidR="0010592D" w:rsidRDefault="0010592D">
      <w:pPr>
        <w:pStyle w:val="Body"/>
        <w:pBdr>
          <w:bottom w:val="single" w:sz="12" w:space="0" w:color="808080"/>
        </w:pBdr>
        <w:spacing w:after="40"/>
        <w:jc w:val="center"/>
        <w:rPr>
          <w:rStyle w:val="None"/>
          <w:rFonts w:ascii="Palatino Linotype" w:eastAsia="Palatino Linotype" w:hAnsi="Palatino Linotype" w:cs="Palatino Linotype"/>
          <w:b/>
          <w:bCs/>
          <w:i/>
          <w:iCs/>
          <w:sz w:val="20"/>
          <w:szCs w:val="20"/>
        </w:rPr>
      </w:pPr>
    </w:p>
    <w:p w:rsidR="0010592D" w:rsidRDefault="00414931">
      <w:pPr>
        <w:pStyle w:val="Body"/>
        <w:pBdr>
          <w:bottom w:val="single" w:sz="12" w:space="0" w:color="808080"/>
        </w:pBdr>
        <w:spacing w:after="40"/>
        <w:jc w:val="center"/>
        <w:rPr>
          <w:rStyle w:val="None"/>
          <w:rFonts w:ascii="Palatino Linotype" w:eastAsia="Palatino Linotype" w:hAnsi="Palatino Linotype" w:cs="Palatino Linotype"/>
          <w:b/>
          <w:bCs/>
          <w:i/>
          <w:iCs/>
          <w:sz w:val="20"/>
          <w:szCs w:val="20"/>
        </w:rPr>
      </w:pPr>
      <w:r>
        <w:rPr>
          <w:rStyle w:val="None"/>
          <w:rFonts w:ascii="Palatino Linotype" w:eastAsia="Palatino Linotype" w:hAnsi="Palatino Linotype" w:cs="Palatino Linotype"/>
          <w:b/>
          <w:bCs/>
          <w:i/>
          <w:iCs/>
          <w:sz w:val="20"/>
          <w:szCs w:val="20"/>
          <w:lang w:val="en-US"/>
        </w:rPr>
        <w:lastRenderedPageBreak/>
        <w:t>Academic Credentials</w:t>
      </w:r>
    </w:p>
    <w:p w:rsidR="0010592D" w:rsidRDefault="007E33CE">
      <w:pPr>
        <w:pStyle w:val="Body"/>
        <w:numPr>
          <w:ilvl w:val="0"/>
          <w:numId w:val="8"/>
        </w:numPr>
        <w:spacing w:after="40"/>
        <w:jc w:val="both"/>
        <w:rPr>
          <w:rFonts w:ascii="Palatino Linotype" w:eastAsia="Palatino Linotype" w:hAnsi="Palatino Linotype" w:cs="Palatino Linotype"/>
          <w:sz w:val="20"/>
          <w:szCs w:val="20"/>
          <w:lang w:val="en-US"/>
        </w:rPr>
      </w:pPr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en-US"/>
        </w:rPr>
        <w:t>MBA (Finance &amp; Marketing) from</w:t>
      </w:r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en-US"/>
        </w:rPr>
        <w:t xml:space="preserve"> </w:t>
      </w:r>
      <w:r w:rsidR="00414931">
        <w:rPr>
          <w:rStyle w:val="None"/>
          <w:rFonts w:ascii="Palatino Linotype" w:eastAsia="Palatino Linotype" w:hAnsi="Palatino Linotype" w:cs="Palatino Linotype"/>
          <w:sz w:val="20"/>
          <w:szCs w:val="20"/>
          <w:lang w:val="en-US"/>
        </w:rPr>
        <w:t>Indian Institute of Planning and Management in 2009</w:t>
      </w:r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en-US"/>
        </w:rPr>
        <w:t xml:space="preserve">, awarded with </w:t>
      </w:r>
      <w:r w:rsidRPr="007E33CE">
        <w:rPr>
          <w:rStyle w:val="None"/>
          <w:rFonts w:ascii="Palatino Linotype" w:eastAsia="Palatino Linotype" w:hAnsi="Palatino Linotype" w:cs="Palatino Linotype"/>
          <w:b/>
          <w:sz w:val="20"/>
          <w:szCs w:val="20"/>
          <w:lang w:val="en-US"/>
        </w:rPr>
        <w:t>First Class.</w:t>
      </w:r>
    </w:p>
    <w:p w:rsidR="0010592D" w:rsidRDefault="00414931">
      <w:pPr>
        <w:pStyle w:val="Body"/>
        <w:numPr>
          <w:ilvl w:val="0"/>
          <w:numId w:val="8"/>
        </w:numPr>
        <w:spacing w:after="40"/>
        <w:jc w:val="both"/>
        <w:rPr>
          <w:rFonts w:ascii="Palatino Linotype" w:eastAsia="Palatino Linotype" w:hAnsi="Palatino Linotype" w:cs="Palatino Linotype"/>
          <w:sz w:val="20"/>
          <w:szCs w:val="20"/>
          <w:lang w:val="en-US"/>
        </w:rPr>
      </w:pPr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en-US"/>
        </w:rPr>
        <w:t xml:space="preserve">B.Com. Computers from Acharya </w:t>
      </w:r>
      <w:proofErr w:type="spellStart"/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en-US"/>
        </w:rPr>
        <w:t>Nagarjuna</w:t>
      </w:r>
      <w:proofErr w:type="spellEnd"/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en-US"/>
        </w:rPr>
        <w:t xml:space="preserve"> University with 60% in the year 2006, awarded with </w:t>
      </w:r>
      <w:r>
        <w:rPr>
          <w:rStyle w:val="None"/>
          <w:rFonts w:ascii="Palatino Linotype" w:eastAsia="Palatino Linotype" w:hAnsi="Palatino Linotype" w:cs="Palatino Linotype"/>
          <w:b/>
          <w:bCs/>
          <w:sz w:val="20"/>
          <w:szCs w:val="20"/>
        </w:rPr>
        <w:t>First Class.</w:t>
      </w:r>
    </w:p>
    <w:p w:rsidR="0010592D" w:rsidRDefault="00414931">
      <w:pPr>
        <w:pStyle w:val="Body"/>
        <w:numPr>
          <w:ilvl w:val="0"/>
          <w:numId w:val="8"/>
        </w:numPr>
        <w:spacing w:after="40"/>
        <w:jc w:val="both"/>
        <w:rPr>
          <w:rFonts w:ascii="Palatino Linotype" w:eastAsia="Palatino Linotype" w:hAnsi="Palatino Linotype" w:cs="Palatino Linotype"/>
          <w:sz w:val="20"/>
          <w:szCs w:val="20"/>
          <w:lang w:val="en-US"/>
        </w:rPr>
      </w:pPr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en-US"/>
        </w:rPr>
        <w:t>Completed 12</w:t>
      </w:r>
      <w:r>
        <w:rPr>
          <w:rStyle w:val="None"/>
          <w:rFonts w:ascii="Palatino Linotype" w:eastAsia="Palatino Linotype" w:hAnsi="Palatino Linotype" w:cs="Palatino Linotype"/>
          <w:sz w:val="20"/>
          <w:szCs w:val="20"/>
          <w:vertAlign w:val="superscript"/>
          <w:lang w:val="en-US"/>
        </w:rPr>
        <w:t>th</w:t>
      </w:r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en-US"/>
        </w:rPr>
        <w:t xml:space="preserve"> Class Andhra Edu </w:t>
      </w:r>
      <w:proofErr w:type="spellStart"/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en-US"/>
        </w:rPr>
        <w:t>Soceity</w:t>
      </w:r>
      <w:proofErr w:type="spellEnd"/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en-US"/>
        </w:rPr>
        <w:t xml:space="preserve"> SSS, New Delhi under Central Board of Secondary Education in 2003</w:t>
      </w:r>
    </w:p>
    <w:p w:rsidR="0010592D" w:rsidRDefault="00414931">
      <w:pPr>
        <w:pStyle w:val="Body"/>
        <w:numPr>
          <w:ilvl w:val="0"/>
          <w:numId w:val="8"/>
        </w:numPr>
        <w:spacing w:after="40"/>
        <w:jc w:val="both"/>
        <w:rPr>
          <w:rFonts w:ascii="Palatino Linotype" w:eastAsia="Palatino Linotype" w:hAnsi="Palatino Linotype" w:cs="Palatino Linotype"/>
          <w:sz w:val="20"/>
          <w:szCs w:val="20"/>
          <w:lang w:val="en-US"/>
        </w:rPr>
      </w:pPr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en-US"/>
        </w:rPr>
        <w:t>Completed 10</w:t>
      </w:r>
      <w:r>
        <w:rPr>
          <w:rStyle w:val="None"/>
          <w:rFonts w:ascii="Palatino Linotype" w:eastAsia="Palatino Linotype" w:hAnsi="Palatino Linotype" w:cs="Palatino Linotype"/>
          <w:sz w:val="20"/>
          <w:szCs w:val="20"/>
          <w:vertAlign w:val="superscript"/>
          <w:lang w:val="en-US"/>
        </w:rPr>
        <w:t>th</w:t>
      </w:r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en-US"/>
        </w:rPr>
        <w:t xml:space="preserve"> Class Andhra Edu </w:t>
      </w:r>
      <w:proofErr w:type="spellStart"/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en-US"/>
        </w:rPr>
        <w:t>Soceity</w:t>
      </w:r>
      <w:proofErr w:type="spellEnd"/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en-US"/>
        </w:rPr>
        <w:t xml:space="preserve"> SSS, New Delhi under Central Board of Secondary Education in 2001</w:t>
      </w:r>
    </w:p>
    <w:p w:rsidR="0010592D" w:rsidRDefault="00414931">
      <w:pPr>
        <w:pStyle w:val="Body"/>
        <w:numPr>
          <w:ilvl w:val="0"/>
          <w:numId w:val="8"/>
        </w:numPr>
        <w:spacing w:after="40"/>
        <w:jc w:val="both"/>
        <w:rPr>
          <w:rFonts w:ascii="Palatino Linotype" w:eastAsia="Palatino Linotype" w:hAnsi="Palatino Linotype" w:cs="Palatino Linotype"/>
          <w:sz w:val="20"/>
          <w:szCs w:val="20"/>
          <w:lang w:val="en-US"/>
        </w:rPr>
      </w:pPr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en-US"/>
        </w:rPr>
        <w:t xml:space="preserve">Completed National Stock Exchange </w:t>
      </w:r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en-US"/>
        </w:rPr>
        <w:tab/>
        <w:t>Certification in Financ</w:t>
      </w:r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en-US"/>
        </w:rPr>
        <w:t xml:space="preserve">ial Markets: </w:t>
      </w:r>
      <w:r>
        <w:rPr>
          <w:rStyle w:val="None"/>
          <w:rFonts w:ascii="Palatino Linotype" w:eastAsia="Palatino Linotype" w:hAnsi="Palatino Linotype" w:cs="Palatino Linotype"/>
          <w:b/>
          <w:bCs/>
          <w:sz w:val="20"/>
          <w:szCs w:val="20"/>
        </w:rPr>
        <w:t>Capital Markets (Dealers) Module.</w:t>
      </w:r>
    </w:p>
    <w:p w:rsidR="0010592D" w:rsidRDefault="0010592D">
      <w:pPr>
        <w:pStyle w:val="Body"/>
        <w:spacing w:after="40"/>
        <w:jc w:val="both"/>
        <w:rPr>
          <w:rStyle w:val="None"/>
          <w:rFonts w:ascii="Palatino Linotype" w:eastAsia="Palatino Linotype" w:hAnsi="Palatino Linotype" w:cs="Palatino Linotype"/>
          <w:sz w:val="20"/>
          <w:szCs w:val="20"/>
        </w:rPr>
      </w:pPr>
    </w:p>
    <w:p w:rsidR="0010592D" w:rsidRDefault="0010592D">
      <w:pPr>
        <w:pStyle w:val="Body"/>
        <w:spacing w:after="40"/>
        <w:jc w:val="both"/>
        <w:rPr>
          <w:rStyle w:val="None"/>
          <w:rFonts w:ascii="Palatino Linotype" w:eastAsia="Palatino Linotype" w:hAnsi="Palatino Linotype" w:cs="Palatino Linotype"/>
          <w:sz w:val="20"/>
          <w:szCs w:val="20"/>
        </w:rPr>
      </w:pPr>
    </w:p>
    <w:p w:rsidR="0010592D" w:rsidRDefault="00414931">
      <w:pPr>
        <w:pStyle w:val="Body"/>
        <w:pBdr>
          <w:bottom w:val="single" w:sz="12" w:space="0" w:color="808080"/>
        </w:pBdr>
        <w:spacing w:after="40"/>
        <w:jc w:val="center"/>
        <w:rPr>
          <w:rStyle w:val="None"/>
          <w:rFonts w:ascii="Palatino Linotype" w:eastAsia="Palatino Linotype" w:hAnsi="Palatino Linotype" w:cs="Palatino Linotype"/>
          <w:b/>
          <w:bCs/>
          <w:i/>
          <w:iCs/>
          <w:sz w:val="20"/>
          <w:szCs w:val="20"/>
        </w:rPr>
      </w:pPr>
      <w:r>
        <w:rPr>
          <w:rStyle w:val="None"/>
          <w:rFonts w:ascii="Palatino Linotype" w:eastAsia="Palatino Linotype" w:hAnsi="Palatino Linotype" w:cs="Palatino Linotype"/>
          <w:b/>
          <w:bCs/>
          <w:i/>
          <w:iCs/>
          <w:sz w:val="20"/>
          <w:szCs w:val="20"/>
          <w:lang w:val="en-US"/>
        </w:rPr>
        <w:t>Projects and Thesis</w:t>
      </w:r>
    </w:p>
    <w:p w:rsidR="0010592D" w:rsidRDefault="00414931">
      <w:pPr>
        <w:pStyle w:val="ListParagraph"/>
        <w:numPr>
          <w:ilvl w:val="0"/>
          <w:numId w:val="10"/>
        </w:numPr>
        <w:spacing w:after="20"/>
      </w:pPr>
      <w:r>
        <w:rPr>
          <w:rStyle w:val="None"/>
        </w:rPr>
        <w:t>Financial Performance of Andhra Cements (Live Project)</w:t>
      </w:r>
    </w:p>
    <w:p w:rsidR="0010592D" w:rsidRDefault="00414931">
      <w:pPr>
        <w:pStyle w:val="ListParagraph"/>
        <w:numPr>
          <w:ilvl w:val="0"/>
          <w:numId w:val="10"/>
        </w:numPr>
        <w:spacing w:after="20"/>
        <w:rPr>
          <w:b/>
          <w:bCs/>
        </w:rPr>
      </w:pPr>
      <w:r>
        <w:rPr>
          <w:rStyle w:val="None"/>
        </w:rPr>
        <w:t>Credit Appraisal Techniques.</w:t>
      </w:r>
    </w:p>
    <w:p w:rsidR="0010592D" w:rsidRDefault="0010592D">
      <w:pPr>
        <w:pStyle w:val="ListParagraph"/>
        <w:spacing w:after="20"/>
        <w:rPr>
          <w:rStyle w:val="None"/>
          <w:b/>
          <w:bCs/>
        </w:rPr>
      </w:pPr>
    </w:p>
    <w:p w:rsidR="0010592D" w:rsidRDefault="00414931">
      <w:pPr>
        <w:pStyle w:val="Body"/>
        <w:pBdr>
          <w:bottom w:val="single" w:sz="12" w:space="0" w:color="808080"/>
        </w:pBdr>
        <w:spacing w:after="40"/>
        <w:jc w:val="center"/>
        <w:rPr>
          <w:rStyle w:val="None"/>
          <w:rFonts w:ascii="Palatino Linotype" w:eastAsia="Palatino Linotype" w:hAnsi="Palatino Linotype" w:cs="Palatino Linotype"/>
          <w:b/>
          <w:bCs/>
          <w:i/>
          <w:iCs/>
          <w:sz w:val="20"/>
          <w:szCs w:val="20"/>
        </w:rPr>
      </w:pPr>
      <w:r>
        <w:rPr>
          <w:rStyle w:val="None"/>
          <w:rFonts w:ascii="Palatino Linotype" w:eastAsia="Palatino Linotype" w:hAnsi="Palatino Linotype" w:cs="Palatino Linotype"/>
          <w:b/>
          <w:bCs/>
          <w:i/>
          <w:iCs/>
          <w:sz w:val="20"/>
          <w:szCs w:val="20"/>
          <w:lang w:val="sv-SE"/>
        </w:rPr>
        <w:t>Skills</w:t>
      </w:r>
    </w:p>
    <w:p w:rsidR="0010592D" w:rsidRDefault="00414931">
      <w:pPr>
        <w:pStyle w:val="ListParagraph"/>
        <w:numPr>
          <w:ilvl w:val="0"/>
          <w:numId w:val="10"/>
        </w:numPr>
        <w:spacing w:after="20"/>
      </w:pPr>
      <w:r>
        <w:rPr>
          <w:rStyle w:val="None"/>
        </w:rPr>
        <w:t>Strong communication and interpersonal skills; Strong relationship building skills.</w:t>
      </w:r>
    </w:p>
    <w:p w:rsidR="0010592D" w:rsidRDefault="00414931">
      <w:pPr>
        <w:pStyle w:val="ListParagraph"/>
        <w:numPr>
          <w:ilvl w:val="0"/>
          <w:numId w:val="10"/>
        </w:numPr>
        <w:spacing w:after="20"/>
      </w:pPr>
      <w:r>
        <w:rPr>
          <w:rStyle w:val="None"/>
        </w:rPr>
        <w:t xml:space="preserve">Strong </w:t>
      </w:r>
      <w:r>
        <w:rPr>
          <w:rStyle w:val="None"/>
        </w:rPr>
        <w:t>Excel and PowerPoint skills.</w:t>
      </w:r>
    </w:p>
    <w:p w:rsidR="0010592D" w:rsidRDefault="00414931">
      <w:pPr>
        <w:pStyle w:val="ListParagraph"/>
        <w:numPr>
          <w:ilvl w:val="0"/>
          <w:numId w:val="10"/>
        </w:numPr>
        <w:spacing w:after="20"/>
      </w:pPr>
      <w:r>
        <w:rPr>
          <w:rStyle w:val="None"/>
        </w:rPr>
        <w:t>Solid acco</w:t>
      </w:r>
      <w:r w:rsidR="007E33CE">
        <w:rPr>
          <w:rStyle w:val="None"/>
        </w:rPr>
        <w:t>unting knowledge, both finance</w:t>
      </w:r>
      <w:r>
        <w:rPr>
          <w:rStyle w:val="None"/>
        </w:rPr>
        <w:t xml:space="preserve"> and </w:t>
      </w:r>
      <w:r>
        <w:rPr>
          <w:rStyle w:val="None"/>
        </w:rPr>
        <w:t>accounting.</w:t>
      </w:r>
    </w:p>
    <w:p w:rsidR="0010592D" w:rsidRDefault="00414931">
      <w:pPr>
        <w:pStyle w:val="ListParagraph"/>
        <w:numPr>
          <w:ilvl w:val="0"/>
          <w:numId w:val="10"/>
        </w:numPr>
        <w:spacing w:after="20"/>
      </w:pPr>
      <w:r>
        <w:rPr>
          <w:rStyle w:val="None"/>
        </w:rPr>
        <w:t>Strong ability to prioritize and be deadline driven.</w:t>
      </w:r>
    </w:p>
    <w:p w:rsidR="0010592D" w:rsidRDefault="00414931">
      <w:pPr>
        <w:pStyle w:val="ListParagraph"/>
        <w:numPr>
          <w:ilvl w:val="0"/>
          <w:numId w:val="10"/>
        </w:numPr>
        <w:spacing w:after="20"/>
      </w:pPr>
      <w:r>
        <w:rPr>
          <w:rStyle w:val="None"/>
        </w:rPr>
        <w:t>Strong communication, analytical, and problem-solving skills.</w:t>
      </w:r>
    </w:p>
    <w:p w:rsidR="0010592D" w:rsidRDefault="00414931">
      <w:pPr>
        <w:pStyle w:val="ListParagraph"/>
        <w:numPr>
          <w:ilvl w:val="0"/>
          <w:numId w:val="10"/>
        </w:numPr>
        <w:spacing w:after="20"/>
      </w:pPr>
      <w:r>
        <w:rPr>
          <w:rStyle w:val="None"/>
        </w:rPr>
        <w:t>Ability to serve as a role model to junior</w:t>
      </w:r>
      <w:r>
        <w:rPr>
          <w:rStyle w:val="None"/>
        </w:rPr>
        <w:t xml:space="preserve"> financial analysts and provide coaching/guidance to support their development.</w:t>
      </w:r>
    </w:p>
    <w:p w:rsidR="0010592D" w:rsidRDefault="00414931">
      <w:pPr>
        <w:pStyle w:val="ListParagraph"/>
        <w:numPr>
          <w:ilvl w:val="0"/>
          <w:numId w:val="10"/>
        </w:numPr>
        <w:spacing w:after="20"/>
      </w:pPr>
      <w:r>
        <w:rPr>
          <w:rStyle w:val="None"/>
        </w:rPr>
        <w:t>Strict attention to detail and deadline orientated.</w:t>
      </w:r>
    </w:p>
    <w:p w:rsidR="0010592D" w:rsidRDefault="00414931">
      <w:pPr>
        <w:pStyle w:val="ListParagraph"/>
        <w:numPr>
          <w:ilvl w:val="0"/>
          <w:numId w:val="10"/>
        </w:numPr>
        <w:spacing w:after="20"/>
      </w:pPr>
      <w:r>
        <w:rPr>
          <w:rStyle w:val="None"/>
        </w:rPr>
        <w:t>Strong analytical and problem solving skills; questioning mind.</w:t>
      </w:r>
    </w:p>
    <w:p w:rsidR="0010592D" w:rsidRDefault="0010592D">
      <w:pPr>
        <w:pStyle w:val="ListParagraph"/>
        <w:spacing w:after="200" w:line="276" w:lineRule="auto"/>
        <w:ind w:left="1080"/>
        <w:rPr>
          <w:rStyle w:val="None"/>
          <w:b/>
          <w:bCs/>
        </w:rPr>
      </w:pPr>
    </w:p>
    <w:p w:rsidR="0010592D" w:rsidRDefault="00414931">
      <w:pPr>
        <w:pStyle w:val="Body"/>
        <w:pBdr>
          <w:bottom w:val="single" w:sz="12" w:space="0" w:color="808080"/>
        </w:pBdr>
        <w:spacing w:after="40"/>
        <w:jc w:val="center"/>
        <w:rPr>
          <w:rStyle w:val="None"/>
          <w:rFonts w:ascii="Palatino Linotype" w:eastAsia="Palatino Linotype" w:hAnsi="Palatino Linotype" w:cs="Palatino Linotype"/>
          <w:b/>
          <w:bCs/>
          <w:i/>
          <w:iCs/>
          <w:sz w:val="20"/>
          <w:szCs w:val="20"/>
        </w:rPr>
      </w:pPr>
      <w:r>
        <w:rPr>
          <w:rStyle w:val="None"/>
          <w:rFonts w:ascii="Palatino Linotype" w:eastAsia="Palatino Linotype" w:hAnsi="Palatino Linotype" w:cs="Palatino Linotype"/>
          <w:b/>
          <w:bCs/>
          <w:i/>
          <w:iCs/>
          <w:sz w:val="20"/>
          <w:szCs w:val="20"/>
          <w:lang w:val="es-ES_tradnl"/>
        </w:rPr>
        <w:t>Personal Vitae</w:t>
      </w:r>
    </w:p>
    <w:p w:rsidR="0010592D" w:rsidRDefault="00414931">
      <w:pPr>
        <w:pStyle w:val="Body"/>
        <w:spacing w:line="240" w:lineRule="exact"/>
        <w:jc w:val="both"/>
        <w:rPr>
          <w:rStyle w:val="None"/>
          <w:rFonts w:ascii="Palatino Linotype" w:eastAsia="Palatino Linotype" w:hAnsi="Palatino Linotype" w:cs="Palatino Linotype"/>
          <w:sz w:val="20"/>
          <w:szCs w:val="20"/>
        </w:rPr>
      </w:pPr>
      <w:r>
        <w:rPr>
          <w:rStyle w:val="None"/>
          <w:rFonts w:ascii="Palatino Linotype" w:eastAsia="Palatino Linotype" w:hAnsi="Palatino Linotype" w:cs="Palatino Linotype"/>
          <w:sz w:val="20"/>
          <w:szCs w:val="20"/>
        </w:rPr>
        <w:t>Address</w:t>
      </w:r>
      <w:r>
        <w:rPr>
          <w:rStyle w:val="None"/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Style w:val="None"/>
          <w:rFonts w:ascii="Palatino Linotype" w:eastAsia="Palatino Linotype" w:hAnsi="Palatino Linotype" w:cs="Palatino Linotype"/>
          <w:sz w:val="20"/>
          <w:szCs w:val="20"/>
        </w:rPr>
        <w:tab/>
      </w:r>
      <w:r>
        <w:rPr>
          <w:rStyle w:val="None"/>
          <w:rFonts w:ascii="Palatino Linotype" w:eastAsia="Palatino Linotype" w:hAnsi="Palatino Linotype" w:cs="Palatino Linotype"/>
          <w:sz w:val="20"/>
          <w:szCs w:val="20"/>
        </w:rPr>
        <w:t xml:space="preserve">: </w:t>
      </w:r>
      <w:proofErr w:type="spellStart"/>
      <w:r>
        <w:rPr>
          <w:rStyle w:val="None"/>
          <w:rFonts w:ascii="Palatino Linotype" w:eastAsia="Palatino Linotype" w:hAnsi="Palatino Linotype" w:cs="Palatino Linotype"/>
          <w:sz w:val="20"/>
          <w:szCs w:val="20"/>
        </w:rPr>
        <w:t>Madhura</w:t>
      </w:r>
      <w:proofErr w:type="spellEnd"/>
      <w:r>
        <w:rPr>
          <w:rStyle w:val="None"/>
          <w:rFonts w:ascii="Palatino Linotype" w:eastAsia="Palatino Linotype" w:hAnsi="Palatino Linotype" w:cs="Palatino Linotype"/>
          <w:sz w:val="20"/>
          <w:szCs w:val="20"/>
        </w:rPr>
        <w:t xml:space="preserve"> Nagar, Visakhapatnam, Andhra Pradesh </w:t>
      </w:r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en-US"/>
        </w:rPr>
        <w:t xml:space="preserve">– </w:t>
      </w:r>
      <w:r>
        <w:rPr>
          <w:rStyle w:val="None"/>
          <w:rFonts w:ascii="Palatino Linotype" w:eastAsia="Palatino Linotype" w:hAnsi="Palatino Linotype" w:cs="Palatino Linotype"/>
          <w:sz w:val="20"/>
          <w:szCs w:val="20"/>
        </w:rPr>
        <w:t>530 016</w:t>
      </w:r>
    </w:p>
    <w:p w:rsidR="0010592D" w:rsidRDefault="00414931">
      <w:pPr>
        <w:pStyle w:val="Body"/>
        <w:spacing w:line="240" w:lineRule="exact"/>
        <w:jc w:val="both"/>
        <w:rPr>
          <w:rStyle w:val="None"/>
          <w:rFonts w:ascii="Palatino Linotype" w:eastAsia="Palatino Linotype" w:hAnsi="Palatino Linotype" w:cs="Palatino Linotype"/>
          <w:sz w:val="20"/>
          <w:szCs w:val="20"/>
        </w:rPr>
      </w:pPr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en-US"/>
        </w:rPr>
        <w:t>Date of Birth</w:t>
      </w:r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en-US"/>
        </w:rPr>
        <w:tab/>
      </w:r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en-US"/>
        </w:rPr>
        <w:tab/>
        <w:t>: 06</w:t>
      </w:r>
      <w:r>
        <w:rPr>
          <w:rStyle w:val="None"/>
          <w:rFonts w:ascii="Palatino Linotype" w:eastAsia="Palatino Linotype" w:hAnsi="Palatino Linotype" w:cs="Palatino Linotype"/>
          <w:sz w:val="20"/>
          <w:szCs w:val="20"/>
          <w:vertAlign w:val="superscript"/>
          <w:lang w:val="en-US"/>
        </w:rPr>
        <w:t>th</w:t>
      </w:r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en-US"/>
        </w:rPr>
        <w:t xml:space="preserve"> March 1986</w:t>
      </w:r>
    </w:p>
    <w:p w:rsidR="0010592D" w:rsidRDefault="00414931">
      <w:pPr>
        <w:pStyle w:val="Body"/>
        <w:spacing w:line="240" w:lineRule="exact"/>
        <w:jc w:val="both"/>
        <w:rPr>
          <w:rStyle w:val="None"/>
          <w:rFonts w:ascii="Palatino Linotype" w:eastAsia="Palatino Linotype" w:hAnsi="Palatino Linotype" w:cs="Palatino Linotype"/>
          <w:sz w:val="20"/>
          <w:szCs w:val="20"/>
        </w:rPr>
      </w:pPr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it-IT"/>
        </w:rPr>
        <w:t>Marital Status</w:t>
      </w:r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it-IT"/>
        </w:rPr>
        <w:tab/>
      </w:r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it-IT"/>
        </w:rPr>
        <w:tab/>
        <w:t>: Married</w:t>
      </w:r>
    </w:p>
    <w:p w:rsidR="0010592D" w:rsidRDefault="00414931">
      <w:pPr>
        <w:pStyle w:val="Body"/>
        <w:spacing w:line="240" w:lineRule="exact"/>
        <w:jc w:val="both"/>
      </w:pPr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it-IT"/>
        </w:rPr>
        <w:t>Languages Known</w:t>
      </w:r>
      <w:r>
        <w:rPr>
          <w:rStyle w:val="None"/>
          <w:rFonts w:ascii="Palatino Linotype" w:eastAsia="Palatino Linotype" w:hAnsi="Palatino Linotype" w:cs="Palatino Linotype"/>
          <w:sz w:val="20"/>
          <w:szCs w:val="20"/>
          <w:lang w:val="it-IT"/>
        </w:rPr>
        <w:tab/>
        <w:t>: English, Hindi &amp; Telugu</w:t>
      </w:r>
    </w:p>
    <w:sectPr w:rsidR="0010592D">
      <w:headerReference w:type="default" r:id="rId8"/>
      <w:footerReference w:type="default" r:id="rId9"/>
      <w:pgSz w:w="11900" w:h="16840"/>
      <w:pgMar w:top="864" w:right="864" w:bottom="864" w:left="864" w:header="288" w:footer="28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931" w:rsidRDefault="00414931">
      <w:r>
        <w:separator/>
      </w:r>
    </w:p>
  </w:endnote>
  <w:endnote w:type="continuationSeparator" w:id="0">
    <w:p w:rsidR="00414931" w:rsidRDefault="00414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92D" w:rsidRDefault="0010592D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931" w:rsidRDefault="00414931">
      <w:r>
        <w:separator/>
      </w:r>
    </w:p>
  </w:footnote>
  <w:footnote w:type="continuationSeparator" w:id="0">
    <w:p w:rsidR="00414931" w:rsidRDefault="004149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592D" w:rsidRDefault="0010592D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72458"/>
    <w:multiLevelType w:val="hybridMultilevel"/>
    <w:tmpl w:val="5874BCEC"/>
    <w:numStyleLink w:val="ImportedStyle4"/>
  </w:abstractNum>
  <w:abstractNum w:abstractNumId="1" w15:restartNumberingAfterBreak="0">
    <w:nsid w:val="197B3D8B"/>
    <w:multiLevelType w:val="hybridMultilevel"/>
    <w:tmpl w:val="96B87EAC"/>
    <w:numStyleLink w:val="ImportedStyle5"/>
  </w:abstractNum>
  <w:abstractNum w:abstractNumId="2" w15:restartNumberingAfterBreak="0">
    <w:nsid w:val="19A86AB5"/>
    <w:multiLevelType w:val="hybridMultilevel"/>
    <w:tmpl w:val="52DC1896"/>
    <w:numStyleLink w:val="ImportedStyle1"/>
  </w:abstractNum>
  <w:abstractNum w:abstractNumId="3" w15:restartNumberingAfterBreak="0">
    <w:nsid w:val="19F16735"/>
    <w:multiLevelType w:val="hybridMultilevel"/>
    <w:tmpl w:val="5874BCEC"/>
    <w:styleLink w:val="ImportedStyle4"/>
    <w:lvl w:ilvl="0" w:tplc="621C3920">
      <w:start w:val="1"/>
      <w:numFmt w:val="bullet"/>
      <w:lvlText w:val="⇨"/>
      <w:lvlJc w:val="left"/>
      <w:pPr>
        <w:ind w:left="288" w:hanging="2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5E69AF0">
      <w:start w:val="1"/>
      <w:numFmt w:val="bullet"/>
      <w:lvlText w:val="□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4D4726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B92DBAA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4C7584">
      <w:start w:val="1"/>
      <w:numFmt w:val="bullet"/>
      <w:lvlText w:val="□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1ED76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D287A14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87EFBFC">
      <w:start w:val="1"/>
      <w:numFmt w:val="bullet"/>
      <w:lvlText w:val="□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AD8F89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3A06EDC"/>
    <w:multiLevelType w:val="hybridMultilevel"/>
    <w:tmpl w:val="5E7ADC30"/>
    <w:styleLink w:val="ImportedStyle3"/>
    <w:lvl w:ilvl="0" w:tplc="B4140F3E">
      <w:start w:val="1"/>
      <w:numFmt w:val="bullet"/>
      <w:lvlText w:val="⇨"/>
      <w:lvlJc w:val="left"/>
      <w:pPr>
        <w:ind w:left="288" w:hanging="2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A403AD2">
      <w:start w:val="1"/>
      <w:numFmt w:val="bullet"/>
      <w:lvlText w:val="□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4D48DC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A74D13E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6622202">
      <w:start w:val="1"/>
      <w:numFmt w:val="bullet"/>
      <w:lvlText w:val="□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2082DB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34A173E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968F3FE">
      <w:start w:val="1"/>
      <w:numFmt w:val="bullet"/>
      <w:lvlText w:val="□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4449B1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CDA6A21"/>
    <w:multiLevelType w:val="hybridMultilevel"/>
    <w:tmpl w:val="80A84758"/>
    <w:styleLink w:val="ImportedStyle2"/>
    <w:lvl w:ilvl="0" w:tplc="4DD07760">
      <w:start w:val="1"/>
      <w:numFmt w:val="bullet"/>
      <w:lvlText w:val="⇨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3FC6F748">
      <w:start w:val="1"/>
      <w:numFmt w:val="bullet"/>
      <w:lvlText w:val="□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0D4E5F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EB23BE6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D028BCA">
      <w:start w:val="1"/>
      <w:numFmt w:val="bullet"/>
      <w:lvlText w:val="□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C56CD4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E627D30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F863B80">
      <w:start w:val="1"/>
      <w:numFmt w:val="bullet"/>
      <w:lvlText w:val="□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8443C1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46C5F18"/>
    <w:multiLevelType w:val="hybridMultilevel"/>
    <w:tmpl w:val="5E7ADC30"/>
    <w:numStyleLink w:val="ImportedStyle3"/>
  </w:abstractNum>
  <w:abstractNum w:abstractNumId="7" w15:restartNumberingAfterBreak="0">
    <w:nsid w:val="6C607FDE"/>
    <w:multiLevelType w:val="hybridMultilevel"/>
    <w:tmpl w:val="52DC1896"/>
    <w:styleLink w:val="ImportedStyle1"/>
    <w:lvl w:ilvl="0" w:tplc="9976CBAC">
      <w:start w:val="1"/>
      <w:numFmt w:val="bullet"/>
      <w:lvlText w:val="⇨"/>
      <w:lvlJc w:val="left"/>
      <w:pPr>
        <w:ind w:left="288" w:hanging="28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8E4C78A">
      <w:start w:val="1"/>
      <w:numFmt w:val="bullet"/>
      <w:lvlText w:val="□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3A96E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483F1E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E8B6A6">
      <w:start w:val="1"/>
      <w:numFmt w:val="bullet"/>
      <w:lvlText w:val="□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726298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5A5AB4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278538A">
      <w:start w:val="1"/>
      <w:numFmt w:val="bullet"/>
      <w:lvlText w:val="□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16F94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0B22374"/>
    <w:multiLevelType w:val="hybridMultilevel"/>
    <w:tmpl w:val="96B87EAC"/>
    <w:styleLink w:val="ImportedStyle5"/>
    <w:lvl w:ilvl="0" w:tplc="3432F10E">
      <w:start w:val="1"/>
      <w:numFmt w:val="bullet"/>
      <w:lvlText w:val="⇨"/>
      <w:lvlJc w:val="left"/>
      <w:pPr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1229130">
      <w:start w:val="1"/>
      <w:numFmt w:val="bullet"/>
      <w:lvlText w:val="□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230713A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F0E4E26">
      <w:start w:val="1"/>
      <w:numFmt w:val="bullet"/>
      <w:lvlText w:val="•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320F518">
      <w:start w:val="1"/>
      <w:numFmt w:val="bullet"/>
      <w:lvlText w:val="□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07442AC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078199A">
      <w:start w:val="1"/>
      <w:numFmt w:val="bullet"/>
      <w:lvlText w:val="•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3AE2C7E">
      <w:start w:val="1"/>
      <w:numFmt w:val="bullet"/>
      <w:lvlText w:val="□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6E273EA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773B6C98"/>
    <w:multiLevelType w:val="hybridMultilevel"/>
    <w:tmpl w:val="80A84758"/>
    <w:numStyleLink w:val="ImportedStyle2"/>
  </w:abstractNum>
  <w:num w:numId="1">
    <w:abstractNumId w:val="7"/>
  </w:num>
  <w:num w:numId="2">
    <w:abstractNumId w:val="2"/>
  </w:num>
  <w:num w:numId="3">
    <w:abstractNumId w:val="5"/>
  </w:num>
  <w:num w:numId="4">
    <w:abstractNumId w:val="9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2D"/>
    <w:rsid w:val="0010592D"/>
    <w:rsid w:val="003F00A9"/>
    <w:rsid w:val="00414931"/>
    <w:rsid w:val="00507F3B"/>
    <w:rsid w:val="007E33CE"/>
    <w:rsid w:val="0080151E"/>
    <w:rsid w:val="00B260C8"/>
    <w:rsid w:val="00B638C0"/>
    <w:rsid w:val="00BC7832"/>
    <w:rsid w:val="00FC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3E556B-2556-4CDC-A0EF-F8A56D45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Palatino Linotype" w:eastAsia="Palatino Linotype" w:hAnsi="Palatino Linotype" w:cs="Palatino Linotype"/>
      <w:outline w:val="0"/>
      <w:color w:val="0000FF"/>
      <w:sz w:val="20"/>
      <w:szCs w:val="20"/>
      <w:u w:val="single" w:color="0000FF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jc w:val="both"/>
    </w:pPr>
    <w:rPr>
      <w:rFonts w:ascii="Palatino Linotype" w:eastAsia="Palatino Linotype" w:hAnsi="Palatino Linotype" w:cs="Palatino Linotype"/>
      <w:color w:val="000000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ukumarkmr@gmail.com/sukumarkv@outlook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1010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Ananda Rao K</cp:lastModifiedBy>
  <cp:revision>5</cp:revision>
  <dcterms:created xsi:type="dcterms:W3CDTF">2021-02-25T03:16:00Z</dcterms:created>
  <dcterms:modified xsi:type="dcterms:W3CDTF">2021-02-25T04:08:00Z</dcterms:modified>
</cp:coreProperties>
</file>