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Prasad Hanumant Thopte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PL-5B, Tirtharaj Association, Building No.-10, Room No.- 03 Sector-09,  Khanda Colony,  New Panvel-410  206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Mobile: (+91) 9867600466/ 8369051245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 prasadthopte1994@gmail.com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group id="_x0000_s1033" style="position:absolute;margin-left:5.55pt;margin-top:7.2pt;width:502.55pt;height:5.45pt;z-index:-251662336;mso-wrap-distance-left:0;mso-wrap-distance-right:0;mso-position-horizontal-relative:margin;mso-position-horizontal:absolute;mso-position-vertical:absolute;mso-position-vertical-relative:text;" coordsize="10051,109" coordorigin="871,144">
            <v:line id="_x0000_s1035" style="position:absolute" strokecolor="gray" strokeweight="2.05pt" from="900,164" to="10891,164"/>
            <v:line id="_x0000_s1034" style="position:absolute" strokeweight=".72pt" from="871,245" to="10922,245"/>
          </v:group>
        </w:pict>
      </w:r>
    </w:p>
    <w:p w:rsidR="00000000" w:rsidDel="00000000" w:rsidP="00000000" w:rsidRDefault="00000000" w:rsidRPr="00000000" w14:paraId="00000006">
      <w:pPr>
        <w:pStyle w:val="Heading2"/>
        <w:ind w:left="0" w:firstLine="0"/>
        <w:rPr/>
      </w:pPr>
      <w:r w:rsidDel="00000000" w:rsidR="00000000" w:rsidRPr="00000000">
        <w:rPr>
          <w:rtl w:val="0"/>
        </w:rPr>
        <w:t xml:space="preserve">                                A competent professional with over 4  years of experience in: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3.0" w:type="dxa"/>
        <w:jc w:val="left"/>
        <w:tblInd w:w="440.0" w:type="dxa"/>
        <w:tblLayout w:type="fixed"/>
        <w:tblLook w:val="0000"/>
      </w:tblPr>
      <w:tblGrid>
        <w:gridCol w:w="2899"/>
        <w:gridCol w:w="3631"/>
        <w:gridCol w:w="3013"/>
        <w:tblGridChange w:id="0">
          <w:tblGrid>
            <w:gridCol w:w="2899"/>
            <w:gridCol w:w="3631"/>
            <w:gridCol w:w="3013"/>
          </w:tblGrid>
        </w:tblGridChange>
      </w:tblGrid>
      <w:tr>
        <w:trPr>
          <w:trHeight w:val="251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487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~Installation&amp;           Commissioning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487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~ Resource Optimization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487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Operations &amp; Maintenance</w:t>
            </w:r>
          </w:p>
        </w:tc>
      </w:tr>
      <w:tr>
        <w:trPr>
          <w:trHeight w:val="270" w:hRule="atLeast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487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System Implementation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487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487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487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487" w:right="0" w:firstLine="0"/>
              <w:jc w:val="left"/>
              <w:rPr>
                <w:rFonts w:ascii="Georgia" w:cs="Georgia" w:eastAsia="Georgia" w:hAnsi="Georg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25" w:lineRule="auto"/>
              <w:ind w:left="48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Talent for proactively identifying &amp; resolving problems, ramping up project activities with on time deliverables and maximizing productivity; familiar with Industrial Safety Standards and X-Ray Emission &amp; Detection System.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Demonstrated excellence in:-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Involving Service and Maintenance activity on AXIS ( Advanced X-Ray Inspection System ) Project &amp; Equipments like Accelerator ( 9 MeV,  6 MeV- Varian), Modulator,  Detection, TC unit And Conveyor System at Mumbai Customs Department. Handling the installation, commissioning, and preventive maintenance  and  of  TAS Instruments  (Remote operated valve)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like Rotex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Radar Gauges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-(SAAB Rose Mount)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Servo Level Gauges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(Honeywell Enraf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support and sustain a positive work environment that fosters team performance.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Adept at carrying out various tests and inspection for various processes.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Expertise in the areas of coordination, selection of field instruments, installation, testing &amp; commissioning of all field  instruments  in Oil and Gas Plant.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ind w:firstLine="3380"/>
        <w:rPr/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  <w:t xml:space="preserve">ore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  <w:t xml:space="preserve">ompetencies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32" style="position:absolute;z-index:-251661312;mso-wrap-distance-left:0;mso-wrap-distance-right:0;mso-position-horizontal-relative:margin;mso-position-horizontal:absolute;margin-left:-40.0pt;mso-position-vertical:absolute;margin-top:0.0pt;mso-position-vertical-relative:text;" strokecolor="gray" strokeweight="2pt" from="45pt,8.1pt" to="544.55pt,8.1pt">
            <w10:wrap type="topAndBottom"/>
          </v:line>
        </w:pic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u w:val="single"/>
          <w:rtl w:val="0"/>
        </w:rPr>
        <w:t xml:space="preserve">Instrumentation &amp;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Executing process measurement,  control   instrumentation   &amp;   services   to   monitor,   record   &amp; optimize manufacturing processes.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Handling various interlocking schemes required for automation and analyzing all drawings related      automation &amp; control including electrical drawings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Erection, commissioning and Maintenance of TAS Instruments.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Erection, Testing, commissioning and Maintenance of Battery Bank and UPS System.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 and Control Cables laying for TAS Instruments like Batch Controller, Mass Flow meter etc.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Power, Control Cables Loop Checking.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Erection activities like Lightening Protection equipment, Plant Earthling, Cable routings, Tray works Etc.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ind w:firstLine="140"/>
        <w:rPr/>
      </w:pPr>
      <w:r w:rsidDel="00000000" w:rsidR="00000000" w:rsidRPr="00000000">
        <w:rPr>
          <w:u w:val="single"/>
          <w:rtl w:val="0"/>
        </w:rPr>
        <w:t xml:space="preserve">Operations &amp; Maintenance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0" w:before="100" w:lineRule="auto"/>
        <w:jc w:val="both"/>
        <w:rPr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☞</w:t>
      </w:r>
      <w:r w:rsidDel="00000000" w:rsidR="00000000" w:rsidRPr="00000000">
        <w:rPr>
          <w:sz w:val="20"/>
          <w:szCs w:val="20"/>
          <w:rtl w:val="0"/>
        </w:rPr>
        <w:t xml:space="preserve">Operation and maintenance of control room. </w:t>
      </w:r>
    </w:p>
    <w:p w:rsidR="00000000" w:rsidDel="00000000" w:rsidP="00000000" w:rsidRDefault="00000000" w:rsidRPr="00000000" w14:paraId="00000026">
      <w:pPr>
        <w:widowControl w:val="1"/>
        <w:spacing w:after="0" w:before="0" w:lineRule="auto"/>
        <w:jc w:val="both"/>
        <w:rPr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☞</w:t>
      </w:r>
      <w:r w:rsidDel="00000000" w:rsidR="00000000" w:rsidRPr="00000000">
        <w:rPr>
          <w:sz w:val="20"/>
          <w:szCs w:val="20"/>
          <w:rtl w:val="0"/>
        </w:rPr>
        <w:t xml:space="preserve">Preventive and breakdown maintenance of various types of Terminal Automation System instruments.</w:t>
      </w:r>
    </w:p>
    <w:p w:rsidR="00000000" w:rsidDel="00000000" w:rsidP="00000000" w:rsidRDefault="00000000" w:rsidRPr="00000000" w14:paraId="00000027">
      <w:pPr>
        <w:widowControl w:val="1"/>
        <w:spacing w:after="0" w:before="0" w:lineRule="auto"/>
        <w:jc w:val="both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☞</w:t>
      </w:r>
      <w:r w:rsidDel="00000000" w:rsidR="00000000" w:rsidRPr="00000000">
        <w:rPr>
          <w:sz w:val="20"/>
          <w:szCs w:val="20"/>
          <w:rtl w:val="0"/>
        </w:rPr>
        <w:t xml:space="preserve">Performing functions of troubleshooting &amp; breakdown / preventive / shutdown maintenance for bringing down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sz w:val="20"/>
          <w:szCs w:val="20"/>
          <w:rtl w:val="0"/>
        </w:rPr>
        <w:t xml:space="preserve">process control instruments’ downtime to a minimum level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widowControl w:val="1"/>
        <w:spacing w:after="100" w:before="0" w:lineRule="auto"/>
        <w:jc w:val="both"/>
        <w:rPr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☞</w:t>
      </w:r>
      <w:r w:rsidDel="00000000" w:rsidR="00000000" w:rsidRPr="00000000">
        <w:rPr>
          <w:sz w:val="20"/>
          <w:szCs w:val="20"/>
          <w:rtl w:val="0"/>
        </w:rPr>
        <w:t xml:space="preserve">Preparing maintenance schedules, conducting regular calibrations to ensure performance capacity of various process control equipment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Installation &amp; Commissioning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Planning, Execution, Installation, Testing and Commissioning of TAS System.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 overall  activities  pertaining  to  installation  and  commissioning  of  a  wide  range  of  state  of atechnology PLC ( Schneider  57TSX ,  Direct Logic 205) systems and other process plants on control systems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Carrying out inspection tests for selection of engineering material and development of automation software as well as determining the effectiveness of the equipment / plants.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Technical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Implementing various modifications and checkpoints to reduce breakdown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6840" w:w="11910" w:orient="portrait"/>
          <w:pgMar w:bottom="280" w:top="1260" w:left="760" w:right="880" w:header="72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Executing customer centric operations by understanding user’s problem by providing troubleshooting and        giving support towards maintenance of system.</w:t>
      </w:r>
    </w:p>
    <w:p w:rsidR="00000000" w:rsidDel="00000000" w:rsidP="00000000" w:rsidRDefault="00000000" w:rsidRPr="00000000" w14:paraId="00000032">
      <w:pPr>
        <w:pStyle w:val="Heading2"/>
        <w:ind w:left="2880"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O</w:t>
      </w:r>
      <w:r w:rsidDel="00000000" w:rsidR="00000000" w:rsidRPr="00000000">
        <w:rPr>
          <w:rtl w:val="0"/>
        </w:rPr>
        <w:t xml:space="preserve">rganizational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  <w:t xml:space="preserve">xperience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31" style="position:absolute;z-index:-251660288;mso-wrap-distance-left:0;mso-wrap-distance-right:0;mso-position-horizontal-relative:margin;mso-position-horizontal:absolute;margin-left:-40.04992125984252pt;mso-position-vertical:absolute;margin-top:0.0pt;mso-position-vertical-relative:text;" strokecolor="gray" strokeweight="2.05pt" from="45pt,8.1pt" to="544.55pt,8.1pt">
            <w10:wrap type="topAndBottom"/>
          </v:line>
        </w:pic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  <w:shd w:fill="d9d9d9" w:val="clear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 Bharat Petroleum Corporation LTD. ( Third Party ) 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  <w:shd w:fill="d9d9d9" w:val="clear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Cryogenic Storage Facility-(BPCL), Uran) </w:t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  <w:shd w:fill="d9d9d9" w:val="clear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From May 2016 to January 2017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0"/>
          <w:szCs w:val="20"/>
          <w:shd w:fill="d9d9d9" w:val="clear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Reliance Industries Pvt. Ltd., Rasayani, Patalganga. ( Third Party )</w:t>
      </w:r>
    </w:p>
    <w:p w:rsidR="00000000" w:rsidDel="00000000" w:rsidP="00000000" w:rsidRDefault="00000000" w:rsidRPr="00000000" w14:paraId="00000039">
      <w:pPr>
        <w:rPr>
          <w:b w:val="1"/>
          <w:sz w:val="20"/>
          <w:szCs w:val="20"/>
          <w:shd w:fill="d9d9d9" w:val="clear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From Feb 2017 to August 2017 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0"/>
          <w:szCs w:val="20"/>
          <w:shd w:fill="d9d9d9" w:val="clear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 Smiths Detection Ltd., at Mumbai as Field Service Engineer ( Third Party ) </w:t>
      </w:r>
    </w:p>
    <w:p w:rsidR="00000000" w:rsidDel="00000000" w:rsidP="00000000" w:rsidRDefault="00000000" w:rsidRPr="00000000" w14:paraId="0000003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shd w:fill="d9d9d9" w:val="clear"/>
          <w:rtl w:val="0"/>
        </w:rPr>
        <w:t xml:space="preserve">From  Sept. 2017  to till present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Key Result Areas: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Entrusted with the responsibility of: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Ethernet TCP/IP communication, operations and Troubleshooting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Installation and Commissioning (Electrical and Instrumentation):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Installation of Metering assembly like ball valves, Mass Flow meters  and Digital Control Valves. SOV , Photo Detector, Proximity sensor, Reed Switch, Limit switch and field Instruments  Installation of  Temperature and Humidity Transmitter. Periodic Calibration of field instruments like Pressure switch, Pressure Gauge, RTD &amp;  Thermocouple, DP transmitter. Worked on standard instrument like HART Communicator 375, Druck- DIP 610, Universal Calibator- Unomate.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☞</w:t>
      </w:r>
      <w:r w:rsidDel="00000000" w:rsidR="00000000" w:rsidRPr="00000000">
        <w:rPr>
          <w:sz w:val="20"/>
          <w:szCs w:val="20"/>
          <w:rtl w:val="0"/>
        </w:rPr>
        <w:t xml:space="preserve">Operational and troubleshooting knowledge on X-Ray Emission &amp; Detection system,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Adept at handling of: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Items like Barrier Gates, Weighing Bridge,  Air Conditioning &amp; UPS.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  <w:t xml:space="preserve">cademic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  <w:t xml:space="preserve">etails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30" style="position:absolute;z-index:-251659264;mso-wrap-distance-left:0;mso-wrap-distance-right:0;mso-position-horizontal-relative:margin;mso-position-horizontal:absolute;margin-left:-40.04992125984252pt;mso-position-vertical:absolute;margin-top:0.0pt;mso-position-vertical-relative:text;" strokecolor="gray" strokeweight="2.05pt" from="45pt,8.05pt" to="544.55pt,8.05pt">
            <w10:wrap type="topAndBottom"/>
          </v:line>
        </w:pic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☞</w:t>
      </w:r>
      <w:r w:rsidDel="00000000" w:rsidR="00000000" w:rsidRPr="00000000">
        <w:rPr>
          <w:b w:val="1"/>
          <w:sz w:val="20"/>
          <w:szCs w:val="20"/>
          <w:rtl w:val="0"/>
        </w:rPr>
        <w:t xml:space="preserve">Degree in Instrumentation Engineering from Mumbai  University, in 2015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☞</w:t>
      </w:r>
      <w:r w:rsidDel="00000000" w:rsidR="00000000" w:rsidRPr="00000000">
        <w:rPr>
          <w:b w:val="1"/>
          <w:sz w:val="20"/>
          <w:szCs w:val="20"/>
          <w:rtl w:val="0"/>
        </w:rPr>
        <w:t xml:space="preserve">Diploma in Instrumentation Engineering From MSBTE, in 2012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☞</w:t>
      </w:r>
      <w:r w:rsidDel="00000000" w:rsidR="00000000" w:rsidRPr="00000000">
        <w:rPr>
          <w:b w:val="1"/>
          <w:sz w:val="20"/>
          <w:szCs w:val="20"/>
          <w:rtl w:val="0"/>
        </w:rPr>
        <w:t xml:space="preserve">Perusing M.E. Instrumentation From D.Y. Patil College, Nerul, 2019- 2021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451" w:firstLine="0"/>
        <w:rPr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</w:t>
      </w:r>
      <w:r w:rsidDel="00000000" w:rsidR="00000000" w:rsidRPr="00000000">
        <w:rPr>
          <w:b w:val="1"/>
          <w:sz w:val="20"/>
          <w:szCs w:val="20"/>
          <w:rtl w:val="0"/>
        </w:rPr>
        <w:t xml:space="preserve">rainings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9" style="position:absolute;z-index:-251658240;mso-wrap-distance-left:0;mso-wrap-distance-right:0;mso-position-horizontal-relative:margin;mso-position-horizontal:absolute;margin-left:-40.04992125984252pt;mso-position-vertical:absolute;margin-top:0.0pt;mso-position-vertical-relative:text;" strokecolor="gray" strokeweight="2.05pt" from="45pt,8pt" to="544.55pt,8pt">
            <w10:wrap type="topAndBottom"/>
          </v:line>
        </w:pic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☞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Completed Industrial Internship Training at </w:t>
      </w:r>
      <w:r w:rsidDel="00000000" w:rsidR="00000000" w:rsidRPr="00000000">
        <w:rPr>
          <w:b w:val="1"/>
          <w:rtl w:val="0"/>
        </w:rPr>
        <w:t xml:space="preserve">VVF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☞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Actively participated in Smiths Detection L-2 Training for HCV Fixed &amp; HCV Mobile Scanner.</w:t>
      </w:r>
    </w:p>
    <w:p w:rsidR="00000000" w:rsidDel="00000000" w:rsidP="00000000" w:rsidRDefault="00000000" w:rsidRPr="00000000" w14:paraId="00000052">
      <w:pPr>
        <w:rPr>
          <w:b w:val="1"/>
          <w:sz w:val="20"/>
          <w:szCs w:val="2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rtl w:val="0"/>
        </w:rPr>
        <w:t xml:space="preserve">☞</w:t>
      </w:r>
      <w:r w:rsidDel="00000000" w:rsidR="00000000" w:rsidRPr="00000000">
        <w:rPr>
          <w:b w:val="1"/>
          <w:sz w:val="20"/>
          <w:szCs w:val="20"/>
          <w:rtl w:val="0"/>
        </w:rPr>
        <w:t xml:space="preserve">   Had attended the Varex Training for acceleraror ( 9 Mev 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28" style="position:absolute;z-index:-251657216;mso-wrap-distance-left:0;mso-wrap-distance-right:0;mso-position-horizontal-relative:margin;mso-position-horizontal:absolute;margin-left:-40.04992125984252pt;mso-position-vertical:absolute;margin-top:0.0pt;mso-position-vertical-relative:text;" strokecolor="gray" strokeweight="2.05pt" from="45pt,9.1pt" to="544.55pt,9.1pt">
            <w10:wrap type="topAndBottom"/>
          </v:line>
        </w:pic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MS Office, Windows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Internet  Application.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36" style="position:absolute;z-index:-251655168;mso-wrap-distance-left:0;mso-wrap-distance-right:0;mso-position-horizontal-relative:margin;mso-position-horizontal:absolute;margin-left:-40.04992125984252pt;mso-position-vertical:absolute;margin-top:0.0pt;mso-position-vertical-relative:text;" strokecolor="gray" strokeweight="2.05pt" from="45pt,10.5pt" to="544.55pt,10.5pt">
            <w10:wrap type="topAndBottom"/>
          </v:line>
        </w:pic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ind w:left="0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rtl w:val="0"/>
        </w:rPr>
        <w:t xml:space="preserve">☞</w:t>
      </w:r>
      <w:r w:rsidDel="00000000" w:rsidR="00000000" w:rsidRPr="00000000">
        <w:rPr>
          <w:rtl w:val="0"/>
        </w:rPr>
        <w:t xml:space="preserve"> Vimal Athithan S.  (Deputy Engineer, Projects &amp; Consultancy/ Components)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E-mail :-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vimalathithans@bel.com.in           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Mobile:-  (+91) 9597201140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☞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Krishna Mohan Raju. M ( Senior Service Engineer 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370"/>
        </w:tabs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E-mail :-</w:t>
        </w:r>
      </w:hyperlink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Krishna.Mavuleti@smithsdetection.com            </w:t>
        <w:tab/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Mobile:-  (+91) 9963799599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ind w:firstLine="3380"/>
        <w:rPr/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rtl w:val="0"/>
        </w:rPr>
        <w:t xml:space="preserve">ersonal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  <w:t xml:space="preserve">etails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_x0000_s1037" style="position:absolute;z-index:-251654144;mso-wrap-distance-left:0;mso-wrap-distance-right:0;mso-position-horizontal-relative:margin;mso-position-horizontal:absolute;margin-left:-40.04992125984252pt;mso-position-vertical:absolute;margin-top:0.0pt;mso-position-vertical-relative:text;" strokecolor="gray" strokeweight="2.05pt" from="45pt,8.1pt" to="544.55pt,8.1pt">
            <w10:wrap type="topAndBottom"/>
          </v:line>
        </w:pic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Birth:</w:t>
        <w:tab/>
        <w:t xml:space="preserve">           25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1.666666666666668"/>
          <w:szCs w:val="21.666666666666668"/>
          <w:u w:val="none"/>
          <w:shd w:fill="auto" w:val="clear"/>
          <w:vertAlign w:val="superscript"/>
          <w:rtl w:val="0"/>
        </w:rPr>
        <w:t xml:space="preserve">th 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April 1994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Nationality:</w:t>
        <w:tab/>
        <w:t xml:space="preserve">          Indian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Marital Status:</w:t>
        <w:tab/>
        <w:t xml:space="preserve">          Single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Passport Status:</w:t>
        <w:tab/>
        <w:t xml:space="preserve">          N6701794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Languages Known:     English, Hindi and Marathi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540" w:left="760" w:right="8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Noto Sans Symbol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0"/>
    </w:pPr>
    <w:rPr/>
  </w:style>
  <w:style w:type="paragraph" w:styleId="Heading2">
    <w:name w:val="heading 2"/>
    <w:basedOn w:val="Normal"/>
    <w:next w:val="Normal"/>
    <w:pPr>
      <w:ind w:left="338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