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2D60B" w14:textId="77777777" w:rsidR="00412479" w:rsidRDefault="00412479">
      <w:pPr>
        <w:tabs>
          <w:tab w:val="left" w:pos="10350"/>
          <w:tab w:val="left" w:pos="11160"/>
          <w:tab w:val="left" w:pos="16110"/>
        </w:tabs>
        <w:overflowPunct w:val="0"/>
        <w:autoSpaceDE w:val="0"/>
        <w:spacing w:line="360" w:lineRule="auto"/>
        <w:ind w:left="-450"/>
        <w:jc w:val="center"/>
        <w:rPr>
          <w:rFonts w:cs="Arial"/>
          <w:b/>
          <w:bCs/>
          <w:color w:val="000000"/>
          <w:u w:val="single"/>
        </w:rPr>
      </w:pPr>
    </w:p>
    <w:p w14:paraId="2FAA27F5" w14:textId="77777777" w:rsidR="00BC469A" w:rsidRPr="002540F3" w:rsidRDefault="00412479" w:rsidP="00BC469A">
      <w:pPr>
        <w:tabs>
          <w:tab w:val="left" w:pos="10350"/>
          <w:tab w:val="left" w:pos="11160"/>
          <w:tab w:val="left" w:pos="16110"/>
        </w:tabs>
        <w:overflowPunct w:val="0"/>
        <w:autoSpaceDE w:val="0"/>
        <w:spacing w:line="360" w:lineRule="auto"/>
        <w:jc w:val="both"/>
        <w:rPr>
          <w:rFonts w:ascii="Tahoma" w:eastAsia="Calibri" w:hAnsi="Tahoma" w:cs="Tahoma"/>
          <w:b/>
          <w:color w:val="6A6969"/>
        </w:rPr>
      </w:pPr>
      <w:r>
        <w:rPr>
          <w:rFonts w:cs="Arial"/>
          <w:color w:val="000000"/>
          <w:sz w:val="20"/>
          <w:szCs w:val="20"/>
        </w:rPr>
        <w:t xml:space="preserve">  </w:t>
      </w:r>
      <w:r w:rsidR="00BC469A" w:rsidRPr="002540F3">
        <w:rPr>
          <w:rFonts w:ascii="Tahoma" w:eastAsia="Calibri" w:hAnsi="Tahoma" w:cs="Tahoma"/>
          <w:b/>
          <w:color w:val="6A6969"/>
        </w:rPr>
        <w:t xml:space="preserve">Senior Management Assignments – Finance &amp; Accounts </w:t>
      </w:r>
    </w:p>
    <w:p w14:paraId="2DCBB22E" w14:textId="63EFB996" w:rsidR="00BC469A" w:rsidRPr="002540F3" w:rsidRDefault="00BC469A" w:rsidP="00BC469A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color w:val="6A6969"/>
        </w:rPr>
      </w:pPr>
      <w:r w:rsidRPr="002540F3">
        <w:rPr>
          <w:rFonts w:ascii="Tahoma" w:hAnsi="Tahoma" w:cs="Tahoma"/>
          <w:color w:val="6A6969"/>
        </w:rPr>
        <w:t xml:space="preserve">Strategic, analytical Finance Professional with </w:t>
      </w:r>
      <w:r w:rsidRPr="002540F3">
        <w:rPr>
          <w:rFonts w:ascii="Tahoma" w:hAnsi="Tahoma" w:cs="Tahoma"/>
          <w:b/>
          <w:color w:val="6A6969"/>
        </w:rPr>
        <w:t>2</w:t>
      </w:r>
      <w:r>
        <w:rPr>
          <w:rFonts w:ascii="Tahoma" w:hAnsi="Tahoma" w:cs="Tahoma"/>
          <w:b/>
          <w:color w:val="6A6969"/>
        </w:rPr>
        <w:t>1</w:t>
      </w:r>
      <w:r w:rsidRPr="002540F3">
        <w:rPr>
          <w:rFonts w:ascii="Tahoma" w:hAnsi="Tahoma" w:cs="Tahoma"/>
          <w:b/>
          <w:color w:val="6A6969"/>
        </w:rPr>
        <w:t xml:space="preserve"> years’</w:t>
      </w:r>
      <w:r w:rsidRPr="002540F3">
        <w:rPr>
          <w:rFonts w:ascii="Tahoma" w:hAnsi="Tahoma" w:cs="Tahoma"/>
          <w:color w:val="6A6969"/>
        </w:rPr>
        <w:t xml:space="preserve"> rich experience and impressive success in managing Finance &amp; Accounts Functions across diverse industries such as </w:t>
      </w:r>
      <w:r w:rsidRPr="002540F3">
        <w:rPr>
          <w:rFonts w:ascii="Tahoma" w:hAnsi="Tahoma" w:cs="Tahoma"/>
          <w:b/>
          <w:color w:val="6A6969"/>
        </w:rPr>
        <w:t>FMCG, Tea Plantation, Hospital-Set up, Hospitality, Exports &amp; Real Estate</w:t>
      </w:r>
      <w:r w:rsidR="00551DFD">
        <w:rPr>
          <w:rFonts w:ascii="Tahoma" w:hAnsi="Tahoma" w:cs="Tahoma"/>
          <w:b/>
          <w:color w:val="6A6969"/>
        </w:rPr>
        <w:t>-</w:t>
      </w:r>
    </w:p>
    <w:p w14:paraId="7A7F4FD2" w14:textId="77777777" w:rsidR="00BC469A" w:rsidRPr="002540F3" w:rsidRDefault="00BC469A" w:rsidP="00BC469A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b/>
          <w:color w:val="6A6969"/>
          <w:sz w:val="16"/>
        </w:rPr>
      </w:pPr>
    </w:p>
    <w:p w14:paraId="01262594" w14:textId="29513E17" w:rsidR="00BC469A" w:rsidRDefault="00BC469A" w:rsidP="00BC469A">
      <w:pPr>
        <w:tabs>
          <w:tab w:val="left" w:pos="10350"/>
          <w:tab w:val="left" w:pos="11160"/>
          <w:tab w:val="left" w:pos="16110"/>
        </w:tabs>
        <w:overflowPunct w:val="0"/>
        <w:autoSpaceDE w:val="0"/>
        <w:spacing w:line="360" w:lineRule="auto"/>
        <w:ind w:right="-7"/>
        <w:jc w:val="both"/>
        <w:rPr>
          <w:color w:val="333333"/>
          <w:sz w:val="22"/>
          <w:szCs w:val="22"/>
        </w:rPr>
      </w:pPr>
      <w:r w:rsidRPr="002540F3">
        <w:rPr>
          <w:rFonts w:ascii="Tahoma" w:hAnsi="Tahoma" w:cs="Tahoma"/>
          <w:b/>
          <w:color w:val="6A6969"/>
        </w:rPr>
        <w:t>Location preferences:</w:t>
      </w:r>
      <w:r w:rsidRPr="002540F3">
        <w:rPr>
          <w:rFonts w:ascii="Tahoma" w:hAnsi="Tahoma" w:cs="Tahoma"/>
          <w:color w:val="6A6969"/>
        </w:rPr>
        <w:t xml:space="preserve"> </w:t>
      </w:r>
      <w:r>
        <w:rPr>
          <w:rFonts w:ascii="Tahoma" w:hAnsi="Tahoma" w:cs="Tahoma"/>
          <w:color w:val="6A6969"/>
        </w:rPr>
        <w:t>India /</w:t>
      </w:r>
      <w:r w:rsidR="00551DFD">
        <w:rPr>
          <w:rFonts w:ascii="Tahoma" w:hAnsi="Tahoma" w:cs="Tahoma"/>
          <w:color w:val="6A6969"/>
        </w:rPr>
        <w:t>South and South East Asian Countries</w:t>
      </w:r>
      <w:r w:rsidRPr="002540F3">
        <w:rPr>
          <w:rFonts w:ascii="Tahoma" w:hAnsi="Tahoma" w:cs="Tahoma"/>
          <w:color w:val="6A6969"/>
        </w:rPr>
        <w:t>/ Gulf Countries</w:t>
      </w:r>
      <w:r>
        <w:rPr>
          <w:color w:val="333333"/>
          <w:sz w:val="22"/>
          <w:szCs w:val="22"/>
        </w:rPr>
        <w:t xml:space="preserve"> </w:t>
      </w:r>
    </w:p>
    <w:tbl>
      <w:tblPr>
        <w:tblW w:w="11071" w:type="dxa"/>
        <w:tblInd w:w="-793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1071"/>
      </w:tblGrid>
      <w:tr w:rsidR="007E516D" w:rsidRPr="00227E0F" w14:paraId="60D44899" w14:textId="77777777" w:rsidTr="00227E0F">
        <w:trPr>
          <w:trHeight w:val="109"/>
        </w:trPr>
        <w:tc>
          <w:tcPr>
            <w:tcW w:w="11071" w:type="dxa"/>
            <w:shd w:val="clear" w:color="auto" w:fill="FFFFFF"/>
          </w:tcPr>
          <w:p w14:paraId="4C300B71" w14:textId="28C92DC8" w:rsidR="007E516D" w:rsidRPr="00227E0F" w:rsidRDefault="00545C0C" w:rsidP="00227E0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eastAsia="Calibri" w:hAnsi="Tahoma" w:cs="Tahoma"/>
                <w:color w:val="5F5F5F"/>
              </w:rPr>
            </w:pPr>
            <w:r>
              <w:rPr>
                <w:color w:val="000000"/>
                <w:sz w:val="22"/>
                <w:szCs w:val="22"/>
              </w:rPr>
              <w:t>.</w:t>
            </w:r>
            <w:r w:rsidR="00412479" w:rsidRPr="00E12D1C">
              <w:rPr>
                <w:color w:val="000000"/>
                <w:sz w:val="20"/>
                <w:szCs w:val="20"/>
              </w:rPr>
              <w:t xml:space="preserve"> </w:t>
            </w:r>
            <w:r w:rsidR="007E516D" w:rsidRPr="00227E0F">
              <w:rPr>
                <w:noProof/>
                <w:color w:val="70AD47"/>
              </w:rPr>
              <w:br/>
            </w:r>
            <w:r w:rsidR="00622969" w:rsidRPr="00227E0F">
              <w:rPr>
                <w:rFonts w:ascii="Calibri" w:eastAsia="Calibri" w:hAnsi="Calibri"/>
                <w:noProof/>
                <w:color w:val="70AD47"/>
                <w:lang w:val="en-IN"/>
              </w:rPr>
              <w:drawing>
                <wp:inline distT="0" distB="0" distL="0" distR="0" wp14:anchorId="1EAAA51A" wp14:editId="138C8B59">
                  <wp:extent cx="219075" cy="219075"/>
                  <wp:effectExtent l="0" t="0" r="0" b="0"/>
                  <wp:docPr id="1" name="Picture 14" descr="knowledge24x24icon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knowledge24x24icons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E516D" w:rsidRPr="00227E0F">
              <w:rPr>
                <w:rFonts w:ascii="Tahoma" w:eastAsia="Calibri" w:hAnsi="Tahoma" w:cs="Tahoma"/>
                <w:color w:val="F0563D"/>
                <w:sz w:val="28"/>
                <w:szCs w:val="28"/>
              </w:rPr>
              <w:t xml:space="preserve"> </w:t>
            </w:r>
            <w:r w:rsidR="007E516D" w:rsidRPr="00227E0F">
              <w:rPr>
                <w:rFonts w:ascii="Tahoma" w:eastAsia="Calibri" w:hAnsi="Tahoma" w:cs="Tahoma"/>
                <w:color w:val="23B2DA"/>
                <w:sz w:val="28"/>
                <w:szCs w:val="28"/>
              </w:rPr>
              <w:t xml:space="preserve">Profile Summary </w:t>
            </w:r>
            <w:r w:rsidR="00E555A6">
              <w:rPr>
                <w:rFonts w:ascii="Tahoma" w:eastAsia="Calibri" w:hAnsi="Tahoma" w:cs="Tahoma"/>
                <w:color w:val="23B2DA"/>
                <w:sz w:val="28"/>
                <w:szCs w:val="28"/>
              </w:rPr>
              <w:t>- Skills</w:t>
            </w:r>
          </w:p>
          <w:p w14:paraId="6A33D08B" w14:textId="77777777" w:rsidR="007E516D" w:rsidRPr="00227E0F" w:rsidRDefault="007E516D" w:rsidP="00227E0F">
            <w:pPr>
              <w:autoSpaceDE w:val="0"/>
              <w:autoSpaceDN w:val="0"/>
              <w:rPr>
                <w:sz w:val="10"/>
              </w:rPr>
            </w:pPr>
          </w:p>
        </w:tc>
      </w:tr>
      <w:tr w:rsidR="007E516D" w:rsidRPr="00227E0F" w14:paraId="02671FF5" w14:textId="77777777" w:rsidTr="00227E0F">
        <w:trPr>
          <w:trHeight w:val="109"/>
        </w:trPr>
        <w:tc>
          <w:tcPr>
            <w:tcW w:w="11071" w:type="dxa"/>
            <w:shd w:val="clear" w:color="auto" w:fill="FFFFFF"/>
          </w:tcPr>
          <w:p w14:paraId="4AF20932" w14:textId="62D5EE03" w:rsidR="007E516D" w:rsidRPr="00227E0F" w:rsidRDefault="00E555A6" w:rsidP="00227E0F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spacing w:after="0" w:line="240" w:lineRule="auto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Corporate Finance, Financial Accounting, Financial Reporting, MIS, Financial Analysis, Strategic Financial Planning</w:t>
            </w:r>
            <w:r w:rsidR="007E516D" w:rsidRPr="00227E0F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</w:p>
          <w:p w14:paraId="4257A76B" w14:textId="3BC10387" w:rsidR="007E516D" w:rsidRPr="00227E0F" w:rsidRDefault="00216F25" w:rsidP="00227E0F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spacing w:after="0" w:line="240" w:lineRule="auto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Working Capital Management, </w:t>
            </w:r>
            <w:r w:rsidR="00E555A6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Project Finance including Banking Finance, Project Planning, Business Analysis</w:t>
            </w:r>
            <w:r w:rsidR="007E516D" w:rsidRPr="00227E0F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</w:p>
          <w:p w14:paraId="37BE8F0F" w14:textId="3B0A4372" w:rsidR="007E516D" w:rsidRPr="00227E0F" w:rsidRDefault="00216F25" w:rsidP="00227E0F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spacing w:after="0" w:line="240" w:lineRule="auto"/>
              <w:jc w:val="both"/>
              <w:rPr>
                <w:rFonts w:ascii="Tahoma" w:hAnsi="Tahoma" w:cs="Tahoma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sz w:val="20"/>
                <w:szCs w:val="20"/>
                <w:lang w:eastAsia="en-GB"/>
              </w:rPr>
              <w:t xml:space="preserve">Business Planning &amp; Forecasting, </w:t>
            </w:r>
            <w:r w:rsidR="00E555A6">
              <w:rPr>
                <w:rFonts w:ascii="Tahoma" w:hAnsi="Tahoma" w:cs="Tahoma"/>
                <w:sz w:val="20"/>
                <w:szCs w:val="20"/>
                <w:lang w:eastAsia="en-GB"/>
              </w:rPr>
              <w:t>Product Costing,</w:t>
            </w:r>
            <w:r w:rsidR="00D9479A">
              <w:rPr>
                <w:rFonts w:ascii="Tahoma" w:hAnsi="Tahoma" w:cs="Tahoma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eastAsia="en-GB"/>
              </w:rPr>
              <w:t>Pricing</w:t>
            </w:r>
            <w:r w:rsidR="00E868CD">
              <w:rPr>
                <w:rFonts w:ascii="Tahoma" w:hAnsi="Tahoma" w:cs="Tahoma"/>
                <w:sz w:val="20"/>
                <w:szCs w:val="20"/>
                <w:lang w:eastAsia="en-GB"/>
              </w:rPr>
              <w:t xml:space="preserve"> </w:t>
            </w:r>
            <w:r w:rsidR="00D9479A">
              <w:rPr>
                <w:rFonts w:ascii="Tahoma" w:hAnsi="Tahoma" w:cs="Tahoma"/>
                <w:sz w:val="20"/>
                <w:szCs w:val="20"/>
                <w:lang w:eastAsia="en-GB"/>
              </w:rPr>
              <w:t>Analysis</w:t>
            </w:r>
            <w:r>
              <w:rPr>
                <w:rFonts w:ascii="Tahoma" w:hAnsi="Tahoma" w:cs="Tahoma"/>
                <w:sz w:val="20"/>
                <w:szCs w:val="20"/>
                <w:lang w:eastAsia="en-GB"/>
              </w:rPr>
              <w:t>,</w:t>
            </w:r>
            <w:r w:rsidR="00E555A6">
              <w:rPr>
                <w:rFonts w:ascii="Tahoma" w:hAnsi="Tahoma" w:cs="Tahoma"/>
                <w:sz w:val="20"/>
                <w:szCs w:val="20"/>
                <w:lang w:eastAsia="en-GB"/>
              </w:rPr>
              <w:t xml:space="preserve"> Variance Anal</w:t>
            </w:r>
            <w:r>
              <w:rPr>
                <w:rFonts w:ascii="Tahoma" w:hAnsi="Tahoma" w:cs="Tahoma"/>
                <w:sz w:val="20"/>
                <w:szCs w:val="20"/>
                <w:lang w:eastAsia="en-GB"/>
              </w:rPr>
              <w:t>ysis, Reconciliation of Cost and Financial Records</w:t>
            </w:r>
          </w:p>
          <w:p w14:paraId="24830E77" w14:textId="1C37B9AF" w:rsidR="007E516D" w:rsidRPr="00227E0F" w:rsidRDefault="00216F25" w:rsidP="00227E0F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spacing w:after="0" w:line="240" w:lineRule="auto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ERP, Business Process Improvements </w:t>
            </w:r>
          </w:p>
          <w:p w14:paraId="52CEA0CE" w14:textId="59DEAD70" w:rsidR="007E516D" w:rsidRPr="00227E0F" w:rsidRDefault="00216F25" w:rsidP="00227E0F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spacing w:after="0" w:line="240" w:lineRule="auto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Risk Management &amp; Business Process Review, Financial Audit, Due Diligence, Management &amp; Special Audits. </w:t>
            </w:r>
            <w:r w:rsidR="007E516D" w:rsidRPr="00227E0F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</w:p>
          <w:p w14:paraId="5BFBD3CE" w14:textId="61C026DE" w:rsidR="007E516D" w:rsidRPr="00227E0F" w:rsidRDefault="00216F25" w:rsidP="00227E0F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spacing w:after="0" w:line="240" w:lineRule="auto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Team Management &amp; Self Starter.</w:t>
            </w:r>
          </w:p>
          <w:p w14:paraId="3F9641CD" w14:textId="77777777" w:rsidR="007E516D" w:rsidRPr="00227E0F" w:rsidRDefault="007E516D" w:rsidP="00227E0F">
            <w:pPr>
              <w:autoSpaceDE w:val="0"/>
              <w:autoSpaceDN w:val="0"/>
              <w:jc w:val="both"/>
              <w:rPr>
                <w:sz w:val="12"/>
              </w:rPr>
            </w:pPr>
          </w:p>
        </w:tc>
      </w:tr>
    </w:tbl>
    <w:p w14:paraId="49419C3F" w14:textId="77777777" w:rsidR="00ED0B30" w:rsidRDefault="00412479" w:rsidP="00ED0B30">
      <w:pPr>
        <w:tabs>
          <w:tab w:val="left" w:pos="10350"/>
          <w:tab w:val="left" w:pos="11160"/>
          <w:tab w:val="left" w:pos="16110"/>
        </w:tabs>
        <w:overflowPunct w:val="0"/>
        <w:autoSpaceDE w:val="0"/>
        <w:spacing w:line="360" w:lineRule="auto"/>
        <w:ind w:left="630" w:right="-7"/>
        <w:jc w:val="both"/>
        <w:rPr>
          <w:rFonts w:cs="Arial"/>
          <w:b/>
          <w:bCs/>
          <w:color w:val="000000"/>
          <w:szCs w:val="20"/>
          <w:u w:val="single"/>
        </w:rPr>
      </w:pPr>
      <w:r>
        <w:rPr>
          <w:rFonts w:cs="Arial"/>
          <w:color w:val="000000"/>
          <w:sz w:val="22"/>
          <w:szCs w:val="22"/>
        </w:rPr>
        <w:t xml:space="preserve"> </w:t>
      </w:r>
    </w:p>
    <w:p w14:paraId="7513F71A" w14:textId="77777777" w:rsidR="00412479" w:rsidRDefault="00412479" w:rsidP="00880B8C">
      <w:pPr>
        <w:tabs>
          <w:tab w:val="left" w:pos="10350"/>
          <w:tab w:val="left" w:pos="11160"/>
          <w:tab w:val="left" w:pos="16110"/>
        </w:tabs>
        <w:overflowPunct w:val="0"/>
        <w:autoSpaceDE w:val="0"/>
        <w:spacing w:line="360" w:lineRule="auto"/>
        <w:ind w:right="-7"/>
        <w:jc w:val="both"/>
        <w:rPr>
          <w:rFonts w:cs="Arial"/>
          <w:color w:val="000000"/>
          <w:szCs w:val="20"/>
        </w:rPr>
      </w:pPr>
      <w:r>
        <w:rPr>
          <w:rFonts w:cs="Arial"/>
          <w:b/>
          <w:bCs/>
          <w:color w:val="000000"/>
          <w:szCs w:val="20"/>
          <w:u w:val="single"/>
        </w:rPr>
        <w:t>Job Chronology</w:t>
      </w:r>
      <w:r>
        <w:rPr>
          <w:rFonts w:cs="Arial"/>
          <w:b/>
          <w:bCs/>
          <w:color w:val="000000"/>
          <w:szCs w:val="20"/>
        </w:rPr>
        <w:t xml:space="preserve"> </w:t>
      </w:r>
      <w:r>
        <w:rPr>
          <w:rFonts w:cs="Arial"/>
          <w:color w:val="000000"/>
          <w:szCs w:val="20"/>
        </w:rPr>
        <w:t>(Starting from recent employment)</w:t>
      </w:r>
    </w:p>
    <w:p w14:paraId="2A27D759" w14:textId="2AE75BD2" w:rsidR="00551DFD" w:rsidRDefault="00F041BA" w:rsidP="00880B8C">
      <w:pPr>
        <w:tabs>
          <w:tab w:val="left" w:pos="10350"/>
          <w:tab w:val="left" w:pos="11160"/>
          <w:tab w:val="left" w:pos="16110"/>
        </w:tabs>
        <w:overflowPunct w:val="0"/>
        <w:autoSpaceDE w:val="0"/>
        <w:spacing w:line="360" w:lineRule="auto"/>
        <w:ind w:right="-7"/>
        <w:jc w:val="both"/>
        <w:rPr>
          <w:rFonts w:cs="Arial"/>
          <w:b/>
          <w:color w:val="000000"/>
          <w:szCs w:val="20"/>
        </w:rPr>
      </w:pPr>
      <w:r w:rsidRPr="00ED0B30">
        <w:rPr>
          <w:rFonts w:cs="Arial"/>
          <w:b/>
          <w:color w:val="000000"/>
          <w:szCs w:val="20"/>
        </w:rPr>
        <w:t>Present-</w:t>
      </w:r>
      <w:r w:rsidR="00551DFD">
        <w:rPr>
          <w:rFonts w:cs="Arial"/>
          <w:b/>
          <w:color w:val="000000"/>
          <w:szCs w:val="20"/>
        </w:rPr>
        <w:t xml:space="preserve"> Ezra Construction &amp; Development Group Ltd- Juba, South Sudan – Head Finance (From Jan 2021 till Present)</w:t>
      </w:r>
    </w:p>
    <w:p w14:paraId="1E2B8990" w14:textId="5EC91F71" w:rsidR="00551DFD" w:rsidRDefault="00551DFD" w:rsidP="00880B8C">
      <w:pPr>
        <w:tabs>
          <w:tab w:val="left" w:pos="10350"/>
          <w:tab w:val="left" w:pos="11160"/>
          <w:tab w:val="left" w:pos="16110"/>
        </w:tabs>
        <w:overflowPunct w:val="0"/>
        <w:autoSpaceDE w:val="0"/>
        <w:spacing w:line="360" w:lineRule="auto"/>
        <w:ind w:right="-7"/>
        <w:jc w:val="both"/>
        <w:rPr>
          <w:rFonts w:cs="Arial"/>
          <w:b/>
          <w:color w:val="000000"/>
          <w:szCs w:val="20"/>
        </w:rPr>
      </w:pPr>
      <w:r>
        <w:rPr>
          <w:rFonts w:cs="Arial"/>
          <w:b/>
          <w:color w:val="000000"/>
          <w:szCs w:val="20"/>
        </w:rPr>
        <w:t>Multi-Functional Business Group in Areas of Power Generation and Distribution, Mechanical, Electrical &amp; Civil Projects &amp; Trading in South Sudan, Real Estate Development – Uganda</w:t>
      </w:r>
    </w:p>
    <w:p w14:paraId="2E8F00E8" w14:textId="5F84E375" w:rsidR="00AC5659" w:rsidRDefault="00AC5659" w:rsidP="00AC5659">
      <w:pPr>
        <w:pStyle w:val="ListParagraph"/>
        <w:numPr>
          <w:ilvl w:val="0"/>
          <w:numId w:val="35"/>
        </w:numPr>
        <w:tabs>
          <w:tab w:val="left" w:pos="10350"/>
          <w:tab w:val="left" w:pos="11160"/>
          <w:tab w:val="left" w:pos="16110"/>
        </w:tabs>
        <w:overflowPunct w:val="0"/>
        <w:autoSpaceDE w:val="0"/>
        <w:spacing w:line="360" w:lineRule="auto"/>
        <w:ind w:right="-7"/>
        <w:jc w:val="both"/>
        <w:rPr>
          <w:bCs/>
          <w:color w:val="000000"/>
          <w:szCs w:val="20"/>
        </w:rPr>
      </w:pPr>
      <w:r>
        <w:rPr>
          <w:bCs/>
          <w:color w:val="000000"/>
          <w:szCs w:val="20"/>
        </w:rPr>
        <w:t xml:space="preserve">Corporate Finance Manager responsible for Finance Function of the Group </w:t>
      </w:r>
    </w:p>
    <w:p w14:paraId="64C81F38" w14:textId="03640135" w:rsidR="00AC5659" w:rsidRPr="00AC5659" w:rsidRDefault="00AC5659" w:rsidP="00AC5659">
      <w:pPr>
        <w:pStyle w:val="ListParagraph"/>
        <w:numPr>
          <w:ilvl w:val="0"/>
          <w:numId w:val="35"/>
        </w:numPr>
        <w:tabs>
          <w:tab w:val="left" w:pos="10350"/>
          <w:tab w:val="left" w:pos="11160"/>
          <w:tab w:val="left" w:pos="16110"/>
        </w:tabs>
        <w:overflowPunct w:val="0"/>
        <w:autoSpaceDE w:val="0"/>
        <w:spacing w:line="360" w:lineRule="auto"/>
        <w:ind w:right="-7"/>
        <w:jc w:val="both"/>
        <w:rPr>
          <w:bCs/>
          <w:color w:val="000000"/>
          <w:szCs w:val="20"/>
        </w:rPr>
      </w:pPr>
      <w:r w:rsidRPr="00AC5659">
        <w:rPr>
          <w:bCs/>
          <w:color w:val="000000"/>
          <w:szCs w:val="20"/>
        </w:rPr>
        <w:t>Preparation of Annual Operating Business Plan for all Business Verticals</w:t>
      </w:r>
    </w:p>
    <w:p w14:paraId="0515DE36" w14:textId="4E2F307D" w:rsidR="00AC5659" w:rsidRPr="00AC5659" w:rsidRDefault="00AC5659" w:rsidP="00AC5659">
      <w:pPr>
        <w:pStyle w:val="ListParagraph"/>
        <w:numPr>
          <w:ilvl w:val="0"/>
          <w:numId w:val="35"/>
        </w:numPr>
        <w:tabs>
          <w:tab w:val="left" w:pos="10350"/>
          <w:tab w:val="left" w:pos="11160"/>
          <w:tab w:val="left" w:pos="16110"/>
        </w:tabs>
        <w:overflowPunct w:val="0"/>
        <w:autoSpaceDE w:val="0"/>
        <w:spacing w:line="360" w:lineRule="auto"/>
        <w:ind w:right="-7"/>
        <w:jc w:val="both"/>
        <w:rPr>
          <w:bCs/>
          <w:color w:val="000000"/>
          <w:szCs w:val="20"/>
        </w:rPr>
      </w:pPr>
      <w:r w:rsidRPr="00AC5659">
        <w:rPr>
          <w:bCs/>
          <w:color w:val="000000"/>
          <w:szCs w:val="20"/>
        </w:rPr>
        <w:t>Monthly &amp; Annual Accounts &amp; MIS</w:t>
      </w:r>
      <w:r>
        <w:rPr>
          <w:bCs/>
          <w:color w:val="000000"/>
          <w:szCs w:val="20"/>
        </w:rPr>
        <w:t xml:space="preserve"> for Board Meetings</w:t>
      </w:r>
    </w:p>
    <w:p w14:paraId="660D60FB" w14:textId="78F72F37" w:rsidR="00AC5659" w:rsidRDefault="00AC5659" w:rsidP="00AC5659">
      <w:pPr>
        <w:pStyle w:val="ListParagraph"/>
        <w:numPr>
          <w:ilvl w:val="0"/>
          <w:numId w:val="35"/>
        </w:numPr>
        <w:tabs>
          <w:tab w:val="left" w:pos="10350"/>
          <w:tab w:val="left" w:pos="11160"/>
          <w:tab w:val="left" w:pos="16110"/>
        </w:tabs>
        <w:overflowPunct w:val="0"/>
        <w:autoSpaceDE w:val="0"/>
        <w:spacing w:line="360" w:lineRule="auto"/>
        <w:ind w:right="-7"/>
        <w:jc w:val="both"/>
        <w:rPr>
          <w:bCs/>
          <w:color w:val="000000"/>
          <w:szCs w:val="20"/>
        </w:rPr>
      </w:pPr>
      <w:r w:rsidRPr="00AC5659">
        <w:rPr>
          <w:bCs/>
          <w:color w:val="000000"/>
          <w:szCs w:val="20"/>
        </w:rPr>
        <w:t>Implementation of SOP, Internal &amp; Cost Control across all Functional Verticals</w:t>
      </w:r>
    </w:p>
    <w:p w14:paraId="1DBFEEAF" w14:textId="13CA33F9" w:rsidR="00AC5659" w:rsidRPr="00E868CD" w:rsidRDefault="00AC5659" w:rsidP="009864C1">
      <w:pPr>
        <w:pStyle w:val="ListParagraph"/>
        <w:numPr>
          <w:ilvl w:val="0"/>
          <w:numId w:val="35"/>
        </w:numPr>
        <w:tabs>
          <w:tab w:val="left" w:pos="10350"/>
          <w:tab w:val="left" w:pos="11160"/>
          <w:tab w:val="left" w:pos="16110"/>
        </w:tabs>
        <w:overflowPunct w:val="0"/>
        <w:autoSpaceDE w:val="0"/>
        <w:spacing w:line="360" w:lineRule="auto"/>
        <w:ind w:right="-7"/>
        <w:jc w:val="both"/>
        <w:rPr>
          <w:b/>
          <w:color w:val="000000"/>
          <w:szCs w:val="20"/>
        </w:rPr>
      </w:pPr>
      <w:r w:rsidRPr="00AC5659">
        <w:rPr>
          <w:bCs/>
          <w:color w:val="000000"/>
          <w:szCs w:val="20"/>
        </w:rPr>
        <w:t>Annual Financial Statements – Preparation &amp; Finalization with Statutory Auditors for Individual Companies</w:t>
      </w:r>
    </w:p>
    <w:p w14:paraId="4F389CD7" w14:textId="49E5C596" w:rsidR="00E868CD" w:rsidRDefault="00E868CD" w:rsidP="00E868CD">
      <w:pPr>
        <w:pStyle w:val="ListParagraph"/>
        <w:tabs>
          <w:tab w:val="left" w:pos="10350"/>
          <w:tab w:val="left" w:pos="11160"/>
          <w:tab w:val="left" w:pos="16110"/>
        </w:tabs>
        <w:overflowPunct w:val="0"/>
        <w:autoSpaceDE w:val="0"/>
        <w:spacing w:line="360" w:lineRule="auto"/>
        <w:ind w:right="-7"/>
        <w:jc w:val="both"/>
        <w:rPr>
          <w:bCs/>
          <w:color w:val="000000"/>
          <w:szCs w:val="20"/>
        </w:rPr>
      </w:pPr>
    </w:p>
    <w:p w14:paraId="0ED9F166" w14:textId="5A0E8ABA" w:rsidR="00E868CD" w:rsidRDefault="00E868CD" w:rsidP="00E868CD">
      <w:pPr>
        <w:pStyle w:val="ListParagraph"/>
        <w:tabs>
          <w:tab w:val="left" w:pos="10350"/>
          <w:tab w:val="left" w:pos="11160"/>
          <w:tab w:val="left" w:pos="16110"/>
        </w:tabs>
        <w:overflowPunct w:val="0"/>
        <w:autoSpaceDE w:val="0"/>
        <w:spacing w:line="360" w:lineRule="auto"/>
        <w:ind w:right="-7"/>
        <w:jc w:val="both"/>
        <w:rPr>
          <w:bCs/>
          <w:color w:val="000000"/>
          <w:szCs w:val="20"/>
        </w:rPr>
      </w:pPr>
    </w:p>
    <w:p w14:paraId="7AECF601" w14:textId="6FA68EE7" w:rsidR="00E868CD" w:rsidRDefault="00E868CD" w:rsidP="00E868CD">
      <w:pPr>
        <w:pStyle w:val="ListParagraph"/>
        <w:tabs>
          <w:tab w:val="left" w:pos="10350"/>
          <w:tab w:val="left" w:pos="11160"/>
          <w:tab w:val="left" w:pos="16110"/>
        </w:tabs>
        <w:overflowPunct w:val="0"/>
        <w:autoSpaceDE w:val="0"/>
        <w:spacing w:line="360" w:lineRule="auto"/>
        <w:ind w:right="-7"/>
        <w:jc w:val="both"/>
        <w:rPr>
          <w:bCs/>
          <w:color w:val="000000"/>
          <w:szCs w:val="20"/>
        </w:rPr>
      </w:pPr>
    </w:p>
    <w:p w14:paraId="63C52E93" w14:textId="77777777" w:rsidR="00E868CD" w:rsidRPr="00AC5659" w:rsidRDefault="00E868CD" w:rsidP="00E868CD">
      <w:pPr>
        <w:pStyle w:val="ListParagraph"/>
        <w:tabs>
          <w:tab w:val="left" w:pos="10350"/>
          <w:tab w:val="left" w:pos="11160"/>
          <w:tab w:val="left" w:pos="16110"/>
        </w:tabs>
        <w:overflowPunct w:val="0"/>
        <w:autoSpaceDE w:val="0"/>
        <w:spacing w:line="360" w:lineRule="auto"/>
        <w:ind w:right="-7"/>
        <w:jc w:val="both"/>
        <w:rPr>
          <w:b/>
          <w:color w:val="000000"/>
          <w:szCs w:val="20"/>
        </w:rPr>
      </w:pPr>
    </w:p>
    <w:p w14:paraId="361EA510" w14:textId="77777777" w:rsidR="00E761F5" w:rsidRPr="00E761F5" w:rsidRDefault="00E761F5" w:rsidP="00E761F5">
      <w:pPr>
        <w:pStyle w:val="ListParagraph"/>
        <w:tabs>
          <w:tab w:val="left" w:pos="10350"/>
          <w:tab w:val="left" w:pos="11160"/>
          <w:tab w:val="left" w:pos="16110"/>
        </w:tabs>
        <w:overflowPunct w:val="0"/>
        <w:autoSpaceDE w:val="0"/>
        <w:spacing w:line="360" w:lineRule="auto"/>
        <w:ind w:right="-7"/>
        <w:jc w:val="both"/>
        <w:rPr>
          <w:b/>
          <w:bCs/>
          <w:color w:val="000000"/>
          <w:szCs w:val="20"/>
        </w:rPr>
      </w:pPr>
      <w:r w:rsidRPr="00E761F5">
        <w:rPr>
          <w:b/>
          <w:bCs/>
          <w:color w:val="000000"/>
          <w:szCs w:val="20"/>
        </w:rPr>
        <w:lastRenderedPageBreak/>
        <w:t>Previous Assignments</w:t>
      </w:r>
    </w:p>
    <w:p w14:paraId="19FB859A" w14:textId="76861A6D" w:rsidR="00F041BA" w:rsidRDefault="00F041BA" w:rsidP="00880B8C">
      <w:pPr>
        <w:tabs>
          <w:tab w:val="left" w:pos="10350"/>
          <w:tab w:val="left" w:pos="11160"/>
          <w:tab w:val="left" w:pos="16110"/>
        </w:tabs>
        <w:overflowPunct w:val="0"/>
        <w:autoSpaceDE w:val="0"/>
        <w:spacing w:line="360" w:lineRule="auto"/>
        <w:ind w:right="-7"/>
        <w:jc w:val="both"/>
        <w:rPr>
          <w:rFonts w:cs="Arial"/>
          <w:color w:val="000000"/>
          <w:szCs w:val="20"/>
        </w:rPr>
      </w:pPr>
      <w:proofErr w:type="spellStart"/>
      <w:r w:rsidRPr="00ED0B30">
        <w:rPr>
          <w:rFonts w:cs="Arial"/>
          <w:b/>
          <w:color w:val="000000"/>
          <w:szCs w:val="20"/>
        </w:rPr>
        <w:t>Daiwik</w:t>
      </w:r>
      <w:proofErr w:type="spellEnd"/>
      <w:r w:rsidRPr="00ED0B30">
        <w:rPr>
          <w:rFonts w:cs="Arial"/>
          <w:b/>
          <w:color w:val="000000"/>
          <w:szCs w:val="20"/>
        </w:rPr>
        <w:t xml:space="preserve"> Hotels Private Ltd- (To set up 4 star hotels pan India at pilgrim destinations starting with </w:t>
      </w:r>
      <w:proofErr w:type="gramStart"/>
      <w:r w:rsidRPr="00ED0B30">
        <w:rPr>
          <w:rFonts w:cs="Arial"/>
          <w:b/>
          <w:color w:val="000000"/>
          <w:szCs w:val="20"/>
        </w:rPr>
        <w:t>Rameswaram)Head</w:t>
      </w:r>
      <w:proofErr w:type="gramEnd"/>
      <w:r w:rsidRPr="00ED0B30">
        <w:rPr>
          <w:rFonts w:cs="Arial"/>
          <w:b/>
          <w:color w:val="000000"/>
          <w:szCs w:val="20"/>
        </w:rPr>
        <w:t xml:space="preserve"> of Finance</w:t>
      </w:r>
      <w:r w:rsidR="00196B8B">
        <w:rPr>
          <w:rFonts w:cs="Arial"/>
          <w:b/>
          <w:color w:val="000000"/>
          <w:szCs w:val="20"/>
        </w:rPr>
        <w:t>- Asst. VP-Finance</w:t>
      </w:r>
      <w:r>
        <w:rPr>
          <w:rFonts w:cs="Arial"/>
          <w:color w:val="000000"/>
          <w:szCs w:val="20"/>
        </w:rPr>
        <w:t>.</w:t>
      </w:r>
      <w:r w:rsidR="00E761F5">
        <w:rPr>
          <w:rFonts w:cs="Arial"/>
          <w:color w:val="000000"/>
          <w:szCs w:val="20"/>
        </w:rPr>
        <w:t>(Dec 2011 to Dec 2020)</w:t>
      </w:r>
      <w:r>
        <w:rPr>
          <w:rFonts w:cs="Arial"/>
          <w:color w:val="000000"/>
          <w:szCs w:val="20"/>
        </w:rPr>
        <w:t xml:space="preserve"> </w:t>
      </w:r>
    </w:p>
    <w:p w14:paraId="614120D0" w14:textId="77777777" w:rsidR="00ED0B30" w:rsidRDefault="00783745" w:rsidP="00425A80">
      <w:pPr>
        <w:tabs>
          <w:tab w:val="left" w:pos="10350"/>
          <w:tab w:val="left" w:pos="11160"/>
          <w:tab w:val="left" w:pos="16110"/>
        </w:tabs>
        <w:overflowPunct w:val="0"/>
        <w:autoSpaceDE w:val="0"/>
        <w:spacing w:line="360" w:lineRule="auto"/>
        <w:jc w:val="both"/>
        <w:rPr>
          <w:rFonts w:cs="Arial"/>
          <w:color w:val="000000"/>
          <w:szCs w:val="20"/>
        </w:rPr>
      </w:pPr>
      <w:proofErr w:type="spellStart"/>
      <w:r>
        <w:rPr>
          <w:rFonts w:cs="Arial"/>
          <w:color w:val="000000"/>
          <w:szCs w:val="20"/>
        </w:rPr>
        <w:t>Daiwik</w:t>
      </w:r>
      <w:proofErr w:type="spellEnd"/>
      <w:r>
        <w:rPr>
          <w:rFonts w:cs="Arial"/>
          <w:color w:val="000000"/>
          <w:szCs w:val="20"/>
        </w:rPr>
        <w:t xml:space="preserve"> Hotels is establishing 4 Star Hotels across Pilgrim Destinations. </w:t>
      </w:r>
      <w:r w:rsidR="007E2378">
        <w:rPr>
          <w:rFonts w:cs="Arial"/>
          <w:color w:val="000000"/>
          <w:szCs w:val="20"/>
        </w:rPr>
        <w:t xml:space="preserve">Presently Hotels are operational </w:t>
      </w:r>
      <w:proofErr w:type="gramStart"/>
      <w:r w:rsidR="007E2378">
        <w:rPr>
          <w:rFonts w:cs="Arial"/>
          <w:color w:val="000000"/>
          <w:szCs w:val="20"/>
        </w:rPr>
        <w:t xml:space="preserve">at </w:t>
      </w:r>
      <w:r>
        <w:rPr>
          <w:rFonts w:cs="Arial"/>
          <w:color w:val="000000"/>
          <w:szCs w:val="20"/>
        </w:rPr>
        <w:t xml:space="preserve"> Rameswaram</w:t>
      </w:r>
      <w:proofErr w:type="gramEnd"/>
      <w:r w:rsidR="00FB227B">
        <w:rPr>
          <w:rFonts w:cs="Arial"/>
          <w:color w:val="000000"/>
          <w:szCs w:val="20"/>
        </w:rPr>
        <w:t xml:space="preserve"> and Shirdi</w:t>
      </w:r>
      <w:r>
        <w:rPr>
          <w:rFonts w:cs="Arial"/>
          <w:color w:val="000000"/>
          <w:szCs w:val="20"/>
        </w:rPr>
        <w:t>.</w:t>
      </w:r>
      <w:r w:rsidR="007E2378">
        <w:rPr>
          <w:rFonts w:cs="Arial"/>
          <w:color w:val="000000"/>
          <w:szCs w:val="20"/>
        </w:rPr>
        <w:t xml:space="preserve"> Expansion program across all major Pilgrim Destinations.</w:t>
      </w:r>
      <w:r>
        <w:rPr>
          <w:rFonts w:cs="Arial"/>
          <w:color w:val="000000"/>
          <w:szCs w:val="20"/>
        </w:rPr>
        <w:t xml:space="preserve"> </w:t>
      </w:r>
      <w:r w:rsidR="00401877">
        <w:rPr>
          <w:rFonts w:cs="Arial"/>
          <w:color w:val="000000"/>
          <w:szCs w:val="20"/>
        </w:rPr>
        <w:t xml:space="preserve">New Project under execution in Tirupati AP &amp; under Lease options at Other Destinations.  </w:t>
      </w:r>
    </w:p>
    <w:p w14:paraId="545AC96D" w14:textId="77777777" w:rsidR="00401877" w:rsidRDefault="00401877" w:rsidP="00401877">
      <w:pPr>
        <w:numPr>
          <w:ilvl w:val="0"/>
          <w:numId w:val="31"/>
        </w:numPr>
        <w:suppressAutoHyphens w:val="0"/>
        <w:spacing w:line="360" w:lineRule="auto"/>
        <w:jc w:val="both"/>
        <w:rPr>
          <w:rFonts w:cs="Arial"/>
          <w:color w:val="000000"/>
          <w:szCs w:val="20"/>
        </w:rPr>
      </w:pPr>
      <w:r w:rsidRPr="00CE0398">
        <w:rPr>
          <w:rFonts w:cs="Arial"/>
          <w:color w:val="000000"/>
          <w:szCs w:val="20"/>
        </w:rPr>
        <w:t xml:space="preserve">Financial Modelling and Presentation to Fund Managers/Strategic Investors for </w:t>
      </w:r>
      <w:r>
        <w:rPr>
          <w:rFonts w:cs="Arial"/>
          <w:color w:val="000000"/>
          <w:szCs w:val="20"/>
        </w:rPr>
        <w:t>Arranging PE /Strategic</w:t>
      </w:r>
      <w:r w:rsidRPr="00CE0398">
        <w:rPr>
          <w:rFonts w:cs="Arial"/>
          <w:color w:val="000000"/>
          <w:szCs w:val="20"/>
        </w:rPr>
        <w:t xml:space="preserve"> Investment in the company at project Level /Entity Level.</w:t>
      </w:r>
    </w:p>
    <w:p w14:paraId="39EE2C6C" w14:textId="77777777" w:rsidR="00CE0398" w:rsidRDefault="00FB227B" w:rsidP="00685BC9">
      <w:pPr>
        <w:numPr>
          <w:ilvl w:val="0"/>
          <w:numId w:val="31"/>
        </w:numPr>
        <w:shd w:val="clear" w:color="auto" w:fill="FFFFFF"/>
        <w:suppressAutoHyphens w:val="0"/>
        <w:spacing w:line="360" w:lineRule="auto"/>
        <w:jc w:val="both"/>
        <w:rPr>
          <w:rFonts w:cs="Arial"/>
          <w:color w:val="000000"/>
          <w:szCs w:val="20"/>
        </w:rPr>
      </w:pPr>
      <w:r w:rsidRPr="00CE0398">
        <w:rPr>
          <w:rFonts w:cs="Arial"/>
          <w:color w:val="000000"/>
          <w:szCs w:val="20"/>
        </w:rPr>
        <w:t>Analyze financial implications of propose</w:t>
      </w:r>
      <w:r w:rsidR="00CE0398" w:rsidRPr="00CE0398">
        <w:rPr>
          <w:rFonts w:cs="Arial"/>
          <w:color w:val="000000"/>
          <w:szCs w:val="20"/>
        </w:rPr>
        <w:t>d</w:t>
      </w:r>
      <w:r w:rsidRPr="00CE0398">
        <w:rPr>
          <w:rFonts w:cs="Arial"/>
          <w:color w:val="000000"/>
          <w:szCs w:val="20"/>
        </w:rPr>
        <w:t xml:space="preserve"> projects</w:t>
      </w:r>
      <w:r w:rsidR="004F533F">
        <w:rPr>
          <w:rFonts w:cs="Arial"/>
          <w:color w:val="000000"/>
          <w:szCs w:val="20"/>
        </w:rPr>
        <w:t>-feasibility study</w:t>
      </w:r>
    </w:p>
    <w:p w14:paraId="012AEC34" w14:textId="77777777" w:rsidR="00401877" w:rsidRDefault="00401877" w:rsidP="00685BC9">
      <w:pPr>
        <w:numPr>
          <w:ilvl w:val="0"/>
          <w:numId w:val="31"/>
        </w:numPr>
        <w:shd w:val="clear" w:color="auto" w:fill="FFFFFF"/>
        <w:suppressAutoHyphens w:val="0"/>
        <w:spacing w:line="360" w:lineRule="auto"/>
        <w:jc w:val="both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>Interacting with Banks/NBFC to secure Debt for Project.</w:t>
      </w:r>
    </w:p>
    <w:p w14:paraId="66B42682" w14:textId="77777777" w:rsidR="00685BC9" w:rsidRPr="00CE0398" w:rsidRDefault="00685BC9" w:rsidP="00685BC9">
      <w:pPr>
        <w:numPr>
          <w:ilvl w:val="0"/>
          <w:numId w:val="31"/>
        </w:numPr>
        <w:shd w:val="clear" w:color="auto" w:fill="FFFFFF"/>
        <w:suppressAutoHyphens w:val="0"/>
        <w:spacing w:line="360" w:lineRule="auto"/>
        <w:jc w:val="both"/>
        <w:rPr>
          <w:rFonts w:cs="Arial"/>
          <w:color w:val="000000"/>
          <w:szCs w:val="20"/>
        </w:rPr>
      </w:pPr>
      <w:r w:rsidRPr="00685BC9">
        <w:rPr>
          <w:rFonts w:cs="Arial"/>
          <w:color w:val="000000"/>
          <w:szCs w:val="20"/>
        </w:rPr>
        <w:t xml:space="preserve">Responsible for budget </w:t>
      </w:r>
      <w:r w:rsidR="004F533F">
        <w:rPr>
          <w:rFonts w:cs="Arial"/>
          <w:color w:val="000000"/>
          <w:szCs w:val="20"/>
        </w:rPr>
        <w:t xml:space="preserve">(capex &amp; </w:t>
      </w:r>
      <w:proofErr w:type="spellStart"/>
      <w:r w:rsidR="004F533F">
        <w:rPr>
          <w:rFonts w:cs="Arial"/>
          <w:color w:val="000000"/>
          <w:szCs w:val="20"/>
        </w:rPr>
        <w:t>opex</w:t>
      </w:r>
      <w:proofErr w:type="spellEnd"/>
      <w:r w:rsidR="004F533F">
        <w:rPr>
          <w:rFonts w:cs="Arial"/>
          <w:color w:val="000000"/>
          <w:szCs w:val="20"/>
        </w:rPr>
        <w:t xml:space="preserve">) </w:t>
      </w:r>
      <w:r w:rsidRPr="00685BC9">
        <w:rPr>
          <w:rFonts w:cs="Arial"/>
          <w:color w:val="000000"/>
          <w:szCs w:val="20"/>
        </w:rPr>
        <w:t>and cost controls</w:t>
      </w:r>
      <w:r>
        <w:rPr>
          <w:rFonts w:cs="Arial"/>
          <w:color w:val="000000"/>
          <w:szCs w:val="20"/>
        </w:rPr>
        <w:t xml:space="preserve">, </w:t>
      </w:r>
    </w:p>
    <w:p w14:paraId="28363C18" w14:textId="77777777" w:rsidR="00401877" w:rsidRDefault="00401877" w:rsidP="00685BC9">
      <w:pPr>
        <w:numPr>
          <w:ilvl w:val="0"/>
          <w:numId w:val="31"/>
        </w:numPr>
        <w:suppressAutoHyphens w:val="0"/>
        <w:spacing w:line="360" w:lineRule="auto"/>
        <w:jc w:val="both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Have Implemented Internal Control Systems including Internal Audit Program and Drive Accountability throughout the Operations. </w:t>
      </w:r>
    </w:p>
    <w:p w14:paraId="43AC351E" w14:textId="77777777" w:rsidR="00056705" w:rsidRDefault="00056705" w:rsidP="00685BC9">
      <w:pPr>
        <w:numPr>
          <w:ilvl w:val="0"/>
          <w:numId w:val="31"/>
        </w:numPr>
        <w:suppressAutoHyphens w:val="0"/>
        <w:spacing w:line="360" w:lineRule="auto"/>
        <w:jc w:val="both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Established Periodic management Reporting of Budgets, MIS and Variance Reports. </w:t>
      </w:r>
    </w:p>
    <w:p w14:paraId="407E95EB" w14:textId="77777777" w:rsidR="00056705" w:rsidRDefault="00056705" w:rsidP="00685BC9">
      <w:pPr>
        <w:numPr>
          <w:ilvl w:val="0"/>
          <w:numId w:val="31"/>
        </w:numPr>
        <w:suppressAutoHyphens w:val="0"/>
        <w:spacing w:line="360" w:lineRule="auto"/>
        <w:jc w:val="both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Lead the Quarterly Review meeting with Operations for Variance Analysis of Performance and Internal Audit Report Discussions. </w:t>
      </w:r>
    </w:p>
    <w:p w14:paraId="534A1FED" w14:textId="77777777" w:rsidR="00CE0398" w:rsidRPr="00CE0398" w:rsidRDefault="00CE0398" w:rsidP="00685BC9">
      <w:pPr>
        <w:numPr>
          <w:ilvl w:val="0"/>
          <w:numId w:val="31"/>
        </w:numPr>
        <w:suppressAutoHyphens w:val="0"/>
        <w:spacing w:line="360" w:lineRule="auto"/>
        <w:jc w:val="both"/>
        <w:rPr>
          <w:rFonts w:cs="Arial"/>
          <w:color w:val="000000"/>
          <w:szCs w:val="20"/>
        </w:rPr>
      </w:pPr>
      <w:r w:rsidRPr="00CE0398">
        <w:rPr>
          <w:rFonts w:cs="Arial"/>
          <w:color w:val="000000"/>
          <w:szCs w:val="20"/>
        </w:rPr>
        <w:t>Responsible to interact and deal with statutory auditors.</w:t>
      </w:r>
    </w:p>
    <w:p w14:paraId="5DB7B2D8" w14:textId="77777777" w:rsidR="00CE0398" w:rsidRPr="00056705" w:rsidRDefault="00CE0398" w:rsidP="00227E0F">
      <w:pPr>
        <w:numPr>
          <w:ilvl w:val="0"/>
          <w:numId w:val="31"/>
        </w:numPr>
        <w:shd w:val="clear" w:color="auto" w:fill="FFFFFF"/>
        <w:suppressAutoHyphens w:val="0"/>
        <w:spacing w:line="360" w:lineRule="auto"/>
        <w:jc w:val="both"/>
        <w:rPr>
          <w:rFonts w:cs="Arial"/>
          <w:color w:val="000000"/>
          <w:szCs w:val="20"/>
        </w:rPr>
      </w:pPr>
      <w:r w:rsidRPr="00056705">
        <w:rPr>
          <w:rFonts w:cs="Arial"/>
          <w:color w:val="000000"/>
          <w:szCs w:val="20"/>
        </w:rPr>
        <w:t xml:space="preserve"> Prepare periodical Management Information Reports</w:t>
      </w:r>
      <w:r w:rsidR="00685BC9" w:rsidRPr="00056705">
        <w:rPr>
          <w:rFonts w:cs="Arial"/>
          <w:color w:val="000000"/>
          <w:szCs w:val="20"/>
        </w:rPr>
        <w:t xml:space="preserve"> including Monthly Management Accounts</w:t>
      </w:r>
      <w:r w:rsidR="00056705">
        <w:rPr>
          <w:rFonts w:cs="Arial"/>
          <w:color w:val="000000"/>
          <w:szCs w:val="20"/>
        </w:rPr>
        <w:t xml:space="preserve"> for Board of Directors</w:t>
      </w:r>
      <w:r w:rsidR="00685BC9" w:rsidRPr="00056705">
        <w:rPr>
          <w:rFonts w:cs="Arial"/>
          <w:color w:val="000000"/>
          <w:szCs w:val="20"/>
        </w:rPr>
        <w:t>.</w:t>
      </w:r>
    </w:p>
    <w:p w14:paraId="339FF52E" w14:textId="00E0545E" w:rsidR="00783745" w:rsidRPr="00E761F5" w:rsidRDefault="00242A0D" w:rsidP="00FC5E39">
      <w:pPr>
        <w:numPr>
          <w:ilvl w:val="0"/>
          <w:numId w:val="31"/>
        </w:numPr>
        <w:suppressAutoHyphens w:val="0"/>
        <w:overflowPunct w:val="0"/>
        <w:autoSpaceDE w:val="0"/>
        <w:spacing w:line="360" w:lineRule="auto"/>
        <w:ind w:right="-7"/>
        <w:jc w:val="both"/>
        <w:rPr>
          <w:rFonts w:cs="Arial"/>
          <w:color w:val="000000"/>
          <w:szCs w:val="20"/>
        </w:rPr>
      </w:pPr>
      <w:r w:rsidRPr="00E761F5">
        <w:rPr>
          <w:rFonts w:cs="Arial"/>
          <w:color w:val="000000"/>
          <w:szCs w:val="20"/>
        </w:rPr>
        <w:t>Compliance of ROC, Direct Tax and Indirect Tax Matters.</w:t>
      </w:r>
    </w:p>
    <w:p w14:paraId="4B2853D3" w14:textId="77777777" w:rsidR="008D4DEC" w:rsidRDefault="008D4DEC">
      <w:pPr>
        <w:pStyle w:val="Heading5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bCs/>
          <w:sz w:val="22"/>
        </w:rPr>
      </w:pPr>
      <w:r>
        <w:rPr>
          <w:rFonts w:ascii="Times New Roman" w:hAnsi="Times New Roman"/>
          <w:bCs/>
          <w:sz w:val="22"/>
        </w:rPr>
        <w:t>Jardine Henderson Ltd-General Manager-Finance (</w:t>
      </w:r>
      <w:r w:rsidR="00F041BA">
        <w:rPr>
          <w:rFonts w:ascii="Times New Roman" w:hAnsi="Times New Roman"/>
          <w:bCs/>
          <w:sz w:val="22"/>
        </w:rPr>
        <w:t xml:space="preserve">January </w:t>
      </w:r>
      <w:r>
        <w:rPr>
          <w:rFonts w:ascii="Times New Roman" w:hAnsi="Times New Roman"/>
          <w:bCs/>
          <w:sz w:val="22"/>
        </w:rPr>
        <w:t xml:space="preserve">2009 till </w:t>
      </w:r>
      <w:r w:rsidR="00F041BA">
        <w:rPr>
          <w:rFonts w:ascii="Times New Roman" w:hAnsi="Times New Roman"/>
          <w:bCs/>
          <w:sz w:val="22"/>
        </w:rPr>
        <w:t>December 2011</w:t>
      </w:r>
      <w:r>
        <w:rPr>
          <w:rFonts w:ascii="Times New Roman" w:hAnsi="Times New Roman"/>
          <w:bCs/>
          <w:sz w:val="22"/>
        </w:rPr>
        <w:t>)</w:t>
      </w:r>
      <w:r w:rsidR="007E2378">
        <w:rPr>
          <w:rFonts w:ascii="Times New Roman" w:hAnsi="Times New Roman"/>
          <w:bCs/>
          <w:sz w:val="22"/>
        </w:rPr>
        <w:t xml:space="preserve">- </w:t>
      </w:r>
    </w:p>
    <w:p w14:paraId="6524A9D4" w14:textId="77777777" w:rsidR="007D653F" w:rsidRPr="00E12D1C" w:rsidRDefault="00E12D1C" w:rsidP="009E4990">
      <w:pPr>
        <w:numPr>
          <w:ilvl w:val="0"/>
          <w:numId w:val="30"/>
        </w:numPr>
        <w:spacing w:line="360" w:lineRule="auto"/>
        <w:jc w:val="both"/>
        <w:rPr>
          <w:sz w:val="22"/>
          <w:szCs w:val="22"/>
        </w:rPr>
      </w:pPr>
      <w:r w:rsidRPr="00E12D1C">
        <w:rPr>
          <w:sz w:val="22"/>
          <w:szCs w:val="22"/>
        </w:rPr>
        <w:t xml:space="preserve">Heading the </w:t>
      </w:r>
      <w:r w:rsidR="007D653F" w:rsidRPr="00E12D1C">
        <w:rPr>
          <w:sz w:val="22"/>
          <w:szCs w:val="22"/>
        </w:rPr>
        <w:t xml:space="preserve">Finance </w:t>
      </w:r>
      <w:r w:rsidRPr="00E12D1C">
        <w:rPr>
          <w:sz w:val="22"/>
          <w:szCs w:val="22"/>
        </w:rPr>
        <w:t xml:space="preserve">function </w:t>
      </w:r>
      <w:r w:rsidR="007E2378">
        <w:rPr>
          <w:sz w:val="22"/>
          <w:szCs w:val="22"/>
        </w:rPr>
        <w:t xml:space="preserve">– Finance &amp; Accounts of all the Listed Companies, Investment Companies including Tea Plantations. Budgeting &amp; Costing of Tea Plantation &amp; </w:t>
      </w:r>
      <w:r w:rsidR="007D653F" w:rsidRPr="00E12D1C">
        <w:rPr>
          <w:sz w:val="22"/>
          <w:szCs w:val="22"/>
        </w:rPr>
        <w:t xml:space="preserve">Pest Control </w:t>
      </w:r>
      <w:r w:rsidR="007E2378">
        <w:rPr>
          <w:sz w:val="22"/>
          <w:szCs w:val="22"/>
        </w:rPr>
        <w:t xml:space="preserve">&amp; </w:t>
      </w:r>
      <w:r w:rsidR="007D653F" w:rsidRPr="00E12D1C">
        <w:rPr>
          <w:sz w:val="22"/>
          <w:szCs w:val="22"/>
        </w:rPr>
        <w:t xml:space="preserve">Fumigation Business. </w:t>
      </w:r>
      <w:r w:rsidRPr="00E12D1C">
        <w:rPr>
          <w:sz w:val="22"/>
          <w:szCs w:val="22"/>
        </w:rPr>
        <w:t>The Job responsibilities include Account</w:t>
      </w:r>
      <w:r>
        <w:rPr>
          <w:sz w:val="22"/>
          <w:szCs w:val="22"/>
        </w:rPr>
        <w:t xml:space="preserve"> &amp; Costing</w:t>
      </w:r>
      <w:r w:rsidRPr="00E12D1C">
        <w:rPr>
          <w:sz w:val="22"/>
          <w:szCs w:val="22"/>
        </w:rPr>
        <w:t>, Fund Sourcing &amp; Control, Budgeting &amp; MIS,</w:t>
      </w:r>
      <w:r w:rsidR="009E4990">
        <w:rPr>
          <w:sz w:val="22"/>
          <w:szCs w:val="22"/>
        </w:rPr>
        <w:t xml:space="preserve"> Tax Planning</w:t>
      </w:r>
    </w:p>
    <w:p w14:paraId="4A942499" w14:textId="77777777" w:rsidR="008D4DEC" w:rsidRDefault="007D653F" w:rsidP="00F36A57">
      <w:pPr>
        <w:numPr>
          <w:ilvl w:val="0"/>
          <w:numId w:val="30"/>
        </w:numPr>
        <w:spacing w:line="360" w:lineRule="auto"/>
      </w:pPr>
      <w:r>
        <w:t xml:space="preserve"> Compliance of all matters relating to Central Income Tax, Agriculture Income Tax, Service Tax.</w:t>
      </w:r>
      <w:r w:rsidR="00E856BD">
        <w:t xml:space="preserve"> Co-ordination with the Tax Consultant</w:t>
      </w:r>
      <w:r w:rsidR="007E2378">
        <w:t>.</w:t>
      </w:r>
      <w:r w:rsidR="00E856BD">
        <w:t xml:space="preserve"> </w:t>
      </w:r>
    </w:p>
    <w:p w14:paraId="304CE1B7" w14:textId="77777777" w:rsidR="00E12D1C" w:rsidRPr="00180896" w:rsidRDefault="00E12D1C" w:rsidP="001360EC">
      <w:pPr>
        <w:ind w:left="1080"/>
      </w:pPr>
    </w:p>
    <w:p w14:paraId="107C050C" w14:textId="77777777" w:rsidR="00412479" w:rsidRDefault="00412479">
      <w:pPr>
        <w:pStyle w:val="Heading5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b w:val="0"/>
          <w:bCs/>
          <w:sz w:val="22"/>
        </w:rPr>
      </w:pPr>
      <w:r>
        <w:rPr>
          <w:rFonts w:ascii="Times New Roman" w:hAnsi="Times New Roman"/>
          <w:sz w:val="22"/>
        </w:rPr>
        <w:lastRenderedPageBreak/>
        <w:t xml:space="preserve">KPC Group, Kolkata </w:t>
      </w:r>
      <w:r>
        <w:rPr>
          <w:rFonts w:ascii="Times New Roman" w:hAnsi="Times New Roman"/>
          <w:b w:val="0"/>
          <w:bCs/>
          <w:sz w:val="22"/>
        </w:rPr>
        <w:t>(from April 2004</w:t>
      </w:r>
      <w:r w:rsidR="001360EC">
        <w:rPr>
          <w:rFonts w:ascii="Times New Roman" w:hAnsi="Times New Roman"/>
          <w:b w:val="0"/>
          <w:bCs/>
          <w:sz w:val="22"/>
        </w:rPr>
        <w:t>-December 2008</w:t>
      </w:r>
      <w:r>
        <w:rPr>
          <w:rFonts w:ascii="Times New Roman" w:hAnsi="Times New Roman"/>
          <w:b w:val="0"/>
          <w:bCs/>
          <w:sz w:val="22"/>
        </w:rPr>
        <w:t>)</w:t>
      </w:r>
    </w:p>
    <w:p w14:paraId="00DA4F7E" w14:textId="77777777" w:rsidR="00412479" w:rsidRDefault="00412479">
      <w:pPr>
        <w:spacing w:line="360" w:lineRule="auto"/>
        <w:ind w:firstLine="360"/>
        <w:rPr>
          <w:b/>
          <w:bCs/>
        </w:rPr>
      </w:pPr>
      <w:r>
        <w:t xml:space="preserve">Role: </w:t>
      </w:r>
      <w:r>
        <w:rPr>
          <w:b/>
          <w:bCs/>
        </w:rPr>
        <w:t>Group Finance Manager</w:t>
      </w:r>
    </w:p>
    <w:p w14:paraId="522835BE" w14:textId="77777777" w:rsidR="00412479" w:rsidRDefault="00412479">
      <w:pPr>
        <w:spacing w:line="360" w:lineRule="auto"/>
        <w:ind w:left="36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KPC Group</w:t>
      </w:r>
      <w:r>
        <w:rPr>
          <w:bCs/>
          <w:sz w:val="22"/>
          <w:szCs w:val="22"/>
        </w:rPr>
        <w:t xml:space="preserve"> has been established by a </w:t>
      </w:r>
      <w:proofErr w:type="gramStart"/>
      <w:r>
        <w:rPr>
          <w:bCs/>
          <w:sz w:val="22"/>
          <w:szCs w:val="22"/>
        </w:rPr>
        <w:t>Non Resident</w:t>
      </w:r>
      <w:proofErr w:type="gramEnd"/>
      <w:r>
        <w:rPr>
          <w:bCs/>
          <w:sz w:val="22"/>
          <w:szCs w:val="22"/>
        </w:rPr>
        <w:t xml:space="preserve"> Indian. The Group has interests in Healthcare, Real Estate, Drug Discovery &amp; Clinical Trial, IT and Tea Plantations.</w:t>
      </w:r>
    </w:p>
    <w:p w14:paraId="6BA290DD" w14:textId="77777777" w:rsidR="00412479" w:rsidRDefault="00412479">
      <w:pPr>
        <w:tabs>
          <w:tab w:val="left" w:pos="2880"/>
        </w:tabs>
        <w:overflowPunct w:val="0"/>
        <w:autoSpaceDE w:val="0"/>
        <w:spacing w:line="360" w:lineRule="auto"/>
        <w:ind w:left="360"/>
        <w:jc w:val="both"/>
        <w:rPr>
          <w:rFonts w:cs="Arial"/>
          <w:bCs/>
          <w:color w:val="000000"/>
          <w:sz w:val="22"/>
          <w:szCs w:val="22"/>
          <w:u w:val="single"/>
        </w:rPr>
      </w:pPr>
      <w:r>
        <w:rPr>
          <w:rFonts w:cs="Arial"/>
          <w:bCs/>
          <w:color w:val="000000"/>
          <w:sz w:val="22"/>
          <w:szCs w:val="22"/>
          <w:u w:val="single"/>
        </w:rPr>
        <w:t xml:space="preserve">Job Profile </w:t>
      </w:r>
    </w:p>
    <w:p w14:paraId="569C6798" w14:textId="77777777" w:rsidR="00412479" w:rsidRDefault="00412479">
      <w:pPr>
        <w:numPr>
          <w:ilvl w:val="0"/>
          <w:numId w:val="6"/>
        </w:numPr>
        <w:tabs>
          <w:tab w:val="left" w:pos="720"/>
          <w:tab w:val="left" w:pos="2880"/>
        </w:tabs>
        <w:overflowPunct w:val="0"/>
        <w:autoSpaceDE w:val="0"/>
        <w:spacing w:line="360" w:lineRule="auto"/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Project Management –Preparation of Techno Economic Feasibility Report, Co-ordination of Appraisal by </w:t>
      </w:r>
      <w:r w:rsidR="00434A00">
        <w:rPr>
          <w:bCs/>
          <w:color w:val="000000"/>
          <w:sz w:val="22"/>
          <w:szCs w:val="22"/>
        </w:rPr>
        <w:t xml:space="preserve">SBICAPS, Working with the Banks on Project Funding for Term Loan of Rs 200 </w:t>
      </w:r>
      <w:proofErr w:type="spellStart"/>
      <w:r w:rsidR="00434A00">
        <w:rPr>
          <w:bCs/>
          <w:color w:val="000000"/>
          <w:sz w:val="22"/>
          <w:szCs w:val="22"/>
        </w:rPr>
        <w:t>Crs</w:t>
      </w:r>
      <w:proofErr w:type="spellEnd"/>
      <w:r w:rsidR="00434A00">
        <w:rPr>
          <w:bCs/>
          <w:color w:val="000000"/>
          <w:sz w:val="22"/>
          <w:szCs w:val="22"/>
        </w:rPr>
        <w:t xml:space="preserve"> for </w:t>
      </w:r>
      <w:r>
        <w:rPr>
          <w:bCs/>
          <w:color w:val="000000"/>
          <w:sz w:val="22"/>
          <w:szCs w:val="22"/>
        </w:rPr>
        <w:t>Medical College &amp; Hospital, Kolkata; Multi-</w:t>
      </w:r>
      <w:proofErr w:type="spellStart"/>
      <w:r>
        <w:rPr>
          <w:bCs/>
          <w:color w:val="000000"/>
          <w:sz w:val="22"/>
          <w:szCs w:val="22"/>
        </w:rPr>
        <w:t>Speciality</w:t>
      </w:r>
      <w:proofErr w:type="spellEnd"/>
      <w:r>
        <w:rPr>
          <w:bCs/>
          <w:color w:val="000000"/>
          <w:sz w:val="22"/>
          <w:szCs w:val="22"/>
        </w:rPr>
        <w:t xml:space="preserve"> Hospital, Kolkata,</w:t>
      </w:r>
      <w:r w:rsidR="00434A00">
        <w:rPr>
          <w:bCs/>
          <w:color w:val="000000"/>
          <w:sz w:val="22"/>
          <w:szCs w:val="22"/>
        </w:rPr>
        <w:t xml:space="preserve"> and Handle the Disbursement of the </w:t>
      </w:r>
      <w:proofErr w:type="gramStart"/>
      <w:r w:rsidR="00434A00">
        <w:rPr>
          <w:bCs/>
          <w:color w:val="000000"/>
          <w:sz w:val="22"/>
          <w:szCs w:val="22"/>
        </w:rPr>
        <w:t>Loan .</w:t>
      </w:r>
      <w:proofErr w:type="gramEnd"/>
      <w:r>
        <w:rPr>
          <w:bCs/>
          <w:color w:val="000000"/>
          <w:sz w:val="22"/>
          <w:szCs w:val="22"/>
        </w:rPr>
        <w:t xml:space="preserve"> Take Over of Sick Pharmaceutical Company, Real-Estate Projects.</w:t>
      </w:r>
      <w:r w:rsidR="006146DF">
        <w:rPr>
          <w:bCs/>
          <w:color w:val="000000"/>
          <w:sz w:val="22"/>
          <w:szCs w:val="22"/>
        </w:rPr>
        <w:t xml:space="preserve"> </w:t>
      </w:r>
    </w:p>
    <w:p w14:paraId="493F0F0E" w14:textId="77777777" w:rsidR="005976A2" w:rsidRDefault="005976A2">
      <w:pPr>
        <w:numPr>
          <w:ilvl w:val="0"/>
          <w:numId w:val="6"/>
        </w:numPr>
        <w:tabs>
          <w:tab w:val="left" w:pos="720"/>
          <w:tab w:val="left" w:pos="2880"/>
        </w:tabs>
        <w:overflowPunct w:val="0"/>
        <w:autoSpaceDE w:val="0"/>
        <w:spacing w:line="360" w:lineRule="auto"/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Member of Committee on </w:t>
      </w:r>
      <w:r w:rsidR="00A521CB">
        <w:rPr>
          <w:bCs/>
          <w:color w:val="000000"/>
          <w:sz w:val="22"/>
          <w:szCs w:val="22"/>
        </w:rPr>
        <w:t>Procurement of Equipment &amp; HR</w:t>
      </w:r>
    </w:p>
    <w:p w14:paraId="133167F3" w14:textId="77777777" w:rsidR="00434A00" w:rsidRDefault="00434A00">
      <w:pPr>
        <w:numPr>
          <w:ilvl w:val="0"/>
          <w:numId w:val="6"/>
        </w:numPr>
        <w:tabs>
          <w:tab w:val="left" w:pos="720"/>
          <w:tab w:val="left" w:pos="2880"/>
        </w:tabs>
        <w:overflowPunct w:val="0"/>
        <w:autoSpaceDE w:val="0"/>
        <w:spacing w:line="360" w:lineRule="auto"/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Set up of the Teaching </w:t>
      </w:r>
      <w:proofErr w:type="gramStart"/>
      <w:r>
        <w:rPr>
          <w:bCs/>
          <w:color w:val="000000"/>
          <w:sz w:val="22"/>
          <w:szCs w:val="22"/>
        </w:rPr>
        <w:t>Hospital .</w:t>
      </w:r>
      <w:proofErr w:type="gramEnd"/>
    </w:p>
    <w:p w14:paraId="696DA347" w14:textId="77777777" w:rsidR="00412479" w:rsidRDefault="00412479">
      <w:pPr>
        <w:pStyle w:val="Achievement"/>
        <w:numPr>
          <w:ilvl w:val="0"/>
          <w:numId w:val="10"/>
        </w:num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Compliance of Legal, Secretarial &amp; Taxation Activities of the Group.</w:t>
      </w:r>
    </w:p>
    <w:p w14:paraId="2E1DB801" w14:textId="77777777" w:rsidR="00412479" w:rsidRDefault="00412479">
      <w:pPr>
        <w:pStyle w:val="Heading5"/>
        <w:numPr>
          <w:ilvl w:val="4"/>
          <w:numId w:val="20"/>
        </w:numPr>
        <w:spacing w:line="360" w:lineRule="auto"/>
        <w:rPr>
          <w:rFonts w:ascii="Times New Roman" w:hAnsi="Times New Roman" w:cs="Times New Roman"/>
          <w:b w:val="0"/>
          <w:bCs/>
          <w:sz w:val="22"/>
        </w:rPr>
      </w:pPr>
      <w:r>
        <w:rPr>
          <w:rFonts w:ascii="Times New Roman" w:hAnsi="Times New Roman" w:cs="Times New Roman"/>
          <w:sz w:val="22"/>
        </w:rPr>
        <w:t>Godrej Tea Ltd., Kolkata (</w:t>
      </w:r>
      <w:r>
        <w:rPr>
          <w:rFonts w:ascii="Times New Roman" w:hAnsi="Times New Roman" w:cs="Times New Roman"/>
          <w:b w:val="0"/>
          <w:bCs/>
          <w:sz w:val="22"/>
        </w:rPr>
        <w:t>from Sept 2002 - Feb 2004)</w:t>
      </w:r>
    </w:p>
    <w:p w14:paraId="4528D6B4" w14:textId="77777777" w:rsidR="00412479" w:rsidRDefault="00412479">
      <w:pPr>
        <w:spacing w:line="360" w:lineRule="auto"/>
        <w:ind w:firstLine="360"/>
        <w:rPr>
          <w:b/>
          <w:bCs/>
          <w:sz w:val="22"/>
          <w:szCs w:val="22"/>
        </w:rPr>
      </w:pPr>
      <w:r>
        <w:rPr>
          <w:sz w:val="22"/>
          <w:szCs w:val="22"/>
        </w:rPr>
        <w:t>Role:</w:t>
      </w:r>
      <w:r>
        <w:rPr>
          <w:b/>
          <w:bCs/>
          <w:sz w:val="22"/>
          <w:szCs w:val="22"/>
        </w:rPr>
        <w:t xml:space="preserve"> Assistant Manager (Accounts &amp; MIS)</w:t>
      </w:r>
    </w:p>
    <w:p w14:paraId="4AC19726" w14:textId="77777777" w:rsidR="00412479" w:rsidRDefault="00412479">
      <w:pPr>
        <w:spacing w:line="360" w:lineRule="auto"/>
        <w:ind w:firstLine="36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Responsibilities:</w:t>
      </w:r>
    </w:p>
    <w:p w14:paraId="7FD06BE3" w14:textId="77777777" w:rsidR="00412479" w:rsidRDefault="00412479">
      <w:pPr>
        <w:numPr>
          <w:ilvl w:val="0"/>
          <w:numId w:val="6"/>
        </w:numPr>
        <w:tabs>
          <w:tab w:val="left" w:pos="720"/>
          <w:tab w:val="left" w:pos="2880"/>
        </w:tabs>
        <w:overflowPunct w:val="0"/>
        <w:autoSpaceDE w:val="0"/>
        <w:spacing w:line="360" w:lineRule="auto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Tea Buying Plan &amp; Logistics</w:t>
      </w:r>
    </w:p>
    <w:p w14:paraId="79C7D08F" w14:textId="77777777" w:rsidR="00412479" w:rsidRDefault="00412479">
      <w:pPr>
        <w:numPr>
          <w:ilvl w:val="0"/>
          <w:numId w:val="6"/>
        </w:numPr>
        <w:tabs>
          <w:tab w:val="left" w:pos="720"/>
          <w:tab w:val="left" w:pos="2880"/>
        </w:tabs>
        <w:overflowPunct w:val="0"/>
        <w:autoSpaceDE w:val="0"/>
        <w:spacing w:line="360" w:lineRule="auto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Supply Chain Management – Financial &amp; Commercial Plan &amp; Sanction</w:t>
      </w:r>
    </w:p>
    <w:p w14:paraId="0198E9C6" w14:textId="77777777" w:rsidR="00412479" w:rsidRDefault="00412479">
      <w:pPr>
        <w:numPr>
          <w:ilvl w:val="0"/>
          <w:numId w:val="6"/>
        </w:numPr>
        <w:tabs>
          <w:tab w:val="left" w:pos="720"/>
          <w:tab w:val="left" w:pos="2880"/>
        </w:tabs>
        <w:overflowPunct w:val="0"/>
        <w:autoSpaceDE w:val="0"/>
        <w:spacing w:line="360" w:lineRule="auto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Costing of all SKU’s</w:t>
      </w:r>
    </w:p>
    <w:p w14:paraId="624D1317" w14:textId="77777777" w:rsidR="00412479" w:rsidRDefault="00412479">
      <w:pPr>
        <w:numPr>
          <w:ilvl w:val="0"/>
          <w:numId w:val="6"/>
        </w:numPr>
        <w:tabs>
          <w:tab w:val="left" w:pos="720"/>
          <w:tab w:val="left" w:pos="2880"/>
        </w:tabs>
        <w:overflowPunct w:val="0"/>
        <w:autoSpaceDE w:val="0"/>
        <w:spacing w:line="360" w:lineRule="auto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MIS </w:t>
      </w:r>
    </w:p>
    <w:p w14:paraId="41E2421B" w14:textId="77777777" w:rsidR="00412479" w:rsidRDefault="00412479">
      <w:pPr>
        <w:pStyle w:val="Heading5"/>
        <w:numPr>
          <w:ilvl w:val="4"/>
          <w:numId w:val="20"/>
        </w:numPr>
        <w:spacing w:line="360" w:lineRule="auto"/>
        <w:rPr>
          <w:rFonts w:ascii="Times New Roman" w:hAnsi="Times New Roman" w:cs="Times New Roman"/>
          <w:b w:val="0"/>
          <w:bCs/>
          <w:sz w:val="22"/>
        </w:rPr>
      </w:pPr>
      <w:proofErr w:type="spellStart"/>
      <w:r>
        <w:rPr>
          <w:rFonts w:ascii="Times New Roman" w:hAnsi="Times New Roman" w:cs="Times New Roman"/>
          <w:sz w:val="22"/>
        </w:rPr>
        <w:t>Duncans</w:t>
      </w:r>
      <w:proofErr w:type="spellEnd"/>
      <w:r>
        <w:rPr>
          <w:rFonts w:ascii="Times New Roman" w:hAnsi="Times New Roman" w:cs="Times New Roman"/>
          <w:sz w:val="22"/>
        </w:rPr>
        <w:t xml:space="preserve"> Industries Ltd., Kolkata </w:t>
      </w:r>
      <w:r>
        <w:rPr>
          <w:rFonts w:ascii="Times New Roman" w:hAnsi="Times New Roman" w:cs="Times New Roman"/>
          <w:b w:val="0"/>
          <w:bCs/>
          <w:sz w:val="22"/>
        </w:rPr>
        <w:t>(from January 2000 to August 2002)</w:t>
      </w:r>
    </w:p>
    <w:p w14:paraId="200EE891" w14:textId="77777777" w:rsidR="00412479" w:rsidRDefault="00412479">
      <w:pPr>
        <w:spacing w:line="360" w:lineRule="auto"/>
        <w:ind w:firstLine="360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Role: </w:t>
      </w:r>
      <w:r>
        <w:rPr>
          <w:b/>
          <w:bCs/>
          <w:sz w:val="22"/>
          <w:szCs w:val="22"/>
        </w:rPr>
        <w:t>Senior Executive - Finance.</w:t>
      </w:r>
    </w:p>
    <w:p w14:paraId="76FCC595" w14:textId="77777777" w:rsidR="00412479" w:rsidRDefault="00412479">
      <w:pPr>
        <w:spacing w:line="360" w:lineRule="auto"/>
        <w:ind w:firstLine="36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Responsibilities:</w:t>
      </w:r>
    </w:p>
    <w:p w14:paraId="5A34ED33" w14:textId="77777777" w:rsidR="00412479" w:rsidRDefault="00412479">
      <w:pPr>
        <w:numPr>
          <w:ilvl w:val="0"/>
          <w:numId w:val="6"/>
        </w:numPr>
        <w:tabs>
          <w:tab w:val="left" w:pos="720"/>
          <w:tab w:val="left" w:pos="2880"/>
        </w:tabs>
        <w:overflowPunct w:val="0"/>
        <w:autoSpaceDE w:val="0"/>
        <w:spacing w:line="360" w:lineRule="auto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Packet Tea Division – Budget &amp; MIS.</w:t>
      </w:r>
    </w:p>
    <w:p w14:paraId="3B7C91F9" w14:textId="77777777" w:rsidR="00412479" w:rsidRDefault="00412479">
      <w:pPr>
        <w:numPr>
          <w:ilvl w:val="0"/>
          <w:numId w:val="6"/>
        </w:numPr>
        <w:tabs>
          <w:tab w:val="left" w:pos="720"/>
          <w:tab w:val="left" w:pos="2880"/>
        </w:tabs>
        <w:overflowPunct w:val="0"/>
        <w:autoSpaceDE w:val="0"/>
        <w:spacing w:line="360" w:lineRule="auto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Product Costing &amp; Pricing of all SKU’s</w:t>
      </w:r>
    </w:p>
    <w:p w14:paraId="34F8CC22" w14:textId="77777777" w:rsidR="007E2378" w:rsidRPr="007E2378" w:rsidRDefault="007E2378" w:rsidP="007E2378">
      <w:pPr>
        <w:numPr>
          <w:ilvl w:val="0"/>
          <w:numId w:val="6"/>
        </w:numPr>
        <w:tabs>
          <w:tab w:val="left" w:pos="720"/>
          <w:tab w:val="left" w:pos="2880"/>
        </w:tabs>
        <w:overflowPunct w:val="0"/>
        <w:autoSpaceDE w:val="0"/>
        <w:spacing w:line="360" w:lineRule="auto"/>
        <w:rPr>
          <w:rFonts w:cs="Arial"/>
          <w:bCs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AP &amp; </w:t>
      </w:r>
      <w:proofErr w:type="gramStart"/>
      <w:r>
        <w:rPr>
          <w:bCs/>
          <w:color w:val="000000"/>
          <w:sz w:val="22"/>
          <w:szCs w:val="22"/>
        </w:rPr>
        <w:t>AR ,</w:t>
      </w:r>
      <w:proofErr w:type="gramEnd"/>
      <w:r>
        <w:rPr>
          <w:bCs/>
          <w:color w:val="000000"/>
          <w:sz w:val="22"/>
          <w:szCs w:val="22"/>
        </w:rPr>
        <w:t xml:space="preserve"> GL of Packet Tea Division.</w:t>
      </w:r>
    </w:p>
    <w:p w14:paraId="47BC038D" w14:textId="77777777" w:rsidR="00412479" w:rsidRDefault="007E2378" w:rsidP="007E2378">
      <w:pPr>
        <w:tabs>
          <w:tab w:val="left" w:pos="720"/>
          <w:tab w:val="left" w:pos="2880"/>
        </w:tabs>
        <w:overflowPunct w:val="0"/>
        <w:autoSpaceDE w:val="0"/>
        <w:spacing w:line="360" w:lineRule="auto"/>
        <w:rPr>
          <w:rFonts w:cs="Arial"/>
          <w:bCs/>
          <w:sz w:val="22"/>
          <w:szCs w:val="22"/>
        </w:rPr>
      </w:pPr>
      <w:r>
        <w:rPr>
          <w:rFonts w:cs="Arial"/>
          <w:b/>
          <w:color w:val="000000"/>
          <w:sz w:val="22"/>
          <w:szCs w:val="22"/>
        </w:rPr>
        <w:t xml:space="preserve"> </w:t>
      </w:r>
      <w:r w:rsidR="00412479">
        <w:rPr>
          <w:rFonts w:cs="Arial"/>
          <w:b/>
          <w:color w:val="000000"/>
          <w:sz w:val="22"/>
          <w:szCs w:val="22"/>
        </w:rPr>
        <w:t>Assam Brooke Ltd., Kolkata</w:t>
      </w:r>
      <w:r w:rsidR="00412479">
        <w:rPr>
          <w:rFonts w:cs="Arial"/>
          <w:bCs/>
          <w:color w:val="000000"/>
          <w:sz w:val="22"/>
          <w:szCs w:val="22"/>
        </w:rPr>
        <w:t xml:space="preserve"> (from May 1999 to December 1999)</w:t>
      </w:r>
    </w:p>
    <w:p w14:paraId="12E111D7" w14:textId="77777777" w:rsidR="00412479" w:rsidRDefault="00412479">
      <w:pPr>
        <w:spacing w:line="360" w:lineRule="auto"/>
        <w:ind w:firstLine="360"/>
        <w:rPr>
          <w:sz w:val="22"/>
          <w:szCs w:val="22"/>
        </w:rPr>
      </w:pPr>
      <w:r>
        <w:rPr>
          <w:sz w:val="22"/>
          <w:szCs w:val="22"/>
        </w:rPr>
        <w:t xml:space="preserve">Role:  </w:t>
      </w:r>
      <w:r>
        <w:rPr>
          <w:b/>
          <w:bCs/>
          <w:sz w:val="22"/>
          <w:szCs w:val="22"/>
        </w:rPr>
        <w:t>Executive Accounts</w:t>
      </w:r>
    </w:p>
    <w:p w14:paraId="5F7621DF" w14:textId="77777777" w:rsidR="00412479" w:rsidRDefault="00412479">
      <w:pPr>
        <w:spacing w:line="360" w:lineRule="auto"/>
        <w:ind w:firstLine="36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Responsibilities:</w:t>
      </w:r>
    </w:p>
    <w:p w14:paraId="51FE4DC3" w14:textId="77777777" w:rsidR="00412479" w:rsidRPr="00ED0B30" w:rsidRDefault="00412479" w:rsidP="00ED0B30">
      <w:pPr>
        <w:tabs>
          <w:tab w:val="left" w:pos="720"/>
          <w:tab w:val="left" w:pos="2880"/>
        </w:tabs>
        <w:overflowPunct w:val="0"/>
        <w:autoSpaceDE w:val="0"/>
        <w:spacing w:line="360" w:lineRule="auto"/>
        <w:ind w:left="72"/>
        <w:jc w:val="both"/>
        <w:rPr>
          <w:sz w:val="22"/>
          <w:szCs w:val="22"/>
        </w:rPr>
      </w:pPr>
      <w:r w:rsidRPr="00ED0B30">
        <w:rPr>
          <w:bCs/>
          <w:color w:val="000000"/>
          <w:sz w:val="22"/>
          <w:szCs w:val="22"/>
        </w:rPr>
        <w:t>Tea Garden Cost Control, Variance Analysis, MIS &amp; Budget for 6 Tea Gardens for the season 2000.</w:t>
      </w:r>
    </w:p>
    <w:p w14:paraId="23FA254E" w14:textId="77777777" w:rsidR="00412479" w:rsidRDefault="00412479">
      <w:pPr>
        <w:spacing w:line="360" w:lineRule="auto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Professional Qualification:</w:t>
      </w:r>
    </w:p>
    <w:p w14:paraId="4E75F7A7" w14:textId="77777777" w:rsidR="00412479" w:rsidRDefault="00412479">
      <w:pPr>
        <w:numPr>
          <w:ilvl w:val="0"/>
          <w:numId w:val="11"/>
        </w:numPr>
        <w:tabs>
          <w:tab w:val="left" w:pos="432"/>
        </w:tabs>
        <w:spacing w:line="360" w:lineRule="auto"/>
        <w:jc w:val="both"/>
        <w:rPr>
          <w:rFonts w:cs="Arial"/>
          <w:color w:val="000000"/>
          <w:sz w:val="22"/>
          <w:szCs w:val="22"/>
        </w:rPr>
      </w:pPr>
      <w:r>
        <w:rPr>
          <w:rFonts w:cs="Arial"/>
          <w:b/>
          <w:bCs/>
          <w:color w:val="000000"/>
          <w:sz w:val="22"/>
          <w:szCs w:val="22"/>
        </w:rPr>
        <w:t xml:space="preserve">ACA </w:t>
      </w:r>
      <w:r>
        <w:rPr>
          <w:rFonts w:cs="Arial"/>
          <w:color w:val="000000"/>
          <w:sz w:val="22"/>
          <w:szCs w:val="22"/>
        </w:rPr>
        <w:t>from The Institute of Chartered Accountants of India, November 1998.</w:t>
      </w:r>
    </w:p>
    <w:sectPr w:rsidR="0041247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pos w:val="beneathText"/>
      </w:footnotePr>
      <w:pgSz w:w="12240" w:h="15840"/>
      <w:pgMar w:top="1440" w:right="2340" w:bottom="1440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D759E4" w14:textId="77777777" w:rsidR="003F32C1" w:rsidRDefault="003F32C1">
      <w:r>
        <w:separator/>
      </w:r>
    </w:p>
  </w:endnote>
  <w:endnote w:type="continuationSeparator" w:id="0">
    <w:p w14:paraId="51CA4258" w14:textId="77777777" w:rsidR="003F32C1" w:rsidRDefault="003F3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E0AE7" w14:textId="77777777" w:rsidR="006B0FDA" w:rsidRDefault="006B0F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73BD08" w14:textId="77777777" w:rsidR="006B0FDA" w:rsidRDefault="006B0F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F6E69" w14:textId="77777777" w:rsidR="006B0FDA" w:rsidRDefault="006B0F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1FAD98" w14:textId="77777777" w:rsidR="003F32C1" w:rsidRDefault="003F32C1">
      <w:r>
        <w:separator/>
      </w:r>
    </w:p>
  </w:footnote>
  <w:footnote w:type="continuationSeparator" w:id="0">
    <w:p w14:paraId="1E0E9F30" w14:textId="77777777" w:rsidR="003F32C1" w:rsidRDefault="003F32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98A94" w14:textId="77777777" w:rsidR="006B0FDA" w:rsidRDefault="006B0F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A3F8E2" w14:textId="77777777" w:rsidR="00E856BD" w:rsidRDefault="00E856BD">
    <w:pPr>
      <w:pStyle w:val="Header"/>
      <w:jc w:val="center"/>
      <w:rPr>
        <w:rFonts w:ascii="Arial" w:hAnsi="Arial" w:cs="Arial"/>
        <w:b/>
        <w:bCs/>
        <w:sz w:val="28"/>
        <w:lang w:val="pl-PL"/>
      </w:rPr>
    </w:pPr>
    <w:r>
      <w:rPr>
        <w:rFonts w:ascii="Arial" w:hAnsi="Arial" w:cs="Arial"/>
        <w:b/>
        <w:bCs/>
        <w:sz w:val="28"/>
        <w:lang w:val="pl-PL"/>
      </w:rPr>
      <w:t>SOURAV MUKHERJEE</w:t>
    </w:r>
  </w:p>
  <w:p w14:paraId="608FD8EE" w14:textId="014D5A36" w:rsidR="00E856BD" w:rsidRDefault="00E856BD">
    <w:pPr>
      <w:pStyle w:val="Header"/>
      <w:jc w:val="center"/>
      <w:rPr>
        <w:rFonts w:ascii="Arial" w:hAnsi="Arial" w:cs="Arial"/>
        <w:b/>
        <w:bCs/>
        <w:sz w:val="18"/>
        <w:lang w:val="pl-PL"/>
      </w:rPr>
    </w:pPr>
    <w:r>
      <w:rPr>
        <w:rFonts w:ascii="Arial" w:hAnsi="Arial" w:cs="Arial"/>
        <w:b/>
        <w:bCs/>
        <w:sz w:val="18"/>
        <w:lang w:val="pl-PL"/>
      </w:rPr>
      <w:t>98 Rajdanga Gold Park(N), Neelachal Abasan, Anuradha D4,</w:t>
    </w:r>
    <w:r w:rsidR="006B0FDA">
      <w:rPr>
        <w:rFonts w:ascii="Arial" w:hAnsi="Arial" w:cs="Arial"/>
        <w:b/>
        <w:bCs/>
        <w:sz w:val="18"/>
        <w:lang w:val="pl-PL"/>
      </w:rPr>
      <w:t xml:space="preserve"> Kolkata -700107</w:t>
    </w:r>
  </w:p>
  <w:p w14:paraId="098212B5" w14:textId="5241625F" w:rsidR="00E856BD" w:rsidRDefault="006B0FDA">
    <w:pPr>
      <w:pStyle w:val="Header"/>
      <w:jc w:val="center"/>
      <w:rPr>
        <w:rFonts w:ascii="Arial" w:hAnsi="Arial" w:cs="Arial"/>
        <w:b/>
        <w:bCs/>
        <w:sz w:val="18"/>
        <w:lang w:val="pl-PL"/>
      </w:rPr>
    </w:pPr>
    <w:r>
      <w:rPr>
        <w:rFonts w:ascii="Arial" w:hAnsi="Arial" w:cs="Arial"/>
        <w:b/>
        <w:bCs/>
        <w:sz w:val="18"/>
        <w:lang w:val="pl-PL"/>
      </w:rPr>
      <w:t>Present Location- Juba, South Sudan</w:t>
    </w:r>
  </w:p>
  <w:p w14:paraId="5E1460F9" w14:textId="77777777" w:rsidR="00E856BD" w:rsidRDefault="00E856BD">
    <w:pPr>
      <w:pStyle w:val="Header"/>
      <w:jc w:val="center"/>
      <w:rPr>
        <w:rFonts w:ascii="Arial" w:hAnsi="Arial" w:cs="Arial"/>
        <w:b/>
        <w:bCs/>
        <w:sz w:val="18"/>
        <w:lang w:val="pl-PL"/>
      </w:rPr>
    </w:pPr>
    <w:r>
      <w:rPr>
        <w:rFonts w:ascii="Arial" w:hAnsi="Arial" w:cs="Arial"/>
        <w:b/>
        <w:bCs/>
        <w:sz w:val="18"/>
        <w:lang w:val="pl-PL"/>
      </w:rPr>
      <w:t>sourav102@hotmail.com</w:t>
    </w:r>
  </w:p>
  <w:p w14:paraId="4ED92BA3" w14:textId="645E9EC9" w:rsidR="00E856BD" w:rsidRDefault="00E856BD">
    <w:pPr>
      <w:pStyle w:val="Header"/>
      <w:jc w:val="center"/>
      <w:rPr>
        <w:b/>
        <w:sz w:val="18"/>
      </w:rPr>
    </w:pPr>
    <w:r>
      <w:rPr>
        <w:rFonts w:ascii="Arial" w:hAnsi="Arial" w:cs="Arial"/>
        <w:b/>
        <w:bCs/>
        <w:sz w:val="18"/>
      </w:rPr>
      <w:t>Ph: +91-</w:t>
    </w:r>
    <w:r w:rsidR="006B0FDA">
      <w:rPr>
        <w:rFonts w:ascii="Arial" w:hAnsi="Arial" w:cs="Arial"/>
        <w:b/>
        <w:bCs/>
        <w:sz w:val="18"/>
      </w:rPr>
      <w:t>8334026064/+211918278058</w:t>
    </w:r>
  </w:p>
  <w:p w14:paraId="7C6BFDBA" w14:textId="77777777" w:rsidR="00E856BD" w:rsidRDefault="00E856BD">
    <w:pPr>
      <w:pStyle w:val="Header"/>
      <w:jc w:val="center"/>
      <w:rPr>
        <w:b/>
        <w:sz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AE64F" w14:textId="77777777" w:rsidR="006B0FDA" w:rsidRDefault="006B0F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alt="bullet_grey_circ" style="width:9pt;height:9pt;visibility:visible" o:bullet="t">
        <v:imagedata r:id="rId1" o:title="bullet_grey_circ"/>
      </v:shape>
    </w:pict>
  </w:numPicBullet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/>
        <w:sz w:val="18"/>
      </w:r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8"/>
      </w:r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8"/>
      </w:rPr>
    </w:lvl>
  </w:abstractNum>
  <w:abstractNum w:abstractNumId="6" w15:restartNumberingAfterBreak="0">
    <w:nsid w:val="00000007"/>
    <w:multiLevelType w:val="singleLevel"/>
    <w:tmpl w:val="00000007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18"/>
      </w:rPr>
    </w:lvl>
  </w:abstractNum>
  <w:abstractNum w:abstractNumId="7" w15:restartNumberingAfterBreak="0">
    <w:nsid w:val="00000008"/>
    <w:multiLevelType w:val="singleLevel"/>
    <w:tmpl w:val="00000008"/>
    <w:name w:val="WW8Num7"/>
    <w:lvl w:ilvl="0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8"/>
      </w:rPr>
    </w:lvl>
  </w:abstractNum>
  <w:abstractNum w:abstractNumId="10" w15:restartNumberingAfterBreak="0">
    <w:nsid w:val="0000000B"/>
    <w:multiLevelType w:val="singleLevel"/>
    <w:tmpl w:val="0000000B"/>
    <w:name w:val="WW8Num10"/>
    <w:lvl w:ilvl="0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/>
        <w:sz w:val="18"/>
      </w:rPr>
    </w:lvl>
  </w:abstractNum>
  <w:abstractNum w:abstractNumId="11" w15:restartNumberingAfterBreak="0">
    <w:nsid w:val="0000000C"/>
    <w:multiLevelType w:val="singleLevel"/>
    <w:tmpl w:val="0000000C"/>
    <w:name w:val="WW8Num11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singleLevel"/>
    <w:tmpl w:val="0000000D"/>
    <w:name w:val="WW8Num12"/>
    <w:lvl w:ilvl="0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/>
        <w:sz w:val="18"/>
      </w:rPr>
    </w:lvl>
  </w:abstractNum>
  <w:abstractNum w:abstractNumId="13" w15:restartNumberingAfterBreak="0">
    <w:nsid w:val="0000000E"/>
    <w:multiLevelType w:val="singleLevel"/>
    <w:tmpl w:val="0000000E"/>
    <w:name w:val="WW8Num1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multilevel"/>
    <w:tmpl w:val="0000000F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026C055E"/>
    <w:multiLevelType w:val="hybridMultilevel"/>
    <w:tmpl w:val="44D4F70C"/>
    <w:lvl w:ilvl="0" w:tplc="7C925DF6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E6730F6"/>
    <w:multiLevelType w:val="hybridMultilevel"/>
    <w:tmpl w:val="E7D8EC56"/>
    <w:lvl w:ilvl="0" w:tplc="28EA04F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F486E8F"/>
    <w:multiLevelType w:val="multilevel"/>
    <w:tmpl w:val="41F0F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0F544A29"/>
    <w:multiLevelType w:val="multilevel"/>
    <w:tmpl w:val="A2D8D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9" w15:restartNumberingAfterBreak="0">
    <w:nsid w:val="11D3780C"/>
    <w:multiLevelType w:val="hybridMultilevel"/>
    <w:tmpl w:val="713C83A0"/>
    <w:lvl w:ilvl="0" w:tplc="08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5FF1926"/>
    <w:multiLevelType w:val="hybridMultilevel"/>
    <w:tmpl w:val="1B0E5794"/>
    <w:lvl w:ilvl="0" w:tplc="FBB855F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-958"/>
        </w:tabs>
        <w:ind w:left="-9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238"/>
        </w:tabs>
        <w:ind w:left="-2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2"/>
        </w:tabs>
        <w:ind w:left="4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202"/>
        </w:tabs>
        <w:ind w:left="12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922"/>
        </w:tabs>
        <w:ind w:left="19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642"/>
        </w:tabs>
        <w:ind w:left="26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362"/>
        </w:tabs>
        <w:ind w:left="33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082"/>
        </w:tabs>
        <w:ind w:left="4082" w:hanging="360"/>
      </w:pPr>
      <w:rPr>
        <w:rFonts w:ascii="Wingdings" w:hAnsi="Wingdings" w:hint="default"/>
      </w:rPr>
    </w:lvl>
  </w:abstractNum>
  <w:abstractNum w:abstractNumId="21" w15:restartNumberingAfterBreak="0">
    <w:nsid w:val="1AF85AC8"/>
    <w:multiLevelType w:val="multilevel"/>
    <w:tmpl w:val="C3E00EA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2" w15:restartNumberingAfterBreak="0">
    <w:nsid w:val="284C3504"/>
    <w:multiLevelType w:val="multilevel"/>
    <w:tmpl w:val="BC14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B34BA6"/>
    <w:multiLevelType w:val="multilevel"/>
    <w:tmpl w:val="A2D8D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4" w15:restartNumberingAfterBreak="0">
    <w:nsid w:val="3A8C5E78"/>
    <w:multiLevelType w:val="multilevel"/>
    <w:tmpl w:val="BB18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C1A6D18"/>
    <w:multiLevelType w:val="hybridMultilevel"/>
    <w:tmpl w:val="1BA6EF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34C7C73"/>
    <w:multiLevelType w:val="hybridMultilevel"/>
    <w:tmpl w:val="5A6401D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BBB0730"/>
    <w:multiLevelType w:val="hybridMultilevel"/>
    <w:tmpl w:val="E8606F7A"/>
    <w:lvl w:ilvl="0" w:tplc="A7D898C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1BA20E9"/>
    <w:multiLevelType w:val="multilevel"/>
    <w:tmpl w:val="A0B258C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9" w15:restartNumberingAfterBreak="0">
    <w:nsid w:val="5364660D"/>
    <w:multiLevelType w:val="multilevel"/>
    <w:tmpl w:val="7ED41B52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0" w15:restartNumberingAfterBreak="0">
    <w:nsid w:val="75C4431C"/>
    <w:multiLevelType w:val="hybridMultilevel"/>
    <w:tmpl w:val="A2F87E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67E112A"/>
    <w:multiLevelType w:val="hybridMultilevel"/>
    <w:tmpl w:val="3800B67E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32" w15:restartNumberingAfterBreak="0">
    <w:nsid w:val="78AE7C70"/>
    <w:multiLevelType w:val="hybridMultilevel"/>
    <w:tmpl w:val="AFDAAFCE"/>
    <w:lvl w:ilvl="0" w:tplc="B8E24C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E9488C"/>
    <w:multiLevelType w:val="hybridMultilevel"/>
    <w:tmpl w:val="BC14EAB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20"/>
  </w:num>
  <w:num w:numId="17">
    <w:abstractNumId w:val="23"/>
  </w:num>
  <w:num w:numId="18">
    <w:abstractNumId w:val="18"/>
  </w:num>
  <w:num w:numId="19">
    <w:abstractNumId w:val="29"/>
  </w:num>
  <w:num w:numId="20">
    <w:abstractNumId w:val="28"/>
  </w:num>
  <w:num w:numId="21">
    <w:abstractNumId w:val="21"/>
  </w:num>
  <w:num w:numId="22">
    <w:abstractNumId w:val="15"/>
  </w:num>
  <w:num w:numId="23">
    <w:abstractNumId w:val="0"/>
  </w:num>
  <w:num w:numId="24">
    <w:abstractNumId w:val="33"/>
  </w:num>
  <w:num w:numId="25">
    <w:abstractNumId w:val="22"/>
  </w:num>
  <w:num w:numId="26">
    <w:abstractNumId w:val="19"/>
  </w:num>
  <w:num w:numId="27">
    <w:abstractNumId w:val="26"/>
  </w:num>
  <w:num w:numId="28">
    <w:abstractNumId w:val="31"/>
  </w:num>
  <w:num w:numId="29">
    <w:abstractNumId w:val="25"/>
  </w:num>
  <w:num w:numId="30">
    <w:abstractNumId w:val="30"/>
  </w:num>
  <w:num w:numId="31">
    <w:abstractNumId w:val="16"/>
  </w:num>
  <w:num w:numId="32">
    <w:abstractNumId w:val="24"/>
  </w:num>
  <w:num w:numId="33">
    <w:abstractNumId w:val="17"/>
  </w:num>
  <w:num w:numId="34">
    <w:abstractNumId w:val="27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911"/>
    <w:rsid w:val="00042FED"/>
    <w:rsid w:val="00056705"/>
    <w:rsid w:val="000848F1"/>
    <w:rsid w:val="00124C58"/>
    <w:rsid w:val="001360EC"/>
    <w:rsid w:val="00180896"/>
    <w:rsid w:val="001864FB"/>
    <w:rsid w:val="00196B8B"/>
    <w:rsid w:val="002156AC"/>
    <w:rsid w:val="00216F25"/>
    <w:rsid w:val="002247F1"/>
    <w:rsid w:val="00227E0F"/>
    <w:rsid w:val="00242A0D"/>
    <w:rsid w:val="002C7922"/>
    <w:rsid w:val="002D326D"/>
    <w:rsid w:val="002E1E94"/>
    <w:rsid w:val="002F6A35"/>
    <w:rsid w:val="003E7646"/>
    <w:rsid w:val="003F32C1"/>
    <w:rsid w:val="00401877"/>
    <w:rsid w:val="00412479"/>
    <w:rsid w:val="00425A80"/>
    <w:rsid w:val="00434A00"/>
    <w:rsid w:val="004B5F96"/>
    <w:rsid w:val="004F533F"/>
    <w:rsid w:val="00545C0C"/>
    <w:rsid w:val="00551DFD"/>
    <w:rsid w:val="005726C3"/>
    <w:rsid w:val="00586B82"/>
    <w:rsid w:val="005976A2"/>
    <w:rsid w:val="005B311B"/>
    <w:rsid w:val="006146DF"/>
    <w:rsid w:val="00622969"/>
    <w:rsid w:val="00685BC9"/>
    <w:rsid w:val="00686020"/>
    <w:rsid w:val="00693838"/>
    <w:rsid w:val="006B0FDA"/>
    <w:rsid w:val="006E633E"/>
    <w:rsid w:val="00712B4D"/>
    <w:rsid w:val="00770A87"/>
    <w:rsid w:val="00783745"/>
    <w:rsid w:val="007A2C22"/>
    <w:rsid w:val="007C789D"/>
    <w:rsid w:val="007D27C1"/>
    <w:rsid w:val="007D653F"/>
    <w:rsid w:val="007E2378"/>
    <w:rsid w:val="007E516D"/>
    <w:rsid w:val="007E7791"/>
    <w:rsid w:val="007F2448"/>
    <w:rsid w:val="008305C2"/>
    <w:rsid w:val="008544EF"/>
    <w:rsid w:val="00876A58"/>
    <w:rsid w:val="00880B8C"/>
    <w:rsid w:val="008C2485"/>
    <w:rsid w:val="008D4DEC"/>
    <w:rsid w:val="008F5571"/>
    <w:rsid w:val="00902B19"/>
    <w:rsid w:val="00920570"/>
    <w:rsid w:val="00957707"/>
    <w:rsid w:val="009E4990"/>
    <w:rsid w:val="00A31D70"/>
    <w:rsid w:val="00A521CB"/>
    <w:rsid w:val="00A52E09"/>
    <w:rsid w:val="00A6169C"/>
    <w:rsid w:val="00AA345A"/>
    <w:rsid w:val="00AC5659"/>
    <w:rsid w:val="00B20B27"/>
    <w:rsid w:val="00B21F75"/>
    <w:rsid w:val="00B41520"/>
    <w:rsid w:val="00BA6772"/>
    <w:rsid w:val="00BB3311"/>
    <w:rsid w:val="00BB6DCC"/>
    <w:rsid w:val="00BC469A"/>
    <w:rsid w:val="00C049C2"/>
    <w:rsid w:val="00C55564"/>
    <w:rsid w:val="00C55B37"/>
    <w:rsid w:val="00CA7270"/>
    <w:rsid w:val="00CE0398"/>
    <w:rsid w:val="00D200EE"/>
    <w:rsid w:val="00D36D9C"/>
    <w:rsid w:val="00D9479A"/>
    <w:rsid w:val="00E05A74"/>
    <w:rsid w:val="00E12D1C"/>
    <w:rsid w:val="00E47F57"/>
    <w:rsid w:val="00E555A6"/>
    <w:rsid w:val="00E761F5"/>
    <w:rsid w:val="00E856BD"/>
    <w:rsid w:val="00E868CD"/>
    <w:rsid w:val="00E97911"/>
    <w:rsid w:val="00EB0F4E"/>
    <w:rsid w:val="00ED0B30"/>
    <w:rsid w:val="00F041BA"/>
    <w:rsid w:val="00F27ABF"/>
    <w:rsid w:val="00F3493B"/>
    <w:rsid w:val="00F36A57"/>
    <w:rsid w:val="00F42F94"/>
    <w:rsid w:val="00F546B2"/>
    <w:rsid w:val="00F547CF"/>
    <w:rsid w:val="00F72F87"/>
    <w:rsid w:val="00F74043"/>
    <w:rsid w:val="00F84D05"/>
    <w:rsid w:val="00FB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16E83"/>
  <w15:chartTrackingRefBased/>
  <w15:docId w15:val="{7B18F625-9449-3C49-AA90-1F6EE403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left" w:pos="8640"/>
        <w:tab w:val="left" w:pos="10080"/>
      </w:tabs>
      <w:ind w:left="72" w:right="-7"/>
      <w:outlineLvl w:val="0"/>
    </w:pPr>
    <w:rPr>
      <w:b/>
      <w:color w:val="000000"/>
      <w:sz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10080"/>
      </w:tabs>
      <w:overflowPunct w:val="0"/>
      <w:autoSpaceDE w:val="0"/>
      <w:ind w:right="-1440"/>
      <w:outlineLvl w:val="1"/>
    </w:pPr>
    <w:rPr>
      <w:b/>
      <w:color w:val="000080"/>
      <w:sz w:val="20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verflowPunct w:val="0"/>
      <w:autoSpaceDE w:val="0"/>
      <w:outlineLvl w:val="2"/>
    </w:pPr>
    <w:rPr>
      <w:b/>
      <w:color w:val="FF0000"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2880"/>
      </w:tabs>
      <w:overflowPunct w:val="0"/>
      <w:autoSpaceDE w:val="0"/>
      <w:ind w:left="72"/>
      <w:outlineLvl w:val="3"/>
    </w:pPr>
    <w:rPr>
      <w:rFonts w:ascii="Arial" w:hAnsi="Arial" w:cs="Arial"/>
      <w:b/>
      <w:bCs/>
      <w:color w:val="000000"/>
      <w:sz w:val="20"/>
      <w:szCs w:val="22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left" w:pos="2880"/>
      </w:tabs>
      <w:overflowPunct w:val="0"/>
      <w:autoSpaceDE w:val="0"/>
      <w:outlineLvl w:val="4"/>
    </w:pPr>
    <w:rPr>
      <w:rFonts w:ascii="Arial" w:hAnsi="Arial" w:cs="Arial"/>
      <w:b/>
      <w:color w:val="000000"/>
      <w:sz w:val="20"/>
      <w:szCs w:val="22"/>
    </w:rPr>
  </w:style>
  <w:style w:type="paragraph" w:styleId="Heading6">
    <w:name w:val="heading 6"/>
    <w:basedOn w:val="Normal"/>
    <w:next w:val="Normal"/>
    <w:qFormat/>
    <w:pPr>
      <w:keepNext/>
      <w:tabs>
        <w:tab w:val="left" w:pos="432"/>
      </w:tabs>
      <w:jc w:val="both"/>
      <w:outlineLvl w:val="5"/>
    </w:pPr>
    <w:rPr>
      <w:rFonts w:cs="Arial"/>
      <w:b/>
      <w:color w:val="000000"/>
      <w:szCs w:val="20"/>
      <w:u w:val="single"/>
    </w:rPr>
  </w:style>
  <w:style w:type="paragraph" w:styleId="Heading7">
    <w:name w:val="heading 7"/>
    <w:basedOn w:val="Normal"/>
    <w:next w:val="Normal"/>
    <w:qFormat/>
    <w:pPr>
      <w:keepNext/>
      <w:tabs>
        <w:tab w:val="left" w:pos="2880"/>
      </w:tabs>
      <w:overflowPunct w:val="0"/>
      <w:autoSpaceDE w:val="0"/>
      <w:jc w:val="both"/>
      <w:outlineLvl w:val="6"/>
    </w:pPr>
    <w:rPr>
      <w:rFonts w:cs="Arial"/>
      <w:b/>
      <w:color w:val="000000"/>
      <w:sz w:val="20"/>
      <w:szCs w:val="20"/>
      <w:u w:val="single"/>
    </w:rPr>
  </w:style>
  <w:style w:type="paragraph" w:styleId="Heading8">
    <w:name w:val="heading 8"/>
    <w:basedOn w:val="Normal"/>
    <w:next w:val="Normal"/>
    <w:qFormat/>
    <w:pPr>
      <w:keepNext/>
      <w:tabs>
        <w:tab w:val="left" w:pos="10350"/>
        <w:tab w:val="left" w:pos="11160"/>
        <w:tab w:val="left" w:pos="16110"/>
      </w:tabs>
      <w:overflowPunct w:val="0"/>
      <w:autoSpaceDE w:val="0"/>
      <w:spacing w:line="360" w:lineRule="auto"/>
      <w:ind w:left="-180" w:hanging="270"/>
      <w:jc w:val="both"/>
      <w:outlineLvl w:val="7"/>
    </w:pPr>
    <w:rPr>
      <w:rFonts w:cs="Arial"/>
      <w:color w:val="00000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  <w:sz w:val="18"/>
    </w:rPr>
  </w:style>
  <w:style w:type="character" w:customStyle="1" w:styleId="WW8Num3z0">
    <w:name w:val="WW8Num3z0"/>
    <w:rPr>
      <w:rFonts w:ascii="Symbol" w:hAnsi="Symbol"/>
      <w:sz w:val="18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Symbol" w:hAnsi="Symbol"/>
      <w:sz w:val="18"/>
    </w:rPr>
  </w:style>
  <w:style w:type="character" w:customStyle="1" w:styleId="WW8Num6z0">
    <w:name w:val="WW8Num6z0"/>
    <w:rPr>
      <w:rFonts w:ascii="Symbol" w:hAnsi="Symbol"/>
      <w:sz w:val="18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Symbol" w:hAnsi="Symbol"/>
      <w:sz w:val="18"/>
    </w:rPr>
  </w:style>
  <w:style w:type="character" w:customStyle="1" w:styleId="WW8Num10z0">
    <w:name w:val="WW8Num10z0"/>
    <w:rPr>
      <w:rFonts w:ascii="Symbol" w:hAnsi="Symbol"/>
      <w:sz w:val="18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Symbol" w:hAnsi="Symbol"/>
      <w:sz w:val="18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/>
      <w:sz w:val="18"/>
    </w:rPr>
  </w:style>
  <w:style w:type="character" w:customStyle="1" w:styleId="WW-Absatz-Standardschriftart1111">
    <w:name w:val="WW-Absatz-Standardschriftart1111"/>
  </w:style>
  <w:style w:type="character" w:customStyle="1" w:styleId="WW-DefaultParagraphFont">
    <w:name w:val="WW-Default Paragraph Font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5z0">
    <w:name w:val="WW8Num15z0"/>
    <w:rPr>
      <w:rFonts w:ascii="Symbol" w:hAnsi="Symbol"/>
      <w:sz w:val="18"/>
    </w:rPr>
  </w:style>
  <w:style w:type="character" w:customStyle="1" w:styleId="WW8Num15z1">
    <w:name w:val="WW8Num15z1"/>
    <w:rPr>
      <w:rFonts w:ascii="Symbol" w:hAnsi="Symbol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5z4">
    <w:name w:val="WW8Num15z4"/>
    <w:rPr>
      <w:rFonts w:ascii="Courier New" w:hAnsi="Courier New"/>
    </w:rPr>
  </w:style>
  <w:style w:type="character" w:customStyle="1" w:styleId="WW8Num16z0">
    <w:name w:val="WW8Num16z0"/>
    <w:rPr>
      <w:rFonts w:ascii="Symbol" w:hAnsi="Symbol"/>
      <w:sz w:val="18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Symbol" w:hAnsi="Symbol"/>
      <w:sz w:val="18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Wingdings" w:hAnsi="Wingdings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0">
    <w:name w:val="WW8Num19z0"/>
    <w:rPr>
      <w:rFonts w:ascii="Symbol" w:hAnsi="Symbol"/>
      <w:sz w:val="18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Symbol" w:hAnsi="Symbol"/>
      <w:sz w:val="18"/>
    </w:rPr>
  </w:style>
  <w:style w:type="character" w:customStyle="1" w:styleId="WW8Num21z1">
    <w:name w:val="WW8Num21z1"/>
    <w:rPr>
      <w:rFonts w:ascii="Courier New" w:hAnsi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7z0">
    <w:name w:val="WW8Num27z0"/>
    <w:rPr>
      <w:rFonts w:ascii="Wingdings" w:hAnsi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Wingdings" w:hAnsi="Wingdings"/>
    </w:rPr>
  </w:style>
  <w:style w:type="character" w:customStyle="1" w:styleId="WW-DefaultParagraphFont1">
    <w:name w:val="WW-Default Paragraph Font1"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tabs>
        <w:tab w:val="left" w:pos="10620"/>
      </w:tabs>
      <w:overflowPunct w:val="0"/>
      <w:autoSpaceDE w:val="0"/>
      <w:ind w:right="-1440"/>
    </w:pPr>
    <w:rPr>
      <w:b/>
      <w:sz w:val="20"/>
      <w:szCs w:val="20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Achievement">
    <w:name w:val="Achievement"/>
    <w:basedOn w:val="BodyText"/>
    <w:pPr>
      <w:numPr>
        <w:numId w:val="5"/>
      </w:numPr>
      <w:overflowPunct/>
      <w:autoSpaceDE/>
      <w:spacing w:after="60" w:line="220" w:lineRule="atLeast"/>
      <w:ind w:left="0" w:right="0" w:firstLine="0"/>
      <w:jc w:val="both"/>
    </w:pPr>
    <w:rPr>
      <w:rFonts w:ascii="Arial" w:hAnsi="Arial"/>
      <w:b w:val="0"/>
      <w:spacing w:val="-5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autoSpaceDE w:val="0"/>
    </w:pPr>
    <w:rPr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tabs>
        <w:tab w:val="left" w:pos="8640"/>
      </w:tabs>
      <w:overflowPunct w:val="0"/>
      <w:autoSpaceDE w:val="0"/>
      <w:ind w:right="-7"/>
    </w:pPr>
    <w:rPr>
      <w:b/>
      <w:color w:val="000000"/>
      <w:sz w:val="20"/>
      <w:szCs w:val="20"/>
    </w:rPr>
  </w:style>
  <w:style w:type="paragraph" w:styleId="BodyTextIndent">
    <w:name w:val="Body Text Indent"/>
    <w:basedOn w:val="Normal"/>
    <w:pPr>
      <w:tabs>
        <w:tab w:val="left" w:pos="10350"/>
        <w:tab w:val="left" w:pos="11160"/>
        <w:tab w:val="left" w:pos="16110"/>
      </w:tabs>
      <w:overflowPunct w:val="0"/>
      <w:autoSpaceDE w:val="0"/>
      <w:spacing w:line="360" w:lineRule="auto"/>
      <w:ind w:left="-180" w:hanging="270"/>
      <w:jc w:val="both"/>
    </w:pPr>
    <w:rPr>
      <w:rFonts w:cs="Arial"/>
      <w:color w:val="000000"/>
      <w:szCs w:val="20"/>
    </w:rPr>
  </w:style>
  <w:style w:type="character" w:customStyle="1" w:styleId="apple-converted-space">
    <w:name w:val="apple-converted-space"/>
    <w:rsid w:val="00CE0398"/>
  </w:style>
  <w:style w:type="paragraph" w:styleId="ListParagraph">
    <w:name w:val="List Paragraph"/>
    <w:basedOn w:val="Normal"/>
    <w:link w:val="ListParagraphChar"/>
    <w:qFormat/>
    <w:rsid w:val="007E516D"/>
    <w:pPr>
      <w:suppressAutoHyphens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7E516D"/>
    <w:pPr>
      <w:autoSpaceDE w:val="0"/>
      <w:autoSpaceDN w:val="0"/>
    </w:pPr>
    <w:rPr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rsid w:val="007E516D"/>
    <w:rPr>
      <w:rFonts w:ascii="Calibri" w:eastAsia="Calibri" w:hAnsi="Calibri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4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7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5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A789D-78D8-4095-830F-6D3B95B37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</vt:lpstr>
    </vt:vector>
  </TitlesOfParts>
  <Company>Metaljunction Services Limited</Company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</dc:title>
  <dc:subject/>
  <dc:creator>Subhra Prokash Mukherje</dc:creator>
  <cp:keywords/>
  <cp:lastModifiedBy>SOURAV MUKHERJEE</cp:lastModifiedBy>
  <cp:revision>5</cp:revision>
  <cp:lastPrinted>1998-12-31T19:07:00Z</cp:lastPrinted>
  <dcterms:created xsi:type="dcterms:W3CDTF">2021-02-21T05:28:00Z</dcterms:created>
  <dcterms:modified xsi:type="dcterms:W3CDTF">2021-02-21T16:37:00Z</dcterms:modified>
</cp:coreProperties>
</file>